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2D" w:rsidRDefault="00093429" w:rsidP="00CA4AB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中原关键金属实验室</w:t>
      </w:r>
      <w:r>
        <w:rPr>
          <w:rFonts w:hint="eastAsia"/>
          <w:sz w:val="32"/>
          <w:szCs w:val="32"/>
        </w:rPr>
        <w:t>ITO</w:t>
      </w:r>
      <w:r>
        <w:rPr>
          <w:rFonts w:hint="eastAsia"/>
          <w:sz w:val="32"/>
          <w:szCs w:val="32"/>
        </w:rPr>
        <w:t>旋转靶材专用烧结炉采购项目</w:t>
      </w:r>
    </w:p>
    <w:p w:rsidR="00CA4ABE" w:rsidRPr="00CA4ABE" w:rsidRDefault="00CA4ABE" w:rsidP="00CA4ABE">
      <w:pPr>
        <w:jc w:val="center"/>
        <w:rPr>
          <w:sz w:val="32"/>
          <w:szCs w:val="32"/>
        </w:rPr>
      </w:pPr>
      <w:r w:rsidRPr="00CA4ABE">
        <w:rPr>
          <w:rFonts w:hint="eastAsia"/>
          <w:sz w:val="32"/>
          <w:szCs w:val="32"/>
        </w:rPr>
        <w:t>中标结果公告</w:t>
      </w:r>
    </w:p>
    <w:p w:rsidR="00074355" w:rsidRPr="00BE35EC" w:rsidRDefault="00074355" w:rsidP="00BE35EC">
      <w:pPr>
        <w:spacing w:line="440" w:lineRule="exact"/>
        <w:ind w:firstLine="420"/>
        <w:rPr>
          <w:rFonts w:ascii="宋体" w:hAnsi="宋体"/>
          <w:bCs/>
          <w:szCs w:val="21"/>
        </w:rPr>
      </w:pPr>
      <w:r w:rsidRPr="00BE35EC">
        <w:rPr>
          <w:rFonts w:ascii="宋体" w:hAnsi="宋体" w:hint="eastAsia"/>
          <w:bCs/>
          <w:szCs w:val="21"/>
        </w:rPr>
        <w:t>一、项目基本情况</w:t>
      </w:r>
    </w:p>
    <w:p w:rsidR="00074355" w:rsidRPr="00BE35EC" w:rsidRDefault="00074355" w:rsidP="00BE35EC">
      <w:pPr>
        <w:spacing w:line="440" w:lineRule="exact"/>
        <w:ind w:firstLine="420"/>
        <w:rPr>
          <w:rFonts w:ascii="宋体" w:hAnsi="宋体"/>
          <w:bCs/>
          <w:szCs w:val="21"/>
        </w:rPr>
      </w:pPr>
      <w:r w:rsidRPr="00BE35EC">
        <w:rPr>
          <w:rFonts w:ascii="宋体" w:hAnsi="宋体" w:hint="eastAsia"/>
          <w:bCs/>
          <w:szCs w:val="21"/>
        </w:rPr>
        <w:t>1、采购项目编号：</w:t>
      </w:r>
      <w:proofErr w:type="gramStart"/>
      <w:r w:rsidR="00093429">
        <w:rPr>
          <w:rFonts w:ascii="宋体" w:hAnsi="宋体" w:hint="eastAsia"/>
          <w:bCs/>
          <w:szCs w:val="21"/>
        </w:rPr>
        <w:t>豫财招标</w:t>
      </w:r>
      <w:proofErr w:type="gramEnd"/>
      <w:r w:rsidR="00093429">
        <w:rPr>
          <w:rFonts w:ascii="宋体" w:hAnsi="宋体" w:hint="eastAsia"/>
          <w:bCs/>
          <w:szCs w:val="21"/>
        </w:rPr>
        <w:t>采购-2025-1162</w:t>
      </w:r>
    </w:p>
    <w:p w:rsidR="00074355" w:rsidRPr="00BE35EC" w:rsidRDefault="00074355" w:rsidP="00BE35EC">
      <w:pPr>
        <w:spacing w:line="440" w:lineRule="exact"/>
        <w:ind w:firstLine="420"/>
        <w:rPr>
          <w:rFonts w:ascii="宋体" w:hAnsi="宋体"/>
          <w:bCs/>
          <w:szCs w:val="21"/>
        </w:rPr>
      </w:pPr>
      <w:r w:rsidRPr="00BE35EC">
        <w:rPr>
          <w:rFonts w:ascii="宋体" w:hAnsi="宋体" w:hint="eastAsia"/>
          <w:bCs/>
          <w:szCs w:val="21"/>
        </w:rPr>
        <w:t>2、采购项目名称：</w:t>
      </w:r>
      <w:r w:rsidR="00093429">
        <w:rPr>
          <w:rFonts w:ascii="宋体" w:hAnsi="宋体" w:hint="eastAsia"/>
          <w:bCs/>
          <w:szCs w:val="21"/>
        </w:rPr>
        <w:t>中原关键金属实验室ITO旋转靶材专用烧结炉采购项目</w:t>
      </w:r>
    </w:p>
    <w:p w:rsidR="00074355" w:rsidRPr="00BE35EC" w:rsidRDefault="00074355" w:rsidP="00BE35EC">
      <w:pPr>
        <w:spacing w:line="440" w:lineRule="exact"/>
        <w:ind w:firstLine="420"/>
        <w:rPr>
          <w:rFonts w:ascii="宋体" w:hAnsi="宋体"/>
          <w:bCs/>
          <w:szCs w:val="21"/>
        </w:rPr>
      </w:pPr>
      <w:r w:rsidRPr="00BE35EC">
        <w:rPr>
          <w:rFonts w:ascii="宋体" w:hAnsi="宋体" w:hint="eastAsia"/>
          <w:bCs/>
          <w:szCs w:val="21"/>
        </w:rPr>
        <w:t>3、采购方式：公开招标</w:t>
      </w:r>
    </w:p>
    <w:p w:rsidR="00074355" w:rsidRPr="00BE35EC" w:rsidRDefault="00074355" w:rsidP="00BE35EC">
      <w:pPr>
        <w:spacing w:line="440" w:lineRule="exact"/>
        <w:ind w:firstLine="420"/>
        <w:rPr>
          <w:rFonts w:ascii="宋体" w:hAnsi="宋体"/>
          <w:bCs/>
          <w:szCs w:val="21"/>
        </w:rPr>
      </w:pPr>
      <w:r w:rsidRPr="00BE35EC">
        <w:rPr>
          <w:rFonts w:ascii="宋体" w:hAnsi="宋体" w:hint="eastAsia"/>
          <w:bCs/>
          <w:szCs w:val="21"/>
        </w:rPr>
        <w:t>4、招标公告发布日期：202</w:t>
      </w:r>
      <w:r w:rsidR="00CE5578">
        <w:rPr>
          <w:rFonts w:ascii="宋体" w:hAnsi="宋体" w:hint="eastAsia"/>
          <w:bCs/>
          <w:szCs w:val="21"/>
        </w:rPr>
        <w:t>5</w:t>
      </w:r>
      <w:r w:rsidRPr="00BE35EC">
        <w:rPr>
          <w:rFonts w:ascii="宋体" w:hAnsi="宋体" w:hint="eastAsia"/>
          <w:bCs/>
          <w:szCs w:val="21"/>
        </w:rPr>
        <w:t>年</w:t>
      </w:r>
      <w:r w:rsidR="00CE5578">
        <w:rPr>
          <w:rFonts w:ascii="宋体" w:hAnsi="宋体" w:hint="eastAsia"/>
          <w:bCs/>
          <w:szCs w:val="21"/>
        </w:rPr>
        <w:t>0</w:t>
      </w:r>
      <w:r w:rsidR="00093429">
        <w:rPr>
          <w:rFonts w:ascii="宋体" w:hAnsi="宋体" w:hint="eastAsia"/>
          <w:bCs/>
          <w:szCs w:val="21"/>
        </w:rPr>
        <w:t>9</w:t>
      </w:r>
      <w:r w:rsidRPr="00BE35EC">
        <w:rPr>
          <w:rFonts w:ascii="宋体" w:hAnsi="宋体" w:hint="eastAsia"/>
          <w:bCs/>
          <w:szCs w:val="21"/>
        </w:rPr>
        <w:t>月</w:t>
      </w:r>
      <w:r w:rsidR="00093429">
        <w:rPr>
          <w:rFonts w:ascii="宋体" w:hAnsi="宋体" w:hint="eastAsia"/>
          <w:bCs/>
          <w:szCs w:val="21"/>
        </w:rPr>
        <w:t>22</w:t>
      </w:r>
      <w:r w:rsidRPr="00BE35EC">
        <w:rPr>
          <w:rFonts w:ascii="宋体" w:hAnsi="宋体" w:hint="eastAsia"/>
          <w:bCs/>
          <w:szCs w:val="21"/>
        </w:rPr>
        <w:t>日</w:t>
      </w:r>
    </w:p>
    <w:p w:rsidR="00074355" w:rsidRPr="00BE35EC" w:rsidRDefault="00074355" w:rsidP="00BE35EC">
      <w:pPr>
        <w:spacing w:line="440" w:lineRule="exact"/>
        <w:ind w:firstLine="420"/>
        <w:rPr>
          <w:rFonts w:ascii="宋体" w:hAnsi="宋体"/>
          <w:bCs/>
          <w:szCs w:val="21"/>
        </w:rPr>
      </w:pPr>
      <w:r w:rsidRPr="00BE35EC">
        <w:rPr>
          <w:rFonts w:ascii="宋体" w:hAnsi="宋体" w:hint="eastAsia"/>
          <w:bCs/>
          <w:szCs w:val="21"/>
        </w:rPr>
        <w:t>5、评审日期：</w:t>
      </w:r>
      <w:r w:rsidR="00093429">
        <w:rPr>
          <w:rFonts w:ascii="宋体" w:hAnsi="宋体" w:hint="eastAsia"/>
          <w:bCs/>
          <w:szCs w:val="21"/>
        </w:rPr>
        <w:t>2025年10月27日</w:t>
      </w:r>
    </w:p>
    <w:p w:rsidR="00074355" w:rsidRPr="00BE35EC" w:rsidRDefault="00074355" w:rsidP="00BE35EC">
      <w:pPr>
        <w:spacing w:line="440" w:lineRule="exact"/>
        <w:ind w:firstLine="420"/>
        <w:rPr>
          <w:rFonts w:ascii="宋体" w:hAnsi="宋体"/>
          <w:bCs/>
          <w:szCs w:val="21"/>
        </w:rPr>
      </w:pPr>
      <w:r w:rsidRPr="00BE35EC">
        <w:rPr>
          <w:rFonts w:ascii="宋体" w:hAnsi="宋体" w:hint="eastAsia"/>
          <w:bCs/>
          <w:szCs w:val="21"/>
        </w:rPr>
        <w:t>二、采购项目用途、数量、简要技术要求、合同履行日期：</w:t>
      </w:r>
    </w:p>
    <w:tbl>
      <w:tblPr>
        <w:tblW w:w="8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2250"/>
        <w:gridCol w:w="2509"/>
        <w:gridCol w:w="1528"/>
        <w:gridCol w:w="1963"/>
      </w:tblGrid>
      <w:tr w:rsidR="007A3980" w:rsidRPr="007A3980" w:rsidTr="00BB23C0">
        <w:trPr>
          <w:trHeight w:val="531"/>
          <w:jc w:val="center"/>
        </w:trPr>
        <w:tc>
          <w:tcPr>
            <w:tcW w:w="654" w:type="dxa"/>
            <w:vAlign w:val="center"/>
          </w:tcPr>
          <w:p w:rsidR="007A3980" w:rsidRPr="007A3980" w:rsidRDefault="007A3980" w:rsidP="007A398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A3980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50" w:type="dxa"/>
            <w:vAlign w:val="center"/>
          </w:tcPr>
          <w:p w:rsidR="007A3980" w:rsidRPr="007A3980" w:rsidRDefault="007A3980" w:rsidP="007A398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A3980">
              <w:rPr>
                <w:rFonts w:ascii="宋体" w:hAnsi="宋体" w:hint="eastAsia"/>
                <w:szCs w:val="21"/>
              </w:rPr>
              <w:t>包号</w:t>
            </w:r>
            <w:proofErr w:type="gramEnd"/>
          </w:p>
        </w:tc>
        <w:tc>
          <w:tcPr>
            <w:tcW w:w="2509" w:type="dxa"/>
            <w:vAlign w:val="center"/>
          </w:tcPr>
          <w:p w:rsidR="007A3980" w:rsidRPr="007A3980" w:rsidRDefault="007A3980" w:rsidP="007A398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A3980">
              <w:rPr>
                <w:rFonts w:ascii="宋体" w:hAnsi="宋体" w:hint="eastAsia"/>
                <w:szCs w:val="21"/>
              </w:rPr>
              <w:t>包名称</w:t>
            </w:r>
          </w:p>
        </w:tc>
        <w:tc>
          <w:tcPr>
            <w:tcW w:w="1528" w:type="dxa"/>
            <w:vAlign w:val="center"/>
          </w:tcPr>
          <w:p w:rsidR="007A3980" w:rsidRPr="007A3980" w:rsidRDefault="007A3980" w:rsidP="007A398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7A3980">
              <w:rPr>
                <w:rFonts w:ascii="宋体" w:hAnsi="宋体" w:hint="eastAsia"/>
                <w:szCs w:val="21"/>
              </w:rPr>
              <w:t>包预算（元）</w:t>
            </w:r>
          </w:p>
        </w:tc>
        <w:tc>
          <w:tcPr>
            <w:tcW w:w="1963" w:type="dxa"/>
            <w:vAlign w:val="center"/>
          </w:tcPr>
          <w:p w:rsidR="007A3980" w:rsidRPr="007A3980" w:rsidRDefault="007A3980" w:rsidP="007A398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A3980">
              <w:rPr>
                <w:rFonts w:ascii="宋体" w:hAnsi="宋体" w:hint="eastAsia"/>
                <w:szCs w:val="21"/>
              </w:rPr>
              <w:t>包最高</w:t>
            </w:r>
            <w:proofErr w:type="gramEnd"/>
            <w:r w:rsidRPr="007A3980">
              <w:rPr>
                <w:rFonts w:ascii="宋体" w:hAnsi="宋体" w:hint="eastAsia"/>
                <w:szCs w:val="21"/>
              </w:rPr>
              <w:t>限价（元）</w:t>
            </w:r>
          </w:p>
        </w:tc>
      </w:tr>
      <w:tr w:rsidR="00093429" w:rsidRPr="007A3980" w:rsidTr="00BB23C0">
        <w:trPr>
          <w:trHeight w:val="545"/>
          <w:jc w:val="center"/>
        </w:trPr>
        <w:tc>
          <w:tcPr>
            <w:tcW w:w="654" w:type="dxa"/>
            <w:vAlign w:val="center"/>
          </w:tcPr>
          <w:p w:rsidR="00093429" w:rsidRPr="002B314C" w:rsidRDefault="00093429" w:rsidP="006C3E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  <w:lang w:bidi="ar"/>
              </w:rPr>
            </w:pPr>
            <w:r w:rsidRPr="002B314C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2250" w:type="dxa"/>
            <w:vAlign w:val="center"/>
          </w:tcPr>
          <w:p w:rsidR="00093429" w:rsidRPr="0017258F" w:rsidRDefault="00093429" w:rsidP="00765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 w:rsidRPr="001725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豫政采</w:t>
            </w:r>
            <w:proofErr w:type="gramEnd"/>
            <w:r w:rsidRPr="001725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(2)20251693-1</w:t>
            </w:r>
          </w:p>
        </w:tc>
        <w:tc>
          <w:tcPr>
            <w:tcW w:w="2509" w:type="dxa"/>
            <w:vAlign w:val="center"/>
          </w:tcPr>
          <w:p w:rsidR="00093429" w:rsidRPr="0017258F" w:rsidRDefault="00093429" w:rsidP="00765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17258F">
              <w:rPr>
                <w:rFonts w:ascii="宋体" w:eastAsia="宋体" w:hAnsi="宋体" w:cs="宋体" w:hint="eastAsia"/>
                <w:szCs w:val="21"/>
              </w:rPr>
              <w:t>中原关键金属实验室ITO旋转靶材专用烧结炉采购项目</w:t>
            </w:r>
          </w:p>
        </w:tc>
        <w:tc>
          <w:tcPr>
            <w:tcW w:w="1528" w:type="dxa"/>
            <w:vAlign w:val="center"/>
          </w:tcPr>
          <w:p w:rsidR="00093429" w:rsidRPr="0017258F" w:rsidRDefault="00093429" w:rsidP="00765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17258F">
              <w:rPr>
                <w:rFonts w:ascii="宋体" w:eastAsia="宋体" w:hAnsi="宋体" w:cs="宋体" w:hint="eastAsia"/>
                <w:bCs/>
                <w:szCs w:val="21"/>
              </w:rPr>
              <w:t>4000000.00</w:t>
            </w:r>
          </w:p>
        </w:tc>
        <w:tc>
          <w:tcPr>
            <w:tcW w:w="1963" w:type="dxa"/>
            <w:vAlign w:val="center"/>
          </w:tcPr>
          <w:p w:rsidR="00093429" w:rsidRPr="0017258F" w:rsidRDefault="00093429" w:rsidP="00765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17258F">
              <w:rPr>
                <w:rFonts w:ascii="宋体" w:eastAsia="宋体" w:hAnsi="宋体" w:cs="宋体" w:hint="eastAsia"/>
                <w:bCs/>
                <w:szCs w:val="21"/>
              </w:rPr>
              <w:t>4000000.00</w:t>
            </w:r>
          </w:p>
        </w:tc>
      </w:tr>
    </w:tbl>
    <w:p w:rsidR="007A3980" w:rsidRPr="007A3980" w:rsidRDefault="007A3980" w:rsidP="007A3980">
      <w:pPr>
        <w:spacing w:line="440" w:lineRule="exact"/>
        <w:ind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</w:t>
      </w:r>
      <w:r w:rsidRPr="007A3980">
        <w:rPr>
          <w:rFonts w:ascii="宋体" w:hAnsi="宋体" w:hint="eastAsia"/>
          <w:bCs/>
          <w:szCs w:val="21"/>
        </w:rPr>
        <w:t>1采购内容：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860"/>
        <w:gridCol w:w="654"/>
        <w:gridCol w:w="728"/>
        <w:gridCol w:w="1747"/>
        <w:gridCol w:w="1367"/>
      </w:tblGrid>
      <w:tr w:rsidR="00093429" w:rsidRPr="00093429" w:rsidTr="00765F40">
        <w:trPr>
          <w:trHeight w:val="886"/>
          <w:jc w:val="center"/>
        </w:trPr>
        <w:tc>
          <w:tcPr>
            <w:tcW w:w="734" w:type="dxa"/>
            <w:vAlign w:val="center"/>
          </w:tcPr>
          <w:p w:rsidR="00093429" w:rsidRPr="00093429" w:rsidRDefault="00093429" w:rsidP="0009342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3860" w:type="dxa"/>
            <w:vAlign w:val="center"/>
          </w:tcPr>
          <w:p w:rsidR="00093429" w:rsidRPr="00093429" w:rsidRDefault="00093429" w:rsidP="0009342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货物名称</w:t>
            </w:r>
          </w:p>
        </w:tc>
        <w:tc>
          <w:tcPr>
            <w:tcW w:w="654" w:type="dxa"/>
            <w:vAlign w:val="center"/>
          </w:tcPr>
          <w:p w:rsidR="00093429" w:rsidRPr="00093429" w:rsidRDefault="00093429" w:rsidP="0009342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数量</w:t>
            </w:r>
          </w:p>
        </w:tc>
        <w:tc>
          <w:tcPr>
            <w:tcW w:w="728" w:type="dxa"/>
            <w:vAlign w:val="center"/>
          </w:tcPr>
          <w:p w:rsidR="00093429" w:rsidRPr="00093429" w:rsidRDefault="00093429" w:rsidP="00093429">
            <w:pPr>
              <w:spacing w:line="360" w:lineRule="auto"/>
              <w:ind w:rightChars="-33" w:right="-69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单位</w:t>
            </w:r>
          </w:p>
        </w:tc>
        <w:tc>
          <w:tcPr>
            <w:tcW w:w="1747" w:type="dxa"/>
            <w:vAlign w:val="center"/>
          </w:tcPr>
          <w:p w:rsidR="00093429" w:rsidRPr="00093429" w:rsidRDefault="00093429" w:rsidP="0009342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质保期</w:t>
            </w:r>
          </w:p>
          <w:p w:rsidR="00093429" w:rsidRPr="00093429" w:rsidRDefault="00093429" w:rsidP="0009342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（自验收合格之日起原厂质保）</w:t>
            </w:r>
          </w:p>
        </w:tc>
        <w:tc>
          <w:tcPr>
            <w:tcW w:w="1367" w:type="dxa"/>
            <w:vAlign w:val="center"/>
          </w:tcPr>
          <w:p w:rsidR="00093429" w:rsidRPr="00093429" w:rsidRDefault="00093429" w:rsidP="0009342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是否接受进口产品</w:t>
            </w:r>
          </w:p>
        </w:tc>
      </w:tr>
      <w:tr w:rsidR="00093429" w:rsidRPr="00093429" w:rsidTr="00765F40">
        <w:trPr>
          <w:trHeight w:val="449"/>
          <w:jc w:val="center"/>
        </w:trPr>
        <w:tc>
          <w:tcPr>
            <w:tcW w:w="734" w:type="dxa"/>
            <w:vAlign w:val="center"/>
          </w:tcPr>
          <w:p w:rsidR="00093429" w:rsidRPr="00093429" w:rsidRDefault="00093429" w:rsidP="0009342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3860" w:type="dxa"/>
            <w:vAlign w:val="center"/>
          </w:tcPr>
          <w:p w:rsidR="00093429" w:rsidRPr="00093429" w:rsidRDefault="00093429" w:rsidP="0009342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楷体_GB2312" w:eastAsia="宋体" w:hAnsi="楷体_GB2312" w:cs="楷体_GB2312"/>
                <w:sz w:val="24"/>
                <w:szCs w:val="24"/>
              </w:rPr>
              <w:t>ITO</w:t>
            </w:r>
            <w:r w:rsidRPr="00093429">
              <w:rPr>
                <w:rFonts w:ascii="楷体_GB2312" w:eastAsia="宋体" w:hAnsi="楷体_GB2312" w:cs="楷体_GB2312"/>
                <w:sz w:val="24"/>
                <w:szCs w:val="24"/>
              </w:rPr>
              <w:t>旋转靶材专用烧结</w:t>
            </w:r>
            <w:r w:rsidRPr="00093429">
              <w:rPr>
                <w:rFonts w:ascii="楷体_GB2312" w:eastAsia="宋体" w:hAnsi="楷体_GB2312" w:cs="楷体_GB2312" w:hint="eastAsia"/>
                <w:sz w:val="24"/>
                <w:szCs w:val="24"/>
              </w:rPr>
              <w:t>炉</w:t>
            </w:r>
          </w:p>
        </w:tc>
        <w:tc>
          <w:tcPr>
            <w:tcW w:w="654" w:type="dxa"/>
            <w:vAlign w:val="center"/>
          </w:tcPr>
          <w:p w:rsidR="00093429" w:rsidRPr="00093429" w:rsidRDefault="00093429" w:rsidP="0009342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728" w:type="dxa"/>
            <w:vAlign w:val="center"/>
          </w:tcPr>
          <w:p w:rsidR="00093429" w:rsidRPr="00093429" w:rsidRDefault="00093429" w:rsidP="00093429">
            <w:pPr>
              <w:spacing w:line="360" w:lineRule="auto"/>
              <w:ind w:rightChars="-33" w:right="-69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套</w:t>
            </w:r>
          </w:p>
        </w:tc>
        <w:tc>
          <w:tcPr>
            <w:tcW w:w="1747" w:type="dxa"/>
            <w:vAlign w:val="center"/>
          </w:tcPr>
          <w:p w:rsidR="00093429" w:rsidRPr="00093429" w:rsidRDefault="00093429" w:rsidP="0009342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1年</w:t>
            </w:r>
          </w:p>
        </w:tc>
        <w:tc>
          <w:tcPr>
            <w:tcW w:w="1367" w:type="dxa"/>
            <w:vAlign w:val="center"/>
          </w:tcPr>
          <w:p w:rsidR="00093429" w:rsidRPr="00093429" w:rsidRDefault="00093429" w:rsidP="0009342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93429">
              <w:rPr>
                <w:rFonts w:ascii="宋体" w:eastAsia="宋体" w:hAnsi="宋体" w:cs="宋体" w:hint="eastAsia"/>
                <w:bCs/>
                <w:szCs w:val="21"/>
              </w:rPr>
              <w:t>是</w:t>
            </w:r>
          </w:p>
        </w:tc>
      </w:tr>
    </w:tbl>
    <w:p w:rsidR="007A3980" w:rsidRPr="007A3980" w:rsidRDefault="00093429" w:rsidP="007A3980">
      <w:pPr>
        <w:spacing w:line="440" w:lineRule="exact"/>
        <w:ind w:firstLine="420"/>
        <w:rPr>
          <w:rFonts w:ascii="宋体" w:hAnsi="宋体"/>
          <w:bCs/>
          <w:szCs w:val="21"/>
        </w:rPr>
      </w:pPr>
      <w:r w:rsidRPr="0017258F">
        <w:rPr>
          <w:rFonts w:ascii="宋体" w:eastAsia="宋体" w:hAnsi="宋体" w:cs="宋体" w:hint="eastAsia"/>
          <w:bCs/>
          <w:szCs w:val="21"/>
        </w:rPr>
        <w:t>包含以上货物的供货、运输、保险、装卸、安装、检测、调试、试运行、验收交付、培训、技术支持、质保期内的售后服务及相关伴随服务。</w:t>
      </w:r>
    </w:p>
    <w:p w:rsidR="007A3980" w:rsidRPr="007A3980" w:rsidRDefault="007A3980" w:rsidP="007A3980">
      <w:pPr>
        <w:spacing w:line="440" w:lineRule="exact"/>
        <w:ind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</w:t>
      </w:r>
      <w:r w:rsidRPr="007A3980">
        <w:rPr>
          <w:rFonts w:ascii="宋体" w:hAnsi="宋体" w:hint="eastAsia"/>
          <w:bCs/>
          <w:szCs w:val="21"/>
        </w:rPr>
        <w:t>2资金来源：财政资金</w:t>
      </w:r>
    </w:p>
    <w:p w:rsidR="007A3980" w:rsidRPr="007A3980" w:rsidRDefault="007A3980" w:rsidP="007A3980">
      <w:pPr>
        <w:spacing w:line="440" w:lineRule="exact"/>
        <w:ind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</w:t>
      </w:r>
      <w:r w:rsidRPr="007A3980">
        <w:rPr>
          <w:rFonts w:ascii="宋体" w:hAnsi="宋体" w:hint="eastAsia"/>
          <w:bCs/>
          <w:szCs w:val="21"/>
        </w:rPr>
        <w:t>3质量要求及验收标准：</w:t>
      </w:r>
      <w:r w:rsidR="00CE5578" w:rsidRPr="009B5D8D">
        <w:rPr>
          <w:rFonts w:ascii="宋体" w:hAnsi="宋体" w:hint="eastAsia"/>
          <w:bCs/>
          <w:szCs w:val="21"/>
        </w:rPr>
        <w:t>符合合格要求，同时满足采购人要求。</w:t>
      </w:r>
    </w:p>
    <w:p w:rsidR="007A3980" w:rsidRPr="007A3980" w:rsidRDefault="007A3980" w:rsidP="007A3980">
      <w:pPr>
        <w:spacing w:line="440" w:lineRule="exact"/>
        <w:ind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</w:t>
      </w:r>
      <w:r w:rsidRPr="007A3980">
        <w:rPr>
          <w:rFonts w:ascii="宋体" w:hAnsi="宋体" w:hint="eastAsia"/>
          <w:bCs/>
          <w:szCs w:val="21"/>
        </w:rPr>
        <w:t>4交货期：</w:t>
      </w:r>
      <w:r w:rsidR="00093429" w:rsidRPr="0017258F">
        <w:rPr>
          <w:rFonts w:ascii="宋体" w:eastAsia="宋体" w:hAnsi="宋体" w:cs="宋体" w:hint="eastAsia"/>
          <w:bCs/>
          <w:szCs w:val="21"/>
        </w:rPr>
        <w:t>签订合同后180天内供货、安装调试完毕并经验收合格交付使用。</w:t>
      </w:r>
    </w:p>
    <w:p w:rsidR="007A3980" w:rsidRPr="007A3980" w:rsidRDefault="007A3980" w:rsidP="007A3980">
      <w:pPr>
        <w:spacing w:line="440" w:lineRule="exact"/>
        <w:ind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</w:t>
      </w:r>
      <w:r w:rsidRPr="007A3980">
        <w:rPr>
          <w:rFonts w:ascii="宋体" w:hAnsi="宋体" w:hint="eastAsia"/>
          <w:bCs/>
          <w:szCs w:val="21"/>
        </w:rPr>
        <w:t>5交货地点：</w:t>
      </w:r>
      <w:r w:rsidR="00093429" w:rsidRPr="00093429">
        <w:rPr>
          <w:rFonts w:ascii="宋体" w:hAnsi="宋体" w:hint="eastAsia"/>
          <w:bCs/>
          <w:szCs w:val="21"/>
        </w:rPr>
        <w:t>郑州市内采购人指定地点</w:t>
      </w:r>
      <w:r w:rsidRPr="007A3980">
        <w:rPr>
          <w:rFonts w:ascii="宋体" w:hAnsi="宋体" w:hint="eastAsia"/>
          <w:bCs/>
          <w:szCs w:val="21"/>
        </w:rPr>
        <w:t>。</w:t>
      </w:r>
    </w:p>
    <w:p w:rsidR="0067659B" w:rsidRPr="00BE35EC" w:rsidRDefault="00074355" w:rsidP="0084122D">
      <w:pPr>
        <w:spacing w:line="440" w:lineRule="exact"/>
        <w:ind w:firstLine="420"/>
        <w:rPr>
          <w:rFonts w:ascii="宋体" w:hAnsi="宋体"/>
          <w:bCs/>
          <w:szCs w:val="21"/>
        </w:rPr>
      </w:pPr>
      <w:r w:rsidRPr="00BE35EC">
        <w:rPr>
          <w:rFonts w:ascii="宋体" w:hAnsi="宋体" w:hint="eastAsia"/>
          <w:bCs/>
          <w:szCs w:val="21"/>
        </w:rPr>
        <w:t>三、中标情况</w:t>
      </w:r>
    </w:p>
    <w:tbl>
      <w:tblPr>
        <w:tblpPr w:leftFromText="180" w:rightFromText="180" w:vertAnchor="text" w:horzAnchor="margin" w:tblpXSpec="center" w:tblpY="166"/>
        <w:tblOverlap w:val="never"/>
        <w:tblW w:w="9781" w:type="dxa"/>
        <w:tblCellSpacing w:w="0" w:type="dxa"/>
        <w:tblBorders>
          <w:left w:val="single" w:sz="6" w:space="0" w:color="333333"/>
          <w:bottom w:val="single" w:sz="6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606"/>
        <w:gridCol w:w="1047"/>
        <w:gridCol w:w="2684"/>
        <w:gridCol w:w="1417"/>
        <w:gridCol w:w="851"/>
        <w:gridCol w:w="851"/>
      </w:tblGrid>
      <w:tr w:rsidR="00093429" w:rsidRPr="00074355" w:rsidTr="00093429">
        <w:trPr>
          <w:trHeight w:val="441"/>
          <w:tblCellSpacing w:w="0" w:type="dxa"/>
        </w:trPr>
        <w:tc>
          <w:tcPr>
            <w:tcW w:w="1325" w:type="dxa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093429" w:rsidRPr="00074355" w:rsidRDefault="00093429" w:rsidP="006765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74355">
              <w:rPr>
                <w:rFonts w:ascii="宋体" w:eastAsia="宋体" w:hAnsi="宋体" w:cs="宋体"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606" w:type="dxa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093429" w:rsidRPr="00074355" w:rsidRDefault="00093429" w:rsidP="006765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355">
              <w:rPr>
                <w:rFonts w:ascii="宋体" w:eastAsia="宋体" w:hAnsi="宋体" w:cs="宋体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047" w:type="dxa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093429" w:rsidRPr="00074355" w:rsidRDefault="00093429" w:rsidP="006765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355">
              <w:rPr>
                <w:rFonts w:ascii="宋体" w:eastAsia="宋体" w:hAnsi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84" w:type="dxa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093429" w:rsidRPr="00074355" w:rsidRDefault="00093429" w:rsidP="006765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355">
              <w:rPr>
                <w:rFonts w:ascii="宋体" w:eastAsia="宋体" w:hAnsi="宋体" w:cs="宋体"/>
                <w:kern w:val="0"/>
                <w:sz w:val="24"/>
                <w:szCs w:val="24"/>
              </w:rPr>
              <w:t>地 址</w:t>
            </w:r>
          </w:p>
        </w:tc>
        <w:tc>
          <w:tcPr>
            <w:tcW w:w="1417" w:type="dxa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093429" w:rsidRPr="00074355" w:rsidRDefault="00093429" w:rsidP="006765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355">
              <w:rPr>
                <w:rFonts w:ascii="宋体" w:eastAsia="宋体" w:hAnsi="宋体" w:cs="宋体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851" w:type="dxa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093429" w:rsidRPr="00074355" w:rsidRDefault="00093429" w:rsidP="006765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355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sz="6" w:space="0" w:color="333333"/>
              <w:right w:val="single" w:sz="6" w:space="0" w:color="333333"/>
            </w:tcBorders>
            <w:vAlign w:val="center"/>
          </w:tcPr>
          <w:p w:rsidR="00093429" w:rsidRPr="00074355" w:rsidRDefault="00141724" w:rsidP="0009342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备注信息</w:t>
            </w:r>
          </w:p>
        </w:tc>
      </w:tr>
      <w:tr w:rsidR="00141724" w:rsidRPr="00074355" w:rsidTr="00093429">
        <w:trPr>
          <w:trHeight w:val="1412"/>
          <w:tblCellSpacing w:w="0" w:type="dxa"/>
        </w:trPr>
        <w:tc>
          <w:tcPr>
            <w:tcW w:w="1325" w:type="dxa"/>
            <w:vMerge w:val="restart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141724" w:rsidRPr="0017258F" w:rsidRDefault="00141724" w:rsidP="00765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 w:rsidRPr="001725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豫政采</w:t>
            </w:r>
            <w:proofErr w:type="gramEnd"/>
            <w:r w:rsidRPr="0017258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(2)20251693-1</w:t>
            </w:r>
          </w:p>
        </w:tc>
        <w:tc>
          <w:tcPr>
            <w:tcW w:w="1606" w:type="dxa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141724" w:rsidRPr="0017258F" w:rsidRDefault="00141724" w:rsidP="00765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17258F">
              <w:rPr>
                <w:rFonts w:ascii="宋体" w:eastAsia="宋体" w:hAnsi="宋体" w:cs="宋体" w:hint="eastAsia"/>
                <w:szCs w:val="21"/>
              </w:rPr>
              <w:t>中原关键金属实验室ITO旋转靶材专用烧结炉采购项目</w:t>
            </w:r>
          </w:p>
        </w:tc>
        <w:tc>
          <w:tcPr>
            <w:tcW w:w="1047" w:type="dxa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141724" w:rsidRPr="00074355" w:rsidRDefault="00141724" w:rsidP="006765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河南普嘉商贸有限公司</w:t>
            </w:r>
          </w:p>
        </w:tc>
        <w:tc>
          <w:tcPr>
            <w:tcW w:w="2684" w:type="dxa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141724" w:rsidRPr="00074355" w:rsidRDefault="00141724" w:rsidP="006765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34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河南省郑州市管城回族区东大街299号1号楼6单元136号</w:t>
            </w:r>
          </w:p>
        </w:tc>
        <w:tc>
          <w:tcPr>
            <w:tcW w:w="1417" w:type="dxa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141724" w:rsidRPr="00074355" w:rsidRDefault="00141724" w:rsidP="006765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3989000.00</w:t>
            </w:r>
          </w:p>
        </w:tc>
        <w:tc>
          <w:tcPr>
            <w:tcW w:w="851" w:type="dxa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141724" w:rsidRPr="00074355" w:rsidRDefault="00141724" w:rsidP="006765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355">
              <w:rPr>
                <w:rFonts w:ascii="宋体" w:eastAsia="宋体" w:hAnsi="宋体" w:cs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851" w:type="dxa"/>
            <w:vMerge w:val="restart"/>
            <w:tcBorders>
              <w:top w:val="single" w:sz="6" w:space="0" w:color="333333"/>
              <w:right w:val="single" w:sz="6" w:space="0" w:color="333333"/>
            </w:tcBorders>
            <w:vAlign w:val="center"/>
          </w:tcPr>
          <w:p w:rsidR="00141724" w:rsidRPr="00074355" w:rsidRDefault="00141724" w:rsidP="0009342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评审总得分：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94.20</w:t>
            </w:r>
          </w:p>
        </w:tc>
      </w:tr>
      <w:tr w:rsidR="00141724" w:rsidRPr="00074355" w:rsidTr="00CA78E3">
        <w:trPr>
          <w:trHeight w:val="141"/>
          <w:tblCellSpacing w:w="0" w:type="dxa"/>
        </w:trPr>
        <w:tc>
          <w:tcPr>
            <w:tcW w:w="1325" w:type="dxa"/>
            <w:vMerge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p w:rsidR="00141724" w:rsidRPr="00074355" w:rsidRDefault="00141724" w:rsidP="006765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5" w:type="dxa"/>
            <w:gridSpan w:val="5"/>
            <w:tcBorders>
              <w:top w:val="single" w:sz="6" w:space="0" w:color="333333"/>
              <w:right w:val="single" w:sz="6" w:space="0" w:color="333333"/>
            </w:tcBorders>
            <w:vAlign w:val="center"/>
            <w:hideMark/>
          </w:tcPr>
          <w:tbl>
            <w:tblPr>
              <w:tblW w:w="7720" w:type="dxa"/>
              <w:jc w:val="center"/>
              <w:tblCellSpacing w:w="0" w:type="dxa"/>
              <w:tblBorders>
                <w:top w:val="dotted" w:sz="6" w:space="0" w:color="DDDDDD"/>
                <w:left w:val="dotted" w:sz="6" w:space="0" w:color="DDDDDD"/>
                <w:bottom w:val="dotted" w:sz="6" w:space="0" w:color="DDDDDD"/>
                <w:right w:val="dotted" w:sz="6" w:space="0" w:color="DDDDDD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1520"/>
              <w:gridCol w:w="1534"/>
              <w:gridCol w:w="1526"/>
              <w:gridCol w:w="1151"/>
              <w:gridCol w:w="1520"/>
            </w:tblGrid>
            <w:tr w:rsidR="00141724" w:rsidRPr="00074355" w:rsidTr="00093429">
              <w:trPr>
                <w:trHeight w:val="441"/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26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540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品牌（如有）</w:t>
                  </w:r>
                </w:p>
              </w:tc>
              <w:tc>
                <w:tcPr>
                  <w:tcW w:w="1532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1148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526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noWrap/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单价</w:t>
                  </w:r>
                </w:p>
              </w:tc>
            </w:tr>
            <w:tr w:rsidR="00141724" w:rsidRPr="00074355" w:rsidTr="00093429">
              <w:trPr>
                <w:trHeight w:val="765"/>
                <w:tblCellSpacing w:w="0" w:type="dxa"/>
                <w:jc w:val="center"/>
              </w:trPr>
              <w:tc>
                <w:tcPr>
                  <w:tcW w:w="478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6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见附件</w:t>
                  </w:r>
                </w:p>
              </w:tc>
              <w:tc>
                <w:tcPr>
                  <w:tcW w:w="1570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见附件</w:t>
                  </w:r>
                </w:p>
              </w:tc>
              <w:tc>
                <w:tcPr>
                  <w:tcW w:w="1562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见附件</w:t>
                  </w:r>
                </w:p>
              </w:tc>
              <w:tc>
                <w:tcPr>
                  <w:tcW w:w="1178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见附件</w:t>
                  </w:r>
                </w:p>
              </w:tc>
              <w:tc>
                <w:tcPr>
                  <w:tcW w:w="1556" w:type="dxa"/>
                  <w:tcBorders>
                    <w:top w:val="dotted" w:sz="6" w:space="0" w:color="DDDDDD"/>
                    <w:left w:val="dotted" w:sz="6" w:space="0" w:color="DDDDDD"/>
                    <w:bottom w:val="dotted" w:sz="6" w:space="0" w:color="DDDDDD"/>
                    <w:right w:val="dotted" w:sz="6" w:space="0" w:color="DDDDDD"/>
                  </w:tcBorders>
                  <w:vAlign w:val="center"/>
                  <w:hideMark/>
                </w:tcPr>
                <w:p w:rsidR="00141724" w:rsidRPr="00074355" w:rsidRDefault="00141724" w:rsidP="00093429">
                  <w:pPr>
                    <w:framePr w:hSpace="180" w:wrap="around" w:vAnchor="text" w:hAnchor="margin" w:xAlign="center" w:y="166"/>
                    <w:widowControl/>
                    <w:spacing w:before="150" w:after="150" w:line="480" w:lineRule="atLeast"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见</w:t>
                  </w:r>
                  <w:proofErr w:type="gramStart"/>
                  <w:r w:rsidRPr="0007435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附件元</w:t>
                  </w:r>
                  <w:proofErr w:type="gramEnd"/>
                </w:p>
              </w:tc>
            </w:tr>
          </w:tbl>
          <w:p w:rsidR="00141724" w:rsidRPr="00074355" w:rsidRDefault="00141724" w:rsidP="006765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6" w:space="0" w:color="333333"/>
            </w:tcBorders>
            <w:vAlign w:val="center"/>
          </w:tcPr>
          <w:p w:rsidR="00141724" w:rsidRPr="00074355" w:rsidRDefault="00141724" w:rsidP="00093429">
            <w:pPr>
              <w:widowControl/>
              <w:spacing w:before="150" w:after="150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7659B" w:rsidRPr="004C5521" w:rsidRDefault="0067659B" w:rsidP="004C5521">
      <w:pPr>
        <w:spacing w:line="440" w:lineRule="exact"/>
        <w:ind w:firstLine="420"/>
        <w:rPr>
          <w:rFonts w:ascii="宋体" w:hAnsi="宋体" w:cs="宋体"/>
          <w:kern w:val="0"/>
          <w:szCs w:val="21"/>
        </w:rPr>
      </w:pPr>
      <w:r w:rsidRPr="004C5521">
        <w:rPr>
          <w:rFonts w:ascii="宋体" w:hAnsi="宋体" w:cs="宋体" w:hint="eastAsia"/>
          <w:kern w:val="0"/>
          <w:szCs w:val="21"/>
        </w:rPr>
        <w:t>四、评审专家名单</w:t>
      </w:r>
    </w:p>
    <w:p w:rsidR="0067659B" w:rsidRPr="004C5521" w:rsidRDefault="00141724" w:rsidP="004C5521">
      <w:pPr>
        <w:spacing w:line="44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保海防、纪文革、汪军明、李芳玉</w:t>
      </w:r>
      <w:r w:rsidR="00520F39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刘苗</w:t>
      </w:r>
      <w:r w:rsidR="0067659B" w:rsidRPr="004C5521">
        <w:rPr>
          <w:rFonts w:ascii="宋体" w:hAnsi="宋体" w:cs="宋体" w:hint="eastAsia"/>
          <w:kern w:val="0"/>
          <w:szCs w:val="21"/>
        </w:rPr>
        <w:t>（采购人代表）</w:t>
      </w:r>
    </w:p>
    <w:p w:rsidR="0067659B" w:rsidRPr="004C5521" w:rsidRDefault="0067659B" w:rsidP="004C5521">
      <w:pPr>
        <w:spacing w:line="440" w:lineRule="exact"/>
        <w:ind w:firstLine="420"/>
        <w:rPr>
          <w:rFonts w:ascii="宋体" w:hAnsi="宋体" w:cs="宋体"/>
          <w:kern w:val="0"/>
          <w:szCs w:val="21"/>
        </w:rPr>
      </w:pPr>
      <w:r w:rsidRPr="004C5521">
        <w:rPr>
          <w:rFonts w:ascii="宋体" w:hAnsi="宋体" w:cs="宋体" w:hint="eastAsia"/>
          <w:kern w:val="0"/>
          <w:szCs w:val="21"/>
        </w:rPr>
        <w:t>五、代理服务收费标准及金额：</w:t>
      </w:r>
      <w:bookmarkStart w:id="0" w:name="_GoBack"/>
      <w:bookmarkEnd w:id="0"/>
    </w:p>
    <w:p w:rsidR="00074355" w:rsidRPr="004C5521" w:rsidRDefault="0067659B" w:rsidP="004C5521">
      <w:pPr>
        <w:spacing w:line="440" w:lineRule="exact"/>
        <w:ind w:firstLine="420"/>
        <w:rPr>
          <w:rFonts w:ascii="宋体" w:hAnsi="宋体" w:cs="宋体"/>
          <w:kern w:val="0"/>
          <w:szCs w:val="21"/>
        </w:rPr>
      </w:pPr>
      <w:r w:rsidRPr="004C5521">
        <w:rPr>
          <w:rFonts w:ascii="宋体" w:hAnsi="宋体" w:cs="宋体" w:hint="eastAsia"/>
          <w:kern w:val="0"/>
          <w:szCs w:val="21"/>
        </w:rPr>
        <w:t>收费标准：</w:t>
      </w:r>
      <w:r w:rsidR="00141724" w:rsidRPr="00141724">
        <w:rPr>
          <w:rFonts w:ascii="宋体" w:hAnsi="宋体" w:cs="宋体" w:hint="eastAsia"/>
          <w:kern w:val="0"/>
          <w:szCs w:val="21"/>
        </w:rPr>
        <w:t>本项目按照《河南省招标代理服务收费指导意见》（豫招标【2023】002号）所列招标代理服务费收费标准的 80%计取,由中标人支付。</w:t>
      </w:r>
    </w:p>
    <w:p w:rsidR="00074355" w:rsidRPr="004C5521" w:rsidRDefault="00074355" w:rsidP="004C5521">
      <w:pPr>
        <w:spacing w:line="440" w:lineRule="exact"/>
        <w:ind w:firstLine="420"/>
        <w:rPr>
          <w:rFonts w:ascii="宋体" w:hAnsi="宋体" w:cs="宋体"/>
          <w:kern w:val="0"/>
          <w:szCs w:val="21"/>
        </w:rPr>
      </w:pPr>
      <w:r w:rsidRPr="004C5521">
        <w:rPr>
          <w:rFonts w:ascii="宋体" w:hAnsi="宋体" w:cs="宋体" w:hint="eastAsia"/>
          <w:kern w:val="0"/>
          <w:szCs w:val="21"/>
        </w:rPr>
        <w:t>收费金额：</w:t>
      </w:r>
      <w:r w:rsidR="00B60FB9">
        <w:rPr>
          <w:rFonts w:ascii="宋体" w:hAnsi="宋体" w:cs="宋体" w:hint="eastAsia"/>
          <w:kern w:val="0"/>
          <w:szCs w:val="21"/>
        </w:rPr>
        <w:t>42294</w:t>
      </w:r>
      <w:r w:rsidR="00197197">
        <w:rPr>
          <w:rFonts w:ascii="宋体" w:hAnsi="宋体" w:cs="宋体" w:hint="eastAsia"/>
          <w:kern w:val="0"/>
          <w:szCs w:val="21"/>
        </w:rPr>
        <w:t>.</w:t>
      </w:r>
      <w:r w:rsidR="00B60FB9">
        <w:rPr>
          <w:rFonts w:ascii="宋体" w:hAnsi="宋体" w:cs="宋体" w:hint="eastAsia"/>
          <w:kern w:val="0"/>
          <w:szCs w:val="21"/>
        </w:rPr>
        <w:t>4</w:t>
      </w:r>
      <w:r w:rsidR="00197197">
        <w:rPr>
          <w:rFonts w:ascii="宋体" w:hAnsi="宋体" w:cs="宋体" w:hint="eastAsia"/>
          <w:kern w:val="0"/>
          <w:szCs w:val="21"/>
        </w:rPr>
        <w:t>0</w:t>
      </w:r>
      <w:r w:rsidRPr="004C5521">
        <w:rPr>
          <w:rFonts w:ascii="宋体" w:hAnsi="宋体" w:cs="宋体" w:hint="eastAsia"/>
          <w:kern w:val="0"/>
          <w:szCs w:val="21"/>
        </w:rPr>
        <w:t>元</w:t>
      </w:r>
    </w:p>
    <w:p w:rsidR="00074355" w:rsidRPr="004C5521" w:rsidRDefault="00074355" w:rsidP="004C5521">
      <w:pPr>
        <w:spacing w:line="440" w:lineRule="exact"/>
        <w:ind w:firstLine="420"/>
        <w:rPr>
          <w:rFonts w:ascii="宋体" w:hAnsi="宋体" w:cs="宋体"/>
          <w:kern w:val="0"/>
          <w:szCs w:val="21"/>
        </w:rPr>
      </w:pPr>
      <w:r w:rsidRPr="004C5521">
        <w:rPr>
          <w:rFonts w:ascii="宋体" w:hAnsi="宋体" w:cs="宋体" w:hint="eastAsia"/>
          <w:kern w:val="0"/>
          <w:szCs w:val="21"/>
        </w:rPr>
        <w:t>六、中标公告发布的媒介及中标公告期限</w:t>
      </w:r>
    </w:p>
    <w:p w:rsidR="00074355" w:rsidRPr="004C5521" w:rsidRDefault="00074355" w:rsidP="004C5521">
      <w:pPr>
        <w:spacing w:line="440" w:lineRule="exact"/>
        <w:ind w:firstLine="420"/>
        <w:rPr>
          <w:rFonts w:ascii="宋体" w:hAnsi="宋体" w:cs="宋体"/>
          <w:kern w:val="0"/>
          <w:szCs w:val="21"/>
        </w:rPr>
      </w:pPr>
      <w:r w:rsidRPr="004C5521">
        <w:rPr>
          <w:rFonts w:ascii="宋体" w:hAnsi="宋体" w:cs="宋体" w:hint="eastAsia"/>
          <w:kern w:val="0"/>
          <w:szCs w:val="21"/>
        </w:rPr>
        <w:t>本次中标公告在</w:t>
      </w:r>
      <w:r w:rsidR="0084122D" w:rsidRPr="0041735E">
        <w:rPr>
          <w:rFonts w:ascii="宋体" w:hAnsi="宋体" w:hint="eastAsia"/>
          <w:szCs w:val="21"/>
        </w:rPr>
        <w:t>《河南省政府采购网》</w:t>
      </w:r>
      <w:r w:rsidR="0084122D" w:rsidRPr="0041735E">
        <w:rPr>
          <w:rFonts w:ascii="Times New Roman" w:hAnsi="Times New Roman" w:cs="Times New Roman"/>
          <w:szCs w:val="21"/>
        </w:rPr>
        <w:t>、</w:t>
      </w:r>
      <w:r w:rsidR="0084122D" w:rsidRPr="0041735E">
        <w:rPr>
          <w:rFonts w:ascii="Times New Roman" w:hAnsi="Times New Roman" w:cs="Times New Roman" w:hint="eastAsia"/>
          <w:szCs w:val="21"/>
        </w:rPr>
        <w:t>《中国政府采购网》</w:t>
      </w:r>
      <w:r w:rsidR="0084122D" w:rsidRPr="0041735E">
        <w:rPr>
          <w:rFonts w:ascii="宋体" w:hAnsi="宋体" w:hint="eastAsia"/>
          <w:szCs w:val="21"/>
        </w:rPr>
        <w:t>、《河南省公共资源交易中心网》</w:t>
      </w:r>
      <w:r w:rsidRPr="004C5521">
        <w:rPr>
          <w:rFonts w:ascii="宋体" w:hAnsi="宋体" w:cs="宋体" w:hint="eastAsia"/>
          <w:kern w:val="0"/>
          <w:szCs w:val="21"/>
        </w:rPr>
        <w:t>上发布，中标公告期限为1个工作日 。</w:t>
      </w:r>
    </w:p>
    <w:p w:rsidR="00074355" w:rsidRPr="004C5521" w:rsidRDefault="00074355" w:rsidP="004C5521">
      <w:pPr>
        <w:spacing w:line="440" w:lineRule="exact"/>
        <w:ind w:firstLine="420"/>
        <w:rPr>
          <w:rFonts w:ascii="宋体" w:hAnsi="宋体" w:cs="宋体"/>
          <w:kern w:val="0"/>
          <w:szCs w:val="21"/>
        </w:rPr>
      </w:pPr>
      <w:r w:rsidRPr="004C5521">
        <w:rPr>
          <w:rFonts w:ascii="宋体" w:hAnsi="宋体" w:cs="宋体" w:hint="eastAsia"/>
          <w:kern w:val="0"/>
          <w:szCs w:val="21"/>
        </w:rPr>
        <w:t>七、其他补充事宜</w:t>
      </w:r>
    </w:p>
    <w:p w:rsidR="00074355" w:rsidRPr="004C5521" w:rsidRDefault="008341D8" w:rsidP="004C5521">
      <w:pPr>
        <w:spacing w:line="440" w:lineRule="exact"/>
        <w:ind w:firstLine="420"/>
        <w:rPr>
          <w:rFonts w:ascii="宋体" w:hAnsi="宋体" w:cs="宋体"/>
          <w:kern w:val="0"/>
          <w:szCs w:val="21"/>
        </w:rPr>
      </w:pPr>
      <w:r w:rsidRPr="000E7B6D">
        <w:rPr>
          <w:rFonts w:ascii="宋体" w:hAnsi="宋体" w:hint="eastAsia"/>
          <w:szCs w:val="21"/>
        </w:rPr>
        <w:t>各有关当事人如对结果有异议，可以在公告期结束之日起七个工作日内</w:t>
      </w:r>
      <w:r>
        <w:rPr>
          <w:rFonts w:ascii="宋体" w:hAnsi="宋体" w:hint="eastAsia"/>
          <w:szCs w:val="21"/>
        </w:rPr>
        <w:t>，按照采购文件规定的方式提交质疑函。逾期提交的</w:t>
      </w:r>
      <w:proofErr w:type="gramStart"/>
      <w:r>
        <w:rPr>
          <w:rFonts w:ascii="宋体" w:hAnsi="宋体" w:hint="eastAsia"/>
          <w:szCs w:val="21"/>
        </w:rPr>
        <w:t>质疑函将不予</w:t>
      </w:r>
      <w:proofErr w:type="gramEnd"/>
      <w:r>
        <w:rPr>
          <w:rFonts w:ascii="宋体" w:hAnsi="宋体" w:hint="eastAsia"/>
          <w:szCs w:val="21"/>
        </w:rPr>
        <w:t>受理</w:t>
      </w:r>
      <w:r w:rsidR="00074355" w:rsidRPr="0056539B">
        <w:rPr>
          <w:rFonts w:ascii="宋体" w:hAnsi="宋体" w:cs="宋体" w:hint="eastAsia"/>
          <w:kern w:val="0"/>
          <w:szCs w:val="21"/>
        </w:rPr>
        <w:t>。</w:t>
      </w:r>
    </w:p>
    <w:p w:rsidR="00074355" w:rsidRPr="004C5521" w:rsidRDefault="00074355" w:rsidP="004C5521">
      <w:pPr>
        <w:spacing w:line="440" w:lineRule="exact"/>
        <w:ind w:firstLine="420"/>
        <w:rPr>
          <w:rFonts w:ascii="宋体" w:hAnsi="宋体" w:cs="宋体"/>
          <w:kern w:val="0"/>
          <w:szCs w:val="21"/>
        </w:rPr>
      </w:pPr>
      <w:r w:rsidRPr="004C5521">
        <w:rPr>
          <w:rFonts w:ascii="宋体" w:hAnsi="宋体" w:cs="宋体" w:hint="eastAsia"/>
          <w:kern w:val="0"/>
          <w:szCs w:val="21"/>
        </w:rPr>
        <w:t>八、凡对本次公告内容提出询问，请按以下方式联系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>1.采购人信息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>名称：中原关键金属实验室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>地址：河南省郑州市高新区科学大道100号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>联系人： 刘苗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>联系方式：0371-67736593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>2.采购代理机构信息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 xml:space="preserve">名称：海隆工程咨询有限公司 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>地址：郑州市郑东新区金水东路与心</w:t>
      </w:r>
      <w:proofErr w:type="gramStart"/>
      <w:r w:rsidRPr="005F2069">
        <w:rPr>
          <w:rFonts w:ascii="宋体" w:hAnsi="宋体" w:cs="宋体" w:hint="eastAsia"/>
          <w:kern w:val="0"/>
          <w:szCs w:val="21"/>
        </w:rPr>
        <w:t>怡</w:t>
      </w:r>
      <w:proofErr w:type="gramEnd"/>
      <w:r w:rsidRPr="005F2069">
        <w:rPr>
          <w:rFonts w:ascii="宋体" w:hAnsi="宋体" w:cs="宋体" w:hint="eastAsia"/>
          <w:kern w:val="0"/>
          <w:szCs w:val="21"/>
        </w:rPr>
        <w:t>路</w:t>
      </w:r>
      <w:proofErr w:type="gramStart"/>
      <w:r w:rsidRPr="005F2069">
        <w:rPr>
          <w:rFonts w:ascii="宋体" w:hAnsi="宋体" w:cs="宋体" w:hint="eastAsia"/>
          <w:kern w:val="0"/>
          <w:szCs w:val="21"/>
        </w:rPr>
        <w:t>交汇处雅宝</w:t>
      </w:r>
      <w:proofErr w:type="gramEnd"/>
      <w:r w:rsidRPr="005F2069">
        <w:rPr>
          <w:rFonts w:ascii="宋体" w:hAnsi="宋体" w:cs="宋体" w:hint="eastAsia"/>
          <w:kern w:val="0"/>
          <w:szCs w:val="21"/>
        </w:rPr>
        <w:t>东方国际广场2号楼13层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>联系人：张勤、黄少侠、朱贵乐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lastRenderedPageBreak/>
        <w:t>联系电话：17737113681、0371-55894666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>3.项目联系方式</w:t>
      </w:r>
    </w:p>
    <w:p w:rsidR="005F2069" w:rsidRPr="005F2069" w:rsidRDefault="005F2069" w:rsidP="005F2069">
      <w:pPr>
        <w:spacing w:line="440" w:lineRule="exact"/>
        <w:ind w:firstLine="420"/>
        <w:rPr>
          <w:rFonts w:ascii="宋体" w:hAnsi="宋体" w:cs="宋体" w:hint="eastAsia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>联系人：张勤、黄少侠、朱贵乐</w:t>
      </w:r>
    </w:p>
    <w:p w:rsidR="00074355" w:rsidRPr="004C5521" w:rsidRDefault="005F2069" w:rsidP="005F2069">
      <w:pPr>
        <w:spacing w:line="440" w:lineRule="exact"/>
        <w:ind w:firstLine="420"/>
        <w:rPr>
          <w:rFonts w:ascii="宋体" w:hAnsi="宋体" w:cs="宋体"/>
          <w:kern w:val="0"/>
          <w:szCs w:val="21"/>
        </w:rPr>
      </w:pPr>
      <w:r w:rsidRPr="005F2069">
        <w:rPr>
          <w:rFonts w:ascii="宋体" w:hAnsi="宋体" w:cs="宋体" w:hint="eastAsia"/>
          <w:kern w:val="0"/>
          <w:szCs w:val="21"/>
        </w:rPr>
        <w:t>联系电话：17737113681、0371-55894666</w:t>
      </w:r>
    </w:p>
    <w:sectPr w:rsidR="00074355" w:rsidRPr="004C5521" w:rsidSect="00CA4ABE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49" w:rsidRDefault="00C15549" w:rsidP="00B53DFA">
      <w:r>
        <w:separator/>
      </w:r>
    </w:p>
  </w:endnote>
  <w:endnote w:type="continuationSeparator" w:id="0">
    <w:p w:rsidR="00C15549" w:rsidRDefault="00C15549" w:rsidP="00B5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49" w:rsidRDefault="00C15549" w:rsidP="00B53DFA">
      <w:r>
        <w:separator/>
      </w:r>
    </w:p>
  </w:footnote>
  <w:footnote w:type="continuationSeparator" w:id="0">
    <w:p w:rsidR="00C15549" w:rsidRDefault="00C15549" w:rsidP="00B53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2D"/>
    <w:rsid w:val="00074355"/>
    <w:rsid w:val="00093429"/>
    <w:rsid w:val="00141724"/>
    <w:rsid w:val="00170321"/>
    <w:rsid w:val="00194EBD"/>
    <w:rsid w:val="00197197"/>
    <w:rsid w:val="0020413E"/>
    <w:rsid w:val="00290923"/>
    <w:rsid w:val="002C4AEF"/>
    <w:rsid w:val="00346E2D"/>
    <w:rsid w:val="00386917"/>
    <w:rsid w:val="004C5521"/>
    <w:rsid w:val="00520F39"/>
    <w:rsid w:val="005459E6"/>
    <w:rsid w:val="0056539B"/>
    <w:rsid w:val="005714E5"/>
    <w:rsid w:val="005F2069"/>
    <w:rsid w:val="006010E6"/>
    <w:rsid w:val="006022DA"/>
    <w:rsid w:val="00656471"/>
    <w:rsid w:val="006721AC"/>
    <w:rsid w:val="0067659B"/>
    <w:rsid w:val="007910C8"/>
    <w:rsid w:val="007A3980"/>
    <w:rsid w:val="008341D8"/>
    <w:rsid w:val="0084122D"/>
    <w:rsid w:val="008C7653"/>
    <w:rsid w:val="008E5BDA"/>
    <w:rsid w:val="00900420"/>
    <w:rsid w:val="00A139A7"/>
    <w:rsid w:val="00A50465"/>
    <w:rsid w:val="00A6310E"/>
    <w:rsid w:val="00AC58D5"/>
    <w:rsid w:val="00AD1DF8"/>
    <w:rsid w:val="00B470B5"/>
    <w:rsid w:val="00B53DFA"/>
    <w:rsid w:val="00B60FB9"/>
    <w:rsid w:val="00BE35EC"/>
    <w:rsid w:val="00BF5CA4"/>
    <w:rsid w:val="00C15549"/>
    <w:rsid w:val="00CA4ABE"/>
    <w:rsid w:val="00CC629E"/>
    <w:rsid w:val="00CE5578"/>
    <w:rsid w:val="00D61DC1"/>
    <w:rsid w:val="00E00A47"/>
    <w:rsid w:val="00EC70A5"/>
    <w:rsid w:val="00F0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A4A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4AB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gray">
    <w:name w:val="gray"/>
    <w:basedOn w:val="a0"/>
    <w:rsid w:val="00CA4ABE"/>
  </w:style>
  <w:style w:type="paragraph" w:styleId="a3">
    <w:name w:val="Normal (Web)"/>
    <w:basedOn w:val="a"/>
    <w:uiPriority w:val="99"/>
    <w:unhideWhenUsed/>
    <w:rsid w:val="00CA4A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4AB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53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53D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53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53D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A4A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4AB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gray">
    <w:name w:val="gray"/>
    <w:basedOn w:val="a0"/>
    <w:rsid w:val="00CA4ABE"/>
  </w:style>
  <w:style w:type="paragraph" w:styleId="a3">
    <w:name w:val="Normal (Web)"/>
    <w:basedOn w:val="a"/>
    <w:uiPriority w:val="99"/>
    <w:unhideWhenUsed/>
    <w:rsid w:val="00CA4A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4AB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53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53D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53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53D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8718">
          <w:marLeft w:val="450"/>
          <w:marRight w:val="450"/>
          <w:marTop w:val="300"/>
          <w:marBottom w:val="0"/>
          <w:divBdr>
            <w:top w:val="dotted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189</Words>
  <Characters>1079</Characters>
  <Application>Microsoft Office Word</Application>
  <DocSecurity>0</DocSecurity>
  <Lines>8</Lines>
  <Paragraphs>2</Paragraphs>
  <ScaleCrop>false</ScaleCrop>
  <Company>HP Inc.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10</cp:revision>
  <dcterms:created xsi:type="dcterms:W3CDTF">2025-02-17T16:12:00Z</dcterms:created>
  <dcterms:modified xsi:type="dcterms:W3CDTF">2025-10-27T07:34:00Z</dcterms:modified>
</cp:coreProperties>
</file>