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DB02C">
      <w:pPr>
        <w:rPr>
          <w:rFonts w:hint="eastAsia" w:eastAsiaTheme="minorEastAsia"/>
          <w:lang w:eastAsia="zh-CN"/>
        </w:rPr>
        <w:sectPr>
          <w:pgSz w:w="11906" w:h="16838"/>
          <w:pgMar w:top="0" w:right="0" w:bottom="0" w:left="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9040" cy="10617835"/>
            <wp:effectExtent l="0" t="0" r="3810" b="12065"/>
            <wp:docPr id="1" name="图片 1" descr="3413ccc9d4e414b9ce3ef7a942b93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413ccc9d4e414b9ce3ef7a942b93b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1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C4BF0">
      <w:pPr>
        <w:rPr>
          <w:rFonts w:hint="eastAsia" w:eastAsiaTheme="minorEastAsia"/>
          <w:lang w:eastAsia="zh-CN"/>
        </w:rPr>
        <w:sectPr>
          <w:pgSz w:w="11906" w:h="16838"/>
          <w:pgMar w:top="0" w:right="0" w:bottom="0" w:left="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9040" cy="10676890"/>
            <wp:effectExtent l="0" t="0" r="3810" b="10160"/>
            <wp:docPr id="2" name="图片 2" descr="d03d94e90929dd49fd5aaa15102cd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03d94e90929dd49fd5aaa15102cdf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7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7222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486015" cy="10678795"/>
            <wp:effectExtent l="0" t="0" r="635" b="8255"/>
            <wp:docPr id="3" name="图片 3" descr="bc4549dfcef341dcb6b40cc787f2d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c4549dfcef341dcb6b40cc787f2d4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86015" cy="1067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3OWM2YzEzOGM2ODRiMDM3OGQ3YTE1YjVhYWI1ZTMifQ=="/>
  </w:docVars>
  <w:rsids>
    <w:rsidRoot w:val="00000000"/>
    <w:rsid w:val="4233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2024-08-01T08:10:21Z</dcterms:created>
  <dc:creator>Administrator</dc:creator>
  <cp:lastModifiedBy>亿企腾飞</cp:lastModifiedBy>
  <dcterms:modified xsi:type="dcterms:W3CDTF">2024-08-01T08:11:42Z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2C3BC271403A4AEAA6115DEE326089E5_12</vt:lpwstr>
  </property>
</Properties>
</file>