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7C1" w:rsidRDefault="007E17C1">
      <w:pPr>
        <w:rPr>
          <w:rFonts w:eastAsiaTheme="minorEastAsia"/>
          <w:lang w:eastAsia="zh-CN"/>
        </w:rPr>
      </w:pPr>
    </w:p>
    <w:p w:rsidR="000E5CCE" w:rsidRDefault="000E5CCE" w:rsidP="000E5CCE">
      <w:pPr>
        <w:pStyle w:val="AONormal"/>
      </w:pPr>
    </w:p>
    <w:p w:rsidR="000E5CCE" w:rsidRPr="000E5CCE" w:rsidRDefault="000E5CCE" w:rsidP="000E5CCE">
      <w:pPr>
        <w:pStyle w:val="AONormal"/>
      </w:pPr>
    </w:p>
    <w:p w:rsidR="007E17C1" w:rsidRDefault="002953E3">
      <w:pPr>
        <w:pStyle w:val="a3"/>
        <w:spacing w:line="243" w:lineRule="auto"/>
        <w:jc w:val="center"/>
        <w:rPr>
          <w:rFonts w:ascii="宋体" w:eastAsia="宋体" w:hAnsi="宋体" w:cs="宋体"/>
          <w:b/>
          <w:snapToGrid/>
          <w:kern w:val="2"/>
          <w:sz w:val="52"/>
          <w:szCs w:val="52"/>
          <w:lang w:eastAsia="zh-CN"/>
        </w:rPr>
      </w:pPr>
      <w:r>
        <w:rPr>
          <w:rFonts w:ascii="宋体" w:eastAsia="宋体" w:hAnsi="宋体" w:cs="宋体" w:hint="eastAsia"/>
          <w:b/>
          <w:snapToGrid/>
          <w:kern w:val="2"/>
          <w:sz w:val="52"/>
          <w:szCs w:val="52"/>
          <w:lang w:eastAsia="zh-CN"/>
        </w:rPr>
        <w:t>内黄县公安局DNA试剂采购项目</w:t>
      </w:r>
    </w:p>
    <w:p w:rsidR="007E17C1" w:rsidRDefault="007E17C1">
      <w:pPr>
        <w:pStyle w:val="a3"/>
        <w:spacing w:line="243" w:lineRule="auto"/>
        <w:rPr>
          <w:lang w:eastAsia="zh-CN"/>
        </w:rPr>
      </w:pPr>
    </w:p>
    <w:p w:rsidR="007E17C1" w:rsidRDefault="007E17C1">
      <w:pPr>
        <w:pStyle w:val="a3"/>
        <w:spacing w:line="243" w:lineRule="auto"/>
        <w:rPr>
          <w:lang w:eastAsia="zh-CN"/>
        </w:rPr>
      </w:pPr>
    </w:p>
    <w:p w:rsidR="007E17C1" w:rsidRDefault="007E17C1">
      <w:pPr>
        <w:pStyle w:val="a3"/>
        <w:spacing w:line="243" w:lineRule="auto"/>
        <w:rPr>
          <w:lang w:eastAsia="zh-CN"/>
        </w:rPr>
      </w:pPr>
    </w:p>
    <w:p w:rsidR="007E17C1" w:rsidRDefault="007E17C1">
      <w:pPr>
        <w:pStyle w:val="a3"/>
        <w:spacing w:line="243" w:lineRule="auto"/>
        <w:rPr>
          <w:lang w:eastAsia="zh-CN"/>
        </w:rPr>
      </w:pPr>
    </w:p>
    <w:p w:rsidR="007E17C1" w:rsidRDefault="007E17C1">
      <w:pPr>
        <w:pStyle w:val="a3"/>
        <w:spacing w:line="244" w:lineRule="auto"/>
        <w:rPr>
          <w:lang w:eastAsia="zh-CN"/>
        </w:rPr>
      </w:pPr>
    </w:p>
    <w:p w:rsidR="007E17C1" w:rsidRDefault="007E17C1">
      <w:pPr>
        <w:pStyle w:val="a3"/>
        <w:spacing w:line="244" w:lineRule="auto"/>
        <w:rPr>
          <w:lang w:eastAsia="zh-CN"/>
        </w:rPr>
      </w:pPr>
    </w:p>
    <w:p w:rsidR="007E17C1" w:rsidRDefault="007E17C1">
      <w:pPr>
        <w:pStyle w:val="a3"/>
        <w:spacing w:line="244" w:lineRule="auto"/>
        <w:rPr>
          <w:lang w:eastAsia="zh-CN"/>
        </w:rPr>
      </w:pPr>
    </w:p>
    <w:p w:rsidR="007E17C1" w:rsidRDefault="007E17C1">
      <w:pPr>
        <w:pStyle w:val="a3"/>
        <w:spacing w:line="244" w:lineRule="auto"/>
        <w:rPr>
          <w:lang w:eastAsia="zh-CN"/>
        </w:rPr>
      </w:pPr>
    </w:p>
    <w:p w:rsidR="007E17C1" w:rsidRDefault="007E17C1">
      <w:pPr>
        <w:pStyle w:val="a3"/>
        <w:spacing w:line="244" w:lineRule="auto"/>
        <w:rPr>
          <w:lang w:eastAsia="zh-CN"/>
        </w:rPr>
      </w:pPr>
    </w:p>
    <w:p w:rsidR="007E17C1" w:rsidRDefault="007E17C1">
      <w:pPr>
        <w:pStyle w:val="a3"/>
        <w:spacing w:line="244" w:lineRule="auto"/>
        <w:rPr>
          <w:lang w:eastAsia="zh-CN"/>
        </w:rPr>
      </w:pPr>
    </w:p>
    <w:p w:rsidR="007E17C1" w:rsidRDefault="007E17C1">
      <w:pPr>
        <w:pStyle w:val="a3"/>
        <w:spacing w:line="244" w:lineRule="auto"/>
        <w:rPr>
          <w:lang w:eastAsia="zh-CN"/>
        </w:rPr>
      </w:pPr>
    </w:p>
    <w:p w:rsidR="007E17C1" w:rsidRDefault="007E17C1">
      <w:pPr>
        <w:pStyle w:val="a3"/>
        <w:spacing w:line="244" w:lineRule="auto"/>
        <w:rPr>
          <w:lang w:eastAsia="zh-CN"/>
        </w:rPr>
      </w:pPr>
    </w:p>
    <w:p w:rsidR="007E17C1" w:rsidRDefault="007E17C1">
      <w:pPr>
        <w:pStyle w:val="a3"/>
        <w:spacing w:line="244" w:lineRule="auto"/>
        <w:rPr>
          <w:lang w:eastAsia="zh-CN"/>
        </w:rPr>
      </w:pPr>
    </w:p>
    <w:p w:rsidR="007E17C1" w:rsidRDefault="002953E3">
      <w:pPr>
        <w:spacing w:beforeLines="100" w:before="240"/>
        <w:jc w:val="center"/>
        <w:rPr>
          <w:rFonts w:ascii="黑体" w:eastAsia="黑体"/>
          <w:b/>
          <w:spacing w:val="-20"/>
          <w:sz w:val="84"/>
          <w:szCs w:val="84"/>
          <w:lang w:eastAsia="zh-CN"/>
        </w:rPr>
      </w:pPr>
      <w:r>
        <w:rPr>
          <w:rFonts w:ascii="黑体" w:eastAsia="黑体" w:hint="eastAsia"/>
          <w:b/>
          <w:spacing w:val="-20"/>
          <w:sz w:val="84"/>
          <w:szCs w:val="84"/>
          <w:lang w:eastAsia="zh-CN"/>
        </w:rPr>
        <w:t>竞争性谈判文件</w:t>
      </w:r>
    </w:p>
    <w:p w:rsidR="007E17C1" w:rsidRDefault="002953E3">
      <w:pPr>
        <w:widowControl w:val="0"/>
        <w:kinsoku/>
        <w:autoSpaceDE/>
        <w:autoSpaceDN/>
        <w:adjustRightInd/>
        <w:spacing w:beforeLines="100" w:before="240" w:line="560" w:lineRule="exact"/>
        <w:jc w:val="center"/>
        <w:rPr>
          <w:rFonts w:ascii="宋体" w:eastAsia="宋体" w:hAnsi="宋体" w:cs="宋体"/>
          <w:b/>
          <w:bCs/>
          <w:snapToGrid/>
          <w:color w:val="auto"/>
          <w:sz w:val="32"/>
          <w:szCs w:val="32"/>
          <w:lang w:eastAsia="zh-CN"/>
        </w:rPr>
      </w:pPr>
      <w:r>
        <w:rPr>
          <w:rFonts w:ascii="宋体" w:eastAsia="宋体" w:hAnsi="宋体" w:cs="宋体" w:hint="eastAsia"/>
          <w:b/>
          <w:bCs/>
          <w:snapToGrid/>
          <w:color w:val="auto"/>
          <w:sz w:val="32"/>
          <w:szCs w:val="32"/>
          <w:lang w:eastAsia="zh-CN"/>
        </w:rPr>
        <w:t>采购编号：内政采竞谈2025-</w:t>
      </w:r>
      <w:r w:rsidR="00A10068">
        <w:rPr>
          <w:rFonts w:ascii="宋体" w:eastAsia="宋体" w:hAnsi="宋体" w:cs="宋体"/>
          <w:b/>
          <w:bCs/>
          <w:snapToGrid/>
          <w:color w:val="auto"/>
          <w:sz w:val="32"/>
          <w:szCs w:val="32"/>
          <w:lang w:eastAsia="zh-CN"/>
        </w:rPr>
        <w:t>3</w:t>
      </w:r>
      <w:bookmarkStart w:id="0" w:name="_GoBack"/>
      <w:bookmarkEnd w:id="0"/>
    </w:p>
    <w:p w:rsidR="007E17C1" w:rsidRDefault="007E17C1">
      <w:pPr>
        <w:spacing w:before="58" w:line="228" w:lineRule="auto"/>
        <w:ind w:left="655"/>
        <w:rPr>
          <w:rFonts w:ascii="仿宋" w:eastAsia="仿宋" w:hAnsi="仿宋" w:cs="仿宋"/>
          <w:b/>
          <w:bCs/>
          <w:spacing w:val="-9"/>
          <w:sz w:val="35"/>
          <w:szCs w:val="35"/>
          <w:lang w:eastAsia="zh-CN"/>
        </w:rPr>
      </w:pPr>
    </w:p>
    <w:p w:rsidR="007E17C1" w:rsidRDefault="007E17C1">
      <w:pPr>
        <w:spacing w:before="58" w:line="228" w:lineRule="auto"/>
        <w:ind w:left="655"/>
        <w:rPr>
          <w:rFonts w:ascii="仿宋" w:eastAsia="仿宋" w:hAnsi="仿宋" w:cs="仿宋"/>
          <w:b/>
          <w:bCs/>
          <w:spacing w:val="-9"/>
          <w:sz w:val="35"/>
          <w:szCs w:val="35"/>
          <w:lang w:eastAsia="zh-CN"/>
        </w:rPr>
      </w:pPr>
    </w:p>
    <w:p w:rsidR="007E17C1" w:rsidRDefault="007E17C1">
      <w:pPr>
        <w:spacing w:before="58" w:line="228" w:lineRule="auto"/>
        <w:ind w:left="655"/>
        <w:rPr>
          <w:rFonts w:ascii="仿宋" w:eastAsia="仿宋" w:hAnsi="仿宋" w:cs="仿宋"/>
          <w:b/>
          <w:bCs/>
          <w:spacing w:val="-9"/>
          <w:sz w:val="35"/>
          <w:szCs w:val="35"/>
          <w:lang w:eastAsia="zh-CN"/>
        </w:rPr>
      </w:pPr>
    </w:p>
    <w:p w:rsidR="007E17C1" w:rsidRDefault="007E17C1">
      <w:pPr>
        <w:spacing w:before="58" w:line="228" w:lineRule="auto"/>
        <w:ind w:left="655"/>
        <w:rPr>
          <w:rFonts w:ascii="仿宋" w:eastAsia="仿宋" w:hAnsi="仿宋" w:cs="仿宋"/>
          <w:b/>
          <w:bCs/>
          <w:spacing w:val="-9"/>
          <w:sz w:val="35"/>
          <w:szCs w:val="35"/>
          <w:lang w:eastAsia="zh-CN"/>
        </w:rPr>
      </w:pPr>
    </w:p>
    <w:p w:rsidR="007E17C1" w:rsidRDefault="007E17C1">
      <w:pPr>
        <w:pStyle w:val="20"/>
        <w:spacing w:after="0" w:line="360" w:lineRule="auto"/>
        <w:ind w:firstLineChars="300" w:firstLine="904"/>
        <w:rPr>
          <w:rFonts w:ascii="宋体" w:hAnsi="宋体" w:cs="宋体"/>
          <w:b/>
          <w:sz w:val="30"/>
          <w:szCs w:val="30"/>
          <w:lang w:eastAsia="zh-CN"/>
        </w:rPr>
      </w:pPr>
    </w:p>
    <w:p w:rsidR="007E17C1" w:rsidRDefault="007E17C1">
      <w:pPr>
        <w:pStyle w:val="20"/>
        <w:spacing w:after="0" w:line="360" w:lineRule="auto"/>
        <w:ind w:firstLineChars="300" w:firstLine="904"/>
        <w:rPr>
          <w:rFonts w:ascii="宋体" w:hAnsi="宋体" w:cs="宋体"/>
          <w:b/>
          <w:sz w:val="30"/>
          <w:szCs w:val="30"/>
          <w:lang w:eastAsia="zh-CN"/>
        </w:rPr>
      </w:pPr>
    </w:p>
    <w:p w:rsidR="007E17C1" w:rsidRDefault="007E17C1">
      <w:pPr>
        <w:pStyle w:val="20"/>
        <w:spacing w:after="0" w:line="360" w:lineRule="auto"/>
        <w:ind w:firstLineChars="300" w:firstLine="904"/>
        <w:rPr>
          <w:rFonts w:ascii="宋体" w:hAnsi="宋体" w:cs="宋体"/>
          <w:b/>
          <w:sz w:val="30"/>
          <w:szCs w:val="30"/>
          <w:lang w:eastAsia="zh-CN"/>
        </w:rPr>
      </w:pPr>
    </w:p>
    <w:p w:rsidR="007E17C1" w:rsidRDefault="007E17C1">
      <w:pPr>
        <w:rPr>
          <w:lang w:eastAsia="zh-CN"/>
        </w:rPr>
      </w:pPr>
    </w:p>
    <w:p w:rsidR="007E17C1" w:rsidRDefault="007E17C1">
      <w:pPr>
        <w:pStyle w:val="20"/>
        <w:spacing w:after="0" w:line="360" w:lineRule="auto"/>
        <w:ind w:firstLineChars="300" w:firstLine="964"/>
        <w:rPr>
          <w:rFonts w:ascii="宋体" w:hAnsi="宋体" w:cs="宋体"/>
          <w:b/>
          <w:sz w:val="32"/>
          <w:szCs w:val="32"/>
          <w:lang w:eastAsia="zh-CN"/>
        </w:rPr>
      </w:pPr>
    </w:p>
    <w:p w:rsidR="007E17C1" w:rsidRDefault="002953E3">
      <w:pPr>
        <w:pStyle w:val="20"/>
        <w:spacing w:after="0" w:line="360" w:lineRule="auto"/>
        <w:ind w:firstLineChars="300" w:firstLine="904"/>
        <w:rPr>
          <w:rFonts w:ascii="宋体" w:hAnsi="宋体" w:cs="宋体"/>
          <w:b/>
          <w:sz w:val="30"/>
          <w:szCs w:val="30"/>
          <w:lang w:eastAsia="zh-CN"/>
        </w:rPr>
      </w:pPr>
      <w:r>
        <w:rPr>
          <w:rFonts w:ascii="宋体" w:hAnsi="宋体" w:cs="宋体" w:hint="eastAsia"/>
          <w:b/>
          <w:sz w:val="30"/>
          <w:szCs w:val="30"/>
          <w:lang w:eastAsia="zh-CN"/>
        </w:rPr>
        <w:t>采</w:t>
      </w:r>
      <w:r>
        <w:rPr>
          <w:rFonts w:ascii="宋体" w:hAnsi="宋体" w:cs="宋体" w:hint="eastAsia"/>
          <w:b/>
          <w:sz w:val="30"/>
          <w:szCs w:val="30"/>
          <w:lang w:eastAsia="zh-CN"/>
        </w:rPr>
        <w:t xml:space="preserve">   </w:t>
      </w:r>
      <w:r>
        <w:rPr>
          <w:rFonts w:ascii="宋体" w:hAnsi="宋体" w:cs="宋体" w:hint="eastAsia"/>
          <w:b/>
          <w:sz w:val="30"/>
          <w:szCs w:val="30"/>
          <w:lang w:eastAsia="zh-CN"/>
        </w:rPr>
        <w:t>购</w:t>
      </w:r>
      <w:r>
        <w:rPr>
          <w:rFonts w:ascii="宋体" w:hAnsi="宋体" w:cs="宋体" w:hint="eastAsia"/>
          <w:b/>
          <w:sz w:val="30"/>
          <w:szCs w:val="30"/>
          <w:lang w:eastAsia="zh-CN"/>
        </w:rPr>
        <w:t xml:space="preserve">  </w:t>
      </w:r>
      <w:r>
        <w:rPr>
          <w:rFonts w:ascii="宋体" w:hAnsi="宋体" w:cs="宋体" w:hint="eastAsia"/>
          <w:b/>
          <w:sz w:val="30"/>
          <w:szCs w:val="30"/>
          <w:lang w:eastAsia="zh-CN"/>
        </w:rPr>
        <w:t>人</w:t>
      </w:r>
      <w:r>
        <w:rPr>
          <w:rFonts w:ascii="宋体" w:hAnsi="宋体" w:cs="宋体" w:hint="eastAsia"/>
          <w:b/>
          <w:sz w:val="30"/>
          <w:szCs w:val="30"/>
          <w:lang w:eastAsia="zh-CN"/>
        </w:rPr>
        <w:t xml:space="preserve"> </w:t>
      </w:r>
      <w:r>
        <w:rPr>
          <w:rFonts w:ascii="宋体" w:hAnsi="宋体" w:cs="宋体" w:hint="eastAsia"/>
          <w:b/>
          <w:sz w:val="30"/>
          <w:szCs w:val="30"/>
          <w:lang w:eastAsia="zh-CN"/>
        </w:rPr>
        <w:t>：内黄县公安局</w:t>
      </w:r>
    </w:p>
    <w:p w:rsidR="007E17C1" w:rsidRDefault="002953E3">
      <w:pPr>
        <w:pStyle w:val="20"/>
        <w:spacing w:after="0" w:line="360" w:lineRule="auto"/>
        <w:ind w:firstLineChars="300" w:firstLine="904"/>
        <w:rPr>
          <w:rFonts w:ascii="宋体" w:hAnsi="宋体" w:cs="宋体"/>
          <w:b/>
          <w:sz w:val="30"/>
          <w:szCs w:val="30"/>
          <w:lang w:eastAsia="zh-CN"/>
        </w:rPr>
      </w:pPr>
      <w:r>
        <w:rPr>
          <w:rFonts w:ascii="宋体" w:hAnsi="宋体" w:cs="宋体" w:hint="eastAsia"/>
          <w:b/>
          <w:sz w:val="30"/>
          <w:szCs w:val="30"/>
          <w:lang w:eastAsia="zh-CN"/>
        </w:rPr>
        <w:t>采购代理机构：河南中帆工程管理服务有限公司</w:t>
      </w:r>
      <w:r>
        <w:rPr>
          <w:rFonts w:ascii="宋体" w:hAnsi="宋体" w:cs="宋体" w:hint="eastAsia"/>
          <w:b/>
          <w:sz w:val="30"/>
          <w:szCs w:val="30"/>
          <w:lang w:eastAsia="zh-CN"/>
        </w:rPr>
        <w:t xml:space="preserve"> </w:t>
      </w:r>
    </w:p>
    <w:p w:rsidR="007E17C1" w:rsidRDefault="002953E3">
      <w:pPr>
        <w:pStyle w:val="20"/>
        <w:spacing w:after="0" w:line="360" w:lineRule="auto"/>
        <w:ind w:firstLineChars="300" w:firstLine="904"/>
        <w:rPr>
          <w:rFonts w:ascii="宋体" w:hAnsi="宋体" w:cs="宋体"/>
          <w:b/>
          <w:spacing w:val="57"/>
          <w:kern w:val="11"/>
          <w:sz w:val="30"/>
          <w:szCs w:val="30"/>
          <w:lang w:eastAsia="zh-CN"/>
        </w:rPr>
      </w:pPr>
      <w:r>
        <w:rPr>
          <w:rFonts w:ascii="宋体" w:hAnsi="宋体" w:cs="宋体" w:hint="eastAsia"/>
          <w:b/>
          <w:sz w:val="30"/>
          <w:szCs w:val="30"/>
          <w:lang w:eastAsia="zh-CN"/>
        </w:rPr>
        <w:t>日</w:t>
      </w:r>
      <w:r>
        <w:rPr>
          <w:rFonts w:ascii="宋体" w:hAnsi="宋体" w:cs="宋体" w:hint="eastAsia"/>
          <w:b/>
          <w:sz w:val="30"/>
          <w:szCs w:val="30"/>
          <w:lang w:eastAsia="zh-CN"/>
        </w:rPr>
        <w:t xml:space="preserve">        </w:t>
      </w:r>
      <w:r>
        <w:rPr>
          <w:rFonts w:ascii="宋体" w:hAnsi="宋体" w:cs="宋体" w:hint="eastAsia"/>
          <w:b/>
          <w:sz w:val="30"/>
          <w:szCs w:val="30"/>
          <w:lang w:eastAsia="zh-CN"/>
        </w:rPr>
        <w:t>期：</w:t>
      </w:r>
      <w:r>
        <w:rPr>
          <w:rFonts w:ascii="宋体" w:eastAsia="宋体" w:hAnsi="宋体" w:cs="宋体" w:hint="eastAsia"/>
          <w:b/>
          <w:sz w:val="30"/>
          <w:szCs w:val="30"/>
          <w:lang w:eastAsia="zh-CN"/>
        </w:rPr>
        <w:t>二零二</w:t>
      </w:r>
      <w:r>
        <w:rPr>
          <w:rFonts w:ascii="宋体" w:hAnsi="宋体" w:cs="宋体" w:hint="eastAsia"/>
          <w:b/>
          <w:sz w:val="30"/>
          <w:szCs w:val="30"/>
          <w:lang w:eastAsia="zh-CN"/>
        </w:rPr>
        <w:t>五</w:t>
      </w:r>
      <w:r>
        <w:rPr>
          <w:rFonts w:ascii="宋体" w:eastAsia="宋体" w:hAnsi="宋体" w:cs="宋体" w:hint="eastAsia"/>
          <w:b/>
          <w:sz w:val="30"/>
          <w:szCs w:val="30"/>
          <w:lang w:eastAsia="zh-CN"/>
        </w:rPr>
        <w:t>年五月</w:t>
      </w:r>
    </w:p>
    <w:p w:rsidR="007E17C1" w:rsidRDefault="007E17C1">
      <w:pPr>
        <w:pStyle w:val="a3"/>
        <w:spacing w:line="244" w:lineRule="auto"/>
        <w:rPr>
          <w:lang w:eastAsia="zh-CN"/>
        </w:rPr>
      </w:pPr>
    </w:p>
    <w:p w:rsidR="007E17C1" w:rsidRDefault="007E17C1">
      <w:pPr>
        <w:pStyle w:val="a3"/>
        <w:spacing w:line="244" w:lineRule="auto"/>
        <w:rPr>
          <w:lang w:eastAsia="zh-CN"/>
        </w:rPr>
      </w:pPr>
    </w:p>
    <w:p w:rsidR="007E17C1" w:rsidRDefault="007E17C1">
      <w:pPr>
        <w:pStyle w:val="a3"/>
        <w:spacing w:line="244" w:lineRule="auto"/>
        <w:rPr>
          <w:lang w:eastAsia="zh-CN"/>
        </w:rPr>
      </w:pPr>
    </w:p>
    <w:p w:rsidR="007E17C1" w:rsidRDefault="007E17C1">
      <w:pPr>
        <w:pStyle w:val="a3"/>
        <w:spacing w:line="244" w:lineRule="auto"/>
        <w:rPr>
          <w:lang w:eastAsia="zh-CN"/>
        </w:rPr>
      </w:pPr>
    </w:p>
    <w:p w:rsidR="007E17C1" w:rsidRDefault="002953E3">
      <w:pPr>
        <w:spacing w:before="139" w:line="225" w:lineRule="auto"/>
        <w:ind w:left="3782"/>
        <w:rPr>
          <w:rFonts w:ascii="宋体" w:eastAsia="宋体" w:hAnsi="宋体" w:cs="宋体"/>
          <w:b/>
          <w:bCs/>
          <w:spacing w:val="-51"/>
          <w:sz w:val="43"/>
          <w:szCs w:val="43"/>
          <w:lang w:eastAsia="zh-CN"/>
        </w:rPr>
      </w:pPr>
      <w:r>
        <w:rPr>
          <w:rFonts w:ascii="宋体" w:eastAsia="宋体" w:hAnsi="宋体" w:cs="宋体"/>
          <w:b/>
          <w:bCs/>
          <w:spacing w:val="-51"/>
          <w:sz w:val="43"/>
          <w:szCs w:val="43"/>
          <w:lang w:eastAsia="zh-CN"/>
        </w:rPr>
        <w:lastRenderedPageBreak/>
        <w:t>目</w:t>
      </w:r>
      <w:r>
        <w:rPr>
          <w:rFonts w:ascii="宋体" w:eastAsia="宋体" w:hAnsi="宋体" w:cs="宋体"/>
          <w:spacing w:val="10"/>
          <w:sz w:val="43"/>
          <w:szCs w:val="43"/>
          <w:lang w:eastAsia="zh-CN"/>
        </w:rPr>
        <w:t xml:space="preserve">     </w:t>
      </w:r>
      <w:r>
        <w:rPr>
          <w:rFonts w:ascii="宋体" w:eastAsia="宋体" w:hAnsi="宋体" w:cs="宋体"/>
          <w:b/>
          <w:bCs/>
          <w:spacing w:val="-51"/>
          <w:sz w:val="43"/>
          <w:szCs w:val="43"/>
          <w:lang w:eastAsia="zh-CN"/>
        </w:rPr>
        <w:t>录</w:t>
      </w:r>
    </w:p>
    <w:p w:rsidR="007E17C1" w:rsidRDefault="007E17C1">
      <w:pPr>
        <w:pStyle w:val="1"/>
      </w:pPr>
    </w:p>
    <w:p w:rsidR="007E17C1" w:rsidRDefault="007E17C1">
      <w:pPr>
        <w:pStyle w:val="a3"/>
        <w:spacing w:line="431" w:lineRule="auto"/>
        <w:rPr>
          <w:lang w:eastAsia="zh-CN"/>
        </w:rPr>
      </w:pPr>
    </w:p>
    <w:sdt>
      <w:sdtPr>
        <w:rPr>
          <w:rFonts w:ascii="仿宋" w:eastAsia="仿宋" w:hAnsi="仿宋" w:cs="仿宋"/>
          <w:sz w:val="31"/>
          <w:szCs w:val="31"/>
        </w:rPr>
        <w:id w:val="147468063"/>
        <w:docPartObj>
          <w:docPartGallery w:val="Table of Contents"/>
          <w:docPartUnique/>
        </w:docPartObj>
      </w:sdtPr>
      <w:sdtEndPr>
        <w:rPr>
          <w:rFonts w:ascii="宋体" w:eastAsia="宋体" w:hAnsi="宋体" w:cs="宋体"/>
        </w:rPr>
      </w:sdtEndPr>
      <w:sdtContent>
        <w:p w:rsidR="007E17C1" w:rsidRDefault="0092576E">
          <w:pPr>
            <w:tabs>
              <w:tab w:val="right" w:leader="dot" w:pos="9342"/>
            </w:tabs>
            <w:spacing w:before="101" w:line="226" w:lineRule="auto"/>
            <w:ind w:left="35"/>
            <w:rPr>
              <w:rFonts w:ascii="宋体" w:eastAsia="宋体" w:hAnsi="宋体" w:cs="宋体"/>
              <w:sz w:val="31"/>
              <w:szCs w:val="31"/>
              <w:lang w:eastAsia="zh-CN"/>
            </w:rPr>
          </w:pPr>
          <w:hyperlink w:anchor="bookmark2" w:history="1">
            <w:r w:rsidR="002953E3">
              <w:rPr>
                <w:rFonts w:ascii="宋体" w:eastAsia="宋体" w:hAnsi="宋体" w:cs="宋体" w:hint="eastAsia"/>
                <w:b/>
                <w:bCs/>
                <w:sz w:val="31"/>
                <w:szCs w:val="31"/>
                <w:lang w:eastAsia="zh-CN"/>
              </w:rPr>
              <w:t>第一部分</w:t>
            </w:r>
            <w:r w:rsidR="002953E3">
              <w:rPr>
                <w:rFonts w:ascii="宋体" w:eastAsia="宋体" w:hAnsi="宋体" w:cs="宋体" w:hint="eastAsia"/>
                <w:spacing w:val="12"/>
                <w:sz w:val="31"/>
                <w:szCs w:val="31"/>
                <w:lang w:eastAsia="zh-CN"/>
              </w:rPr>
              <w:t xml:space="preserve">    </w:t>
            </w:r>
            <w:r w:rsidR="002953E3">
              <w:rPr>
                <w:rFonts w:ascii="宋体" w:eastAsia="宋体" w:hAnsi="宋体" w:cs="宋体" w:hint="eastAsia"/>
                <w:b/>
                <w:bCs/>
                <w:spacing w:val="12"/>
                <w:sz w:val="31"/>
                <w:szCs w:val="31"/>
                <w:lang w:eastAsia="zh-CN"/>
              </w:rPr>
              <w:t>谈判公告</w:t>
            </w:r>
            <w:r w:rsidR="002953E3">
              <w:rPr>
                <w:rFonts w:ascii="宋体" w:eastAsia="宋体" w:hAnsi="宋体" w:cs="宋体" w:hint="eastAsia"/>
                <w:spacing w:val="-54"/>
                <w:sz w:val="31"/>
                <w:szCs w:val="31"/>
                <w:lang w:eastAsia="zh-CN"/>
              </w:rPr>
              <w:t xml:space="preserve"> </w:t>
            </w:r>
            <w:r w:rsidR="002953E3">
              <w:rPr>
                <w:rFonts w:ascii="宋体" w:eastAsia="宋体" w:hAnsi="宋体" w:cs="宋体" w:hint="eastAsia"/>
                <w:sz w:val="31"/>
                <w:szCs w:val="31"/>
                <w:lang w:eastAsia="zh-CN"/>
                <w14:textOutline w14:w="5791" w14:cap="sq" w14:cmpd="sng" w14:algn="ctr">
                  <w14:solidFill>
                    <w14:srgbClr w14:val="000000"/>
                  </w14:solidFill>
                  <w14:prstDash w14:val="solid"/>
                  <w14:bevel/>
                </w14:textOutline>
              </w:rPr>
              <w:tab/>
            </w:r>
            <w:r w:rsidR="002953E3">
              <w:rPr>
                <w:rFonts w:ascii="宋体" w:eastAsia="宋体" w:hAnsi="宋体" w:cs="宋体" w:hint="eastAsia"/>
                <w:spacing w:val="-5"/>
                <w:sz w:val="31"/>
                <w:szCs w:val="31"/>
                <w:lang w:eastAsia="zh-CN"/>
              </w:rPr>
              <w:t xml:space="preserve"> </w:t>
            </w:r>
            <w:r w:rsidR="002953E3">
              <w:rPr>
                <w:rFonts w:ascii="宋体" w:eastAsia="宋体" w:hAnsi="宋体" w:cs="宋体" w:hint="eastAsia"/>
                <w:b/>
                <w:bCs/>
                <w:spacing w:val="-4"/>
                <w:sz w:val="31"/>
                <w:szCs w:val="31"/>
                <w:lang w:eastAsia="zh-CN"/>
              </w:rPr>
              <w:t>3</w:t>
            </w:r>
          </w:hyperlink>
        </w:p>
        <w:bookmarkStart w:id="1" w:name="bookmark3"/>
        <w:bookmarkEnd w:id="1"/>
        <w:p w:rsidR="007E17C1" w:rsidRDefault="002953E3">
          <w:pPr>
            <w:tabs>
              <w:tab w:val="right" w:leader="dot" w:pos="9342"/>
            </w:tabs>
            <w:spacing w:before="309" w:line="228" w:lineRule="auto"/>
            <w:ind w:left="35"/>
            <w:rPr>
              <w:rFonts w:ascii="宋体" w:eastAsia="宋体" w:hAnsi="宋体" w:cs="宋体"/>
              <w:sz w:val="31"/>
              <w:szCs w:val="31"/>
              <w:lang w:eastAsia="zh-CN"/>
            </w:rPr>
          </w:pPr>
          <w:r>
            <w:rPr>
              <w:rFonts w:ascii="宋体" w:eastAsia="宋体" w:hAnsi="宋体" w:cs="宋体" w:hint="eastAsia"/>
            </w:rPr>
            <w:fldChar w:fldCharType="begin"/>
          </w:r>
          <w:r>
            <w:rPr>
              <w:rFonts w:ascii="宋体" w:eastAsia="宋体" w:hAnsi="宋体" w:cs="宋体" w:hint="eastAsia"/>
              <w:lang w:eastAsia="zh-CN"/>
            </w:rPr>
            <w:instrText xml:space="preserve"> HYPERLINK \l "bookmark4" </w:instrText>
          </w:r>
          <w:r>
            <w:rPr>
              <w:rFonts w:ascii="宋体" w:eastAsia="宋体" w:hAnsi="宋体" w:cs="宋体" w:hint="eastAsia"/>
            </w:rPr>
            <w:fldChar w:fldCharType="separate"/>
          </w:r>
          <w:r>
            <w:rPr>
              <w:rFonts w:ascii="宋体" w:eastAsia="宋体" w:hAnsi="宋体" w:cs="宋体" w:hint="eastAsia"/>
              <w:b/>
              <w:bCs/>
              <w:spacing w:val="1"/>
              <w:sz w:val="31"/>
              <w:szCs w:val="31"/>
              <w:lang w:eastAsia="zh-CN"/>
            </w:rPr>
            <w:t>第二部分</w:t>
          </w:r>
          <w:r>
            <w:rPr>
              <w:rFonts w:ascii="宋体" w:eastAsia="宋体" w:hAnsi="宋体" w:cs="宋体" w:hint="eastAsia"/>
              <w:spacing w:val="11"/>
              <w:sz w:val="31"/>
              <w:szCs w:val="31"/>
              <w:lang w:eastAsia="zh-CN"/>
            </w:rPr>
            <w:t xml:space="preserve">    </w:t>
          </w:r>
          <w:r>
            <w:rPr>
              <w:rFonts w:ascii="宋体" w:eastAsia="宋体" w:hAnsi="宋体" w:cs="宋体" w:hint="eastAsia"/>
              <w:b/>
              <w:bCs/>
              <w:spacing w:val="1"/>
              <w:sz w:val="31"/>
              <w:szCs w:val="31"/>
              <w:lang w:eastAsia="zh-CN"/>
            </w:rPr>
            <w:t>采购人需求</w:t>
          </w:r>
          <w:r>
            <w:rPr>
              <w:rFonts w:ascii="宋体" w:eastAsia="宋体" w:hAnsi="宋体" w:cs="宋体" w:hint="eastAsia"/>
              <w:spacing w:val="-51"/>
              <w:sz w:val="31"/>
              <w:szCs w:val="31"/>
              <w:lang w:eastAsia="zh-CN"/>
            </w:rPr>
            <w:t xml:space="preserve"> </w:t>
          </w:r>
          <w:r>
            <w:rPr>
              <w:rFonts w:ascii="宋体" w:eastAsia="宋体" w:hAnsi="宋体" w:cs="宋体" w:hint="eastAsia"/>
              <w:sz w:val="31"/>
              <w:szCs w:val="31"/>
              <w:lang w:eastAsia="zh-CN"/>
              <w14:textOutline w14:w="5791" w14:cap="sq" w14:cmpd="sng" w14:algn="ctr">
                <w14:solidFill>
                  <w14:srgbClr w14:val="000000"/>
                </w14:solidFill>
                <w14:prstDash w14:val="solid"/>
                <w14:bevel/>
              </w14:textOutline>
            </w:rPr>
            <w:tab/>
          </w:r>
          <w:r>
            <w:rPr>
              <w:rFonts w:ascii="宋体" w:eastAsia="宋体" w:hAnsi="宋体" w:cs="宋体" w:hint="eastAsia"/>
              <w:spacing w:val="-11"/>
              <w:sz w:val="31"/>
              <w:szCs w:val="31"/>
              <w:lang w:eastAsia="zh-CN"/>
            </w:rPr>
            <w:t xml:space="preserve"> </w:t>
          </w:r>
          <w:r>
            <w:rPr>
              <w:rFonts w:ascii="宋体" w:eastAsia="宋体" w:hAnsi="宋体" w:cs="宋体" w:hint="eastAsia"/>
              <w:b/>
              <w:bCs/>
              <w:spacing w:val="-4"/>
              <w:sz w:val="31"/>
              <w:szCs w:val="31"/>
              <w:lang w:eastAsia="zh-CN"/>
            </w:rPr>
            <w:t>6</w:t>
          </w:r>
          <w:r>
            <w:rPr>
              <w:rFonts w:ascii="宋体" w:eastAsia="宋体" w:hAnsi="宋体" w:cs="宋体" w:hint="eastAsia"/>
              <w:b/>
              <w:bCs/>
              <w:spacing w:val="-4"/>
              <w:sz w:val="31"/>
              <w:szCs w:val="31"/>
            </w:rPr>
            <w:fldChar w:fldCharType="end"/>
          </w:r>
        </w:p>
        <w:bookmarkStart w:id="2" w:name="bookmark5"/>
        <w:bookmarkEnd w:id="2"/>
        <w:p w:rsidR="007E17C1" w:rsidRDefault="002953E3">
          <w:pPr>
            <w:tabs>
              <w:tab w:val="right" w:leader="dot" w:pos="9342"/>
            </w:tabs>
            <w:spacing w:before="308" w:line="228" w:lineRule="auto"/>
            <w:ind w:left="35"/>
            <w:rPr>
              <w:rFonts w:ascii="宋体" w:eastAsia="宋体" w:hAnsi="宋体" w:cs="宋体"/>
              <w:sz w:val="31"/>
              <w:szCs w:val="31"/>
              <w:lang w:eastAsia="zh-CN"/>
            </w:rPr>
          </w:pPr>
          <w:r>
            <w:rPr>
              <w:rFonts w:ascii="宋体" w:eastAsia="宋体" w:hAnsi="宋体" w:cs="宋体" w:hint="eastAsia"/>
            </w:rPr>
            <w:fldChar w:fldCharType="begin"/>
          </w:r>
          <w:r>
            <w:rPr>
              <w:rFonts w:ascii="宋体" w:eastAsia="宋体" w:hAnsi="宋体" w:cs="宋体" w:hint="eastAsia"/>
              <w:lang w:eastAsia="zh-CN"/>
            </w:rPr>
            <w:instrText xml:space="preserve"> HYPERLINK \l "bookmark6" </w:instrText>
          </w:r>
          <w:r>
            <w:rPr>
              <w:rFonts w:ascii="宋体" w:eastAsia="宋体" w:hAnsi="宋体" w:cs="宋体" w:hint="eastAsia"/>
            </w:rPr>
            <w:fldChar w:fldCharType="separate"/>
          </w:r>
          <w:r>
            <w:rPr>
              <w:rFonts w:ascii="宋体" w:eastAsia="宋体" w:hAnsi="宋体" w:cs="宋体" w:hint="eastAsia"/>
              <w:b/>
              <w:bCs/>
              <w:spacing w:val="1"/>
              <w:sz w:val="31"/>
              <w:szCs w:val="31"/>
              <w:lang w:eastAsia="zh-CN"/>
            </w:rPr>
            <w:t>第三部分</w:t>
          </w:r>
          <w:r>
            <w:rPr>
              <w:rFonts w:ascii="宋体" w:eastAsia="宋体" w:hAnsi="宋体" w:cs="宋体" w:hint="eastAsia"/>
              <w:spacing w:val="11"/>
              <w:sz w:val="31"/>
              <w:szCs w:val="31"/>
              <w:lang w:eastAsia="zh-CN"/>
            </w:rPr>
            <w:t xml:space="preserve">    </w:t>
          </w:r>
          <w:r>
            <w:rPr>
              <w:rFonts w:ascii="宋体" w:eastAsia="宋体" w:hAnsi="宋体" w:cs="宋体" w:hint="eastAsia"/>
              <w:b/>
              <w:bCs/>
              <w:spacing w:val="1"/>
              <w:sz w:val="31"/>
              <w:szCs w:val="31"/>
              <w:lang w:eastAsia="zh-CN"/>
            </w:rPr>
            <w:t>供应商须知</w:t>
          </w:r>
          <w:r>
            <w:rPr>
              <w:rFonts w:ascii="宋体" w:eastAsia="宋体" w:hAnsi="宋体" w:cs="宋体" w:hint="eastAsia"/>
              <w:spacing w:val="-51"/>
              <w:sz w:val="31"/>
              <w:szCs w:val="31"/>
              <w:lang w:eastAsia="zh-CN"/>
            </w:rPr>
            <w:t xml:space="preserve"> </w:t>
          </w:r>
          <w:r>
            <w:rPr>
              <w:rFonts w:ascii="宋体" w:eastAsia="宋体" w:hAnsi="宋体" w:cs="宋体" w:hint="eastAsia"/>
              <w:sz w:val="31"/>
              <w:szCs w:val="31"/>
              <w:lang w:eastAsia="zh-CN"/>
              <w14:textOutline w14:w="5791" w14:cap="sq" w14:cmpd="sng" w14:algn="ctr">
                <w14:solidFill>
                  <w14:srgbClr w14:val="000000"/>
                </w14:solidFill>
                <w14:prstDash w14:val="solid"/>
                <w14:bevel/>
              </w14:textOutline>
            </w:rPr>
            <w:tab/>
          </w:r>
          <w:r>
            <w:rPr>
              <w:rFonts w:ascii="宋体" w:eastAsia="宋体" w:hAnsi="宋体" w:cs="宋体" w:hint="eastAsia"/>
              <w:spacing w:val="10"/>
              <w:sz w:val="31"/>
              <w:szCs w:val="31"/>
              <w:lang w:eastAsia="zh-CN"/>
            </w:rPr>
            <w:t xml:space="preserve"> </w:t>
          </w:r>
          <w:r>
            <w:rPr>
              <w:rFonts w:ascii="宋体" w:eastAsia="宋体" w:hAnsi="宋体" w:cs="宋体" w:hint="eastAsia"/>
              <w:b/>
              <w:bCs/>
              <w:spacing w:val="-16"/>
              <w:sz w:val="31"/>
              <w:szCs w:val="31"/>
              <w:lang w:eastAsia="zh-CN"/>
            </w:rPr>
            <w:t>1</w:t>
          </w:r>
          <w:r>
            <w:rPr>
              <w:rFonts w:ascii="宋体" w:eastAsia="宋体" w:hAnsi="宋体" w:cs="宋体" w:hint="eastAsia"/>
              <w:b/>
              <w:bCs/>
              <w:spacing w:val="-16"/>
              <w:sz w:val="31"/>
              <w:szCs w:val="31"/>
            </w:rPr>
            <w:fldChar w:fldCharType="end"/>
          </w:r>
          <w:r>
            <w:rPr>
              <w:rFonts w:ascii="宋体" w:eastAsia="宋体" w:hAnsi="宋体" w:cs="宋体" w:hint="eastAsia"/>
              <w:b/>
              <w:bCs/>
              <w:spacing w:val="-16"/>
              <w:sz w:val="31"/>
              <w:szCs w:val="31"/>
              <w:lang w:eastAsia="zh-CN"/>
            </w:rPr>
            <w:t>5</w:t>
          </w:r>
        </w:p>
        <w:p w:rsidR="007E17C1" w:rsidRDefault="0092576E">
          <w:pPr>
            <w:tabs>
              <w:tab w:val="right" w:leader="dot" w:pos="9342"/>
            </w:tabs>
            <w:spacing w:before="306" w:line="228" w:lineRule="auto"/>
            <w:ind w:left="35"/>
            <w:rPr>
              <w:rFonts w:ascii="宋体" w:eastAsia="宋体" w:hAnsi="宋体" w:cs="宋体"/>
              <w:sz w:val="31"/>
              <w:szCs w:val="31"/>
              <w:lang w:eastAsia="zh-CN"/>
            </w:rPr>
          </w:pPr>
          <w:hyperlink w:anchor="bookmark8" w:history="1">
            <w:r w:rsidR="002953E3">
              <w:rPr>
                <w:rFonts w:ascii="宋体" w:eastAsia="宋体" w:hAnsi="宋体" w:cs="宋体" w:hint="eastAsia"/>
                <w:b/>
                <w:bCs/>
                <w:spacing w:val="-1"/>
                <w:sz w:val="31"/>
                <w:szCs w:val="31"/>
                <w:lang w:eastAsia="zh-CN"/>
              </w:rPr>
              <w:t>第四部分</w:t>
            </w:r>
            <w:r w:rsidR="002953E3">
              <w:rPr>
                <w:rFonts w:ascii="宋体" w:eastAsia="宋体" w:hAnsi="宋体" w:cs="宋体" w:hint="eastAsia"/>
                <w:spacing w:val="15"/>
                <w:sz w:val="31"/>
                <w:szCs w:val="31"/>
                <w:lang w:eastAsia="zh-CN"/>
              </w:rPr>
              <w:t xml:space="preserve">    </w:t>
            </w:r>
            <w:r w:rsidR="002953E3">
              <w:rPr>
                <w:rFonts w:ascii="宋体" w:eastAsia="宋体" w:hAnsi="宋体" w:cs="宋体" w:hint="eastAsia"/>
                <w:b/>
                <w:bCs/>
                <w:spacing w:val="-1"/>
                <w:sz w:val="31"/>
                <w:szCs w:val="31"/>
                <w:lang w:eastAsia="zh-CN"/>
              </w:rPr>
              <w:t>合同（格式）</w:t>
            </w:r>
            <w:r w:rsidR="002953E3">
              <w:rPr>
                <w:rFonts w:ascii="宋体" w:eastAsia="宋体" w:hAnsi="宋体" w:cs="宋体" w:hint="eastAsia"/>
                <w:spacing w:val="-39"/>
                <w:sz w:val="31"/>
                <w:szCs w:val="31"/>
                <w:lang w:eastAsia="zh-CN"/>
              </w:rPr>
              <w:t xml:space="preserve"> </w:t>
            </w:r>
            <w:r w:rsidR="002953E3">
              <w:rPr>
                <w:rFonts w:ascii="宋体" w:eastAsia="宋体" w:hAnsi="宋体" w:cs="宋体" w:hint="eastAsia"/>
                <w:sz w:val="31"/>
                <w:szCs w:val="31"/>
                <w:lang w:eastAsia="zh-CN"/>
                <w14:textOutline w14:w="5791" w14:cap="sq" w14:cmpd="sng" w14:algn="ctr">
                  <w14:solidFill>
                    <w14:srgbClr w14:val="000000"/>
                  </w14:solidFill>
                  <w14:prstDash w14:val="solid"/>
                  <w14:bevel/>
                </w14:textOutline>
              </w:rPr>
              <w:tab/>
            </w:r>
            <w:r w:rsidR="002953E3">
              <w:rPr>
                <w:rFonts w:ascii="宋体" w:eastAsia="宋体" w:hAnsi="宋体" w:cs="宋体" w:hint="eastAsia"/>
                <w:spacing w:val="-9"/>
                <w:sz w:val="31"/>
                <w:szCs w:val="31"/>
                <w:lang w:eastAsia="zh-CN"/>
              </w:rPr>
              <w:t xml:space="preserve"> </w:t>
            </w:r>
            <w:r w:rsidR="002953E3">
              <w:rPr>
                <w:rFonts w:ascii="宋体" w:eastAsia="宋体" w:hAnsi="宋体" w:cs="宋体" w:hint="eastAsia"/>
                <w:b/>
                <w:bCs/>
                <w:spacing w:val="-7"/>
                <w:sz w:val="31"/>
                <w:szCs w:val="31"/>
                <w:lang w:eastAsia="zh-CN"/>
              </w:rPr>
              <w:t>3</w:t>
            </w:r>
          </w:hyperlink>
          <w:r w:rsidR="002953E3">
            <w:rPr>
              <w:rFonts w:ascii="宋体" w:eastAsia="宋体" w:hAnsi="宋体" w:cs="宋体" w:hint="eastAsia"/>
              <w:b/>
              <w:bCs/>
              <w:spacing w:val="-7"/>
              <w:sz w:val="31"/>
              <w:szCs w:val="31"/>
              <w:lang w:eastAsia="zh-CN"/>
            </w:rPr>
            <w:t>1</w:t>
          </w:r>
        </w:p>
        <w:bookmarkStart w:id="3" w:name="bookmark9"/>
        <w:bookmarkEnd w:id="3"/>
        <w:p w:rsidR="007E17C1" w:rsidRDefault="002953E3">
          <w:pPr>
            <w:tabs>
              <w:tab w:val="right" w:leader="dot" w:pos="9342"/>
            </w:tabs>
            <w:spacing w:before="308" w:line="228" w:lineRule="auto"/>
            <w:ind w:left="35"/>
            <w:rPr>
              <w:rFonts w:ascii="宋体" w:eastAsia="宋体" w:hAnsi="宋体" w:cs="宋体"/>
              <w:sz w:val="31"/>
              <w:szCs w:val="31"/>
              <w:lang w:eastAsia="zh-CN"/>
            </w:rPr>
          </w:pPr>
          <w:r>
            <w:rPr>
              <w:rFonts w:ascii="宋体" w:eastAsia="宋体" w:hAnsi="宋体" w:cs="宋体" w:hint="eastAsia"/>
            </w:rPr>
            <w:fldChar w:fldCharType="begin"/>
          </w:r>
          <w:r>
            <w:rPr>
              <w:rFonts w:ascii="宋体" w:eastAsia="宋体" w:hAnsi="宋体" w:cs="宋体" w:hint="eastAsia"/>
              <w:lang w:eastAsia="zh-CN"/>
            </w:rPr>
            <w:instrText xml:space="preserve"> HYPERLINK \l "bookmark10" </w:instrText>
          </w:r>
          <w:r>
            <w:rPr>
              <w:rFonts w:ascii="宋体" w:eastAsia="宋体" w:hAnsi="宋体" w:cs="宋体" w:hint="eastAsia"/>
            </w:rPr>
            <w:fldChar w:fldCharType="separate"/>
          </w:r>
          <w:r>
            <w:rPr>
              <w:rFonts w:ascii="宋体" w:eastAsia="宋体" w:hAnsi="宋体" w:cs="宋体" w:hint="eastAsia"/>
              <w:b/>
              <w:bCs/>
              <w:spacing w:val="2"/>
              <w:sz w:val="31"/>
              <w:szCs w:val="31"/>
              <w:lang w:eastAsia="zh-CN"/>
            </w:rPr>
            <w:t>第五部分</w:t>
          </w:r>
          <w:r>
            <w:rPr>
              <w:rFonts w:ascii="宋体" w:eastAsia="宋体" w:hAnsi="宋体" w:cs="宋体" w:hint="eastAsia"/>
              <w:spacing w:val="16"/>
              <w:sz w:val="31"/>
              <w:szCs w:val="31"/>
              <w:lang w:eastAsia="zh-CN"/>
            </w:rPr>
            <w:t xml:space="preserve">    </w:t>
          </w:r>
          <w:r>
            <w:rPr>
              <w:rFonts w:ascii="宋体" w:eastAsia="宋体" w:hAnsi="宋体" w:cs="宋体" w:hint="eastAsia"/>
              <w:b/>
              <w:bCs/>
              <w:spacing w:val="2"/>
              <w:sz w:val="31"/>
              <w:szCs w:val="31"/>
              <w:lang w:eastAsia="zh-CN"/>
            </w:rPr>
            <w:t>附件——响应文件格式</w:t>
          </w:r>
          <w:r>
            <w:rPr>
              <w:rFonts w:ascii="宋体" w:eastAsia="宋体" w:hAnsi="宋体" w:cs="宋体" w:hint="eastAsia"/>
              <w:spacing w:val="-48"/>
              <w:sz w:val="31"/>
              <w:szCs w:val="31"/>
              <w:lang w:eastAsia="zh-CN"/>
            </w:rPr>
            <w:t xml:space="preserve"> </w:t>
          </w:r>
          <w:r>
            <w:rPr>
              <w:rFonts w:ascii="宋体" w:eastAsia="宋体" w:hAnsi="宋体" w:cs="宋体" w:hint="eastAsia"/>
              <w:sz w:val="31"/>
              <w:szCs w:val="31"/>
              <w:lang w:eastAsia="zh-CN"/>
              <w14:textOutline w14:w="5791" w14:cap="sq" w14:cmpd="sng" w14:algn="ctr">
                <w14:solidFill>
                  <w14:srgbClr w14:val="000000"/>
                </w14:solidFill>
                <w14:prstDash w14:val="solid"/>
                <w14:bevel/>
              </w14:textOutline>
            </w:rPr>
            <w:tab/>
          </w:r>
          <w:r>
            <w:rPr>
              <w:rFonts w:ascii="宋体" w:eastAsia="宋体" w:hAnsi="宋体" w:cs="宋体" w:hint="eastAsia"/>
              <w:spacing w:val="-15"/>
              <w:sz w:val="31"/>
              <w:szCs w:val="31"/>
              <w:lang w:eastAsia="zh-CN"/>
            </w:rPr>
            <w:t xml:space="preserve"> </w:t>
          </w:r>
          <w:r>
            <w:rPr>
              <w:rFonts w:ascii="宋体" w:eastAsia="宋体" w:hAnsi="宋体" w:cs="宋体" w:hint="eastAsia"/>
              <w:b/>
              <w:bCs/>
              <w:spacing w:val="-7"/>
              <w:sz w:val="31"/>
              <w:szCs w:val="31"/>
              <w:lang w:eastAsia="zh-CN"/>
            </w:rPr>
            <w:t>4</w:t>
          </w:r>
          <w:r>
            <w:rPr>
              <w:rFonts w:ascii="宋体" w:eastAsia="宋体" w:hAnsi="宋体" w:cs="宋体" w:hint="eastAsia"/>
              <w:b/>
              <w:bCs/>
              <w:spacing w:val="-7"/>
              <w:sz w:val="31"/>
              <w:szCs w:val="31"/>
            </w:rPr>
            <w:fldChar w:fldCharType="end"/>
          </w:r>
          <w:r>
            <w:rPr>
              <w:rFonts w:ascii="宋体" w:eastAsia="宋体" w:hAnsi="宋体" w:cs="宋体" w:hint="eastAsia"/>
              <w:b/>
              <w:bCs/>
              <w:spacing w:val="-7"/>
              <w:sz w:val="31"/>
              <w:szCs w:val="31"/>
              <w:lang w:eastAsia="zh-CN"/>
            </w:rPr>
            <w:t>5</w:t>
          </w:r>
        </w:p>
      </w:sdtContent>
    </w:sdt>
    <w:p w:rsidR="007E17C1" w:rsidRDefault="007E17C1">
      <w:pPr>
        <w:spacing w:line="228" w:lineRule="auto"/>
        <w:rPr>
          <w:rFonts w:ascii="仿宋" w:eastAsia="仿宋" w:hAnsi="仿宋" w:cs="仿宋"/>
          <w:sz w:val="31"/>
          <w:szCs w:val="31"/>
          <w:lang w:eastAsia="zh-CN"/>
        </w:rPr>
        <w:sectPr w:rsidR="007E17C1">
          <w:footerReference w:type="default" r:id="rId8"/>
          <w:pgSz w:w="11906" w:h="16839"/>
          <w:pgMar w:top="1191" w:right="1191" w:bottom="1191" w:left="1191" w:header="974" w:footer="794" w:gutter="0"/>
          <w:pgNumType w:start="1"/>
          <w:cols w:space="720"/>
        </w:sectPr>
      </w:pPr>
    </w:p>
    <w:p w:rsidR="007E17C1" w:rsidRDefault="002953E3">
      <w:pPr>
        <w:spacing w:before="223" w:line="222" w:lineRule="auto"/>
        <w:jc w:val="center"/>
        <w:outlineLvl w:val="0"/>
        <w:rPr>
          <w:rFonts w:ascii="宋体" w:eastAsia="宋体" w:hAnsi="宋体" w:cs="宋体"/>
          <w:sz w:val="43"/>
          <w:szCs w:val="43"/>
          <w:lang w:eastAsia="zh-CN"/>
        </w:rPr>
      </w:pPr>
      <w:bookmarkStart w:id="4" w:name="bookmark2"/>
      <w:bookmarkStart w:id="5" w:name="bookmark1"/>
      <w:bookmarkEnd w:id="4"/>
      <w:bookmarkEnd w:id="5"/>
      <w:r>
        <w:rPr>
          <w:rFonts w:ascii="宋体" w:eastAsia="宋体" w:hAnsi="宋体" w:cs="宋体"/>
          <w:b/>
          <w:bCs/>
          <w:spacing w:val="4"/>
          <w:sz w:val="43"/>
          <w:szCs w:val="43"/>
          <w:lang w:eastAsia="zh-CN"/>
        </w:rPr>
        <w:lastRenderedPageBreak/>
        <w:t>第一部分</w:t>
      </w:r>
      <w:r>
        <w:rPr>
          <w:rFonts w:ascii="宋体" w:eastAsia="宋体" w:hAnsi="宋体" w:cs="宋体"/>
          <w:spacing w:val="4"/>
          <w:sz w:val="43"/>
          <w:szCs w:val="43"/>
          <w:lang w:eastAsia="zh-CN"/>
        </w:rPr>
        <w:t xml:space="preserve">   </w:t>
      </w:r>
      <w:r>
        <w:rPr>
          <w:rFonts w:ascii="宋体" w:eastAsia="宋体" w:hAnsi="宋体" w:cs="宋体" w:hint="eastAsia"/>
          <w:b/>
          <w:bCs/>
          <w:spacing w:val="4"/>
          <w:sz w:val="43"/>
          <w:szCs w:val="43"/>
          <w:lang w:eastAsia="zh-CN"/>
        </w:rPr>
        <w:t>谈判公告</w:t>
      </w:r>
    </w:p>
    <w:p w:rsidR="007E17C1" w:rsidRDefault="007E17C1">
      <w:pPr>
        <w:pStyle w:val="a3"/>
        <w:spacing w:line="255" w:lineRule="auto"/>
        <w:rPr>
          <w:lang w:eastAsia="zh-CN"/>
        </w:rPr>
      </w:pPr>
    </w:p>
    <w:p w:rsidR="007E17C1" w:rsidRDefault="002953E3">
      <w:pPr>
        <w:spacing w:before="91" w:line="223" w:lineRule="auto"/>
        <w:ind w:left="23"/>
        <w:rPr>
          <w:rFonts w:ascii="宋体" w:eastAsia="宋体" w:hAnsi="宋体" w:cs="宋体"/>
          <w:sz w:val="24"/>
          <w:szCs w:val="24"/>
          <w:lang w:eastAsia="zh-CN"/>
        </w:rPr>
      </w:pPr>
      <w:r>
        <w:rPr>
          <w:rFonts w:ascii="宋体" w:eastAsia="宋体" w:hAnsi="宋体" w:cs="宋体" w:hint="eastAsia"/>
          <w:b/>
          <w:bCs/>
          <w:spacing w:val="-5"/>
          <w:sz w:val="24"/>
          <w:szCs w:val="24"/>
          <w:lang w:eastAsia="zh-CN"/>
        </w:rPr>
        <w:t>一、采购基本情况</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1.采购项目编号：内政采竞谈2025-</w:t>
      </w:r>
      <w:r w:rsidR="000E5CCE">
        <w:rPr>
          <w:rFonts w:ascii="宋体" w:eastAsia="宋体" w:hAnsi="宋体" w:cs="Times New Roman"/>
          <w:snapToGrid/>
          <w:color w:val="auto"/>
          <w:sz w:val="24"/>
          <w:szCs w:val="24"/>
          <w:lang w:eastAsia="zh-CN"/>
        </w:rPr>
        <w:t>3</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2.采购项目名称：内黄县公安局DNA试剂采购项目 </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3.采购方式：竞争性谈判</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4.预算金额：452000元</w:t>
      </w:r>
    </w:p>
    <w:p w:rsidR="007E17C1" w:rsidRDefault="002953E3">
      <w:pPr>
        <w:widowControl w:val="0"/>
        <w:kinsoku/>
        <w:autoSpaceDE/>
        <w:autoSpaceDN/>
        <w:adjustRightInd/>
        <w:spacing w:line="440" w:lineRule="exact"/>
        <w:ind w:firstLineChars="300" w:firstLine="72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最高限价：452000元</w:t>
      </w:r>
    </w:p>
    <w:p w:rsidR="007E17C1" w:rsidRDefault="007E17C1">
      <w:pPr>
        <w:spacing w:line="204" w:lineRule="exact"/>
      </w:pPr>
    </w:p>
    <w:tbl>
      <w:tblPr>
        <w:tblStyle w:val="TableNormal"/>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972"/>
        <w:gridCol w:w="3336"/>
        <w:gridCol w:w="1786"/>
        <w:gridCol w:w="2037"/>
      </w:tblGrid>
      <w:tr w:rsidR="007E17C1">
        <w:trPr>
          <w:trHeight w:val="504"/>
          <w:jc w:val="center"/>
        </w:trPr>
        <w:tc>
          <w:tcPr>
            <w:tcW w:w="707" w:type="dxa"/>
            <w:tcBorders>
              <w:top w:val="single" w:sz="2" w:space="0" w:color="000000"/>
            </w:tcBorders>
          </w:tcPr>
          <w:p w:rsidR="007E17C1" w:rsidRDefault="002953E3">
            <w:pPr>
              <w:pStyle w:val="TableText"/>
              <w:spacing w:before="131" w:line="222" w:lineRule="auto"/>
              <w:ind w:left="135"/>
              <w:rPr>
                <w:rFonts w:ascii="宋体" w:eastAsia="宋体" w:hAnsi="宋体" w:cs="宋体"/>
              </w:rPr>
            </w:pPr>
            <w:r>
              <w:rPr>
                <w:rFonts w:ascii="宋体" w:eastAsia="宋体" w:hAnsi="宋体" w:cs="宋体" w:hint="eastAsia"/>
                <w:b/>
                <w:bCs/>
                <w:spacing w:val="-11"/>
              </w:rPr>
              <w:t>序号</w:t>
            </w:r>
          </w:p>
        </w:tc>
        <w:tc>
          <w:tcPr>
            <w:tcW w:w="972" w:type="dxa"/>
            <w:tcBorders>
              <w:top w:val="single" w:sz="2" w:space="0" w:color="000000"/>
              <w:right w:val="single" w:sz="2" w:space="0" w:color="000000"/>
            </w:tcBorders>
          </w:tcPr>
          <w:p w:rsidR="007E17C1" w:rsidRDefault="002953E3">
            <w:pPr>
              <w:pStyle w:val="TableText"/>
              <w:spacing w:before="130" w:line="224" w:lineRule="auto"/>
              <w:ind w:left="315"/>
              <w:rPr>
                <w:rFonts w:ascii="宋体" w:eastAsia="宋体" w:hAnsi="宋体" w:cs="宋体"/>
              </w:rPr>
            </w:pPr>
            <w:r>
              <w:rPr>
                <w:rFonts w:ascii="宋体" w:eastAsia="宋体" w:hAnsi="宋体" w:cs="宋体" w:hint="eastAsia"/>
                <w:b/>
                <w:bCs/>
                <w:spacing w:val="-16"/>
              </w:rPr>
              <w:t>包号</w:t>
            </w:r>
          </w:p>
        </w:tc>
        <w:tc>
          <w:tcPr>
            <w:tcW w:w="3336" w:type="dxa"/>
            <w:tcBorders>
              <w:top w:val="single" w:sz="2" w:space="0" w:color="000000"/>
              <w:left w:val="single" w:sz="2" w:space="0" w:color="000000"/>
              <w:right w:val="single" w:sz="2" w:space="0" w:color="000000"/>
            </w:tcBorders>
          </w:tcPr>
          <w:p w:rsidR="007E17C1" w:rsidRDefault="002953E3">
            <w:pPr>
              <w:pStyle w:val="TableText"/>
              <w:spacing w:before="130" w:line="221" w:lineRule="auto"/>
              <w:ind w:left="1023"/>
              <w:rPr>
                <w:rFonts w:ascii="宋体" w:eastAsia="宋体" w:hAnsi="宋体" w:cs="宋体"/>
              </w:rPr>
            </w:pPr>
            <w:r>
              <w:rPr>
                <w:rFonts w:ascii="宋体" w:eastAsia="宋体" w:hAnsi="宋体" w:cs="宋体" w:hint="eastAsia"/>
                <w:b/>
                <w:bCs/>
                <w:spacing w:val="-11"/>
              </w:rPr>
              <w:t>包名称</w:t>
            </w:r>
          </w:p>
        </w:tc>
        <w:tc>
          <w:tcPr>
            <w:tcW w:w="1786" w:type="dxa"/>
            <w:tcBorders>
              <w:top w:val="single" w:sz="2" w:space="0" w:color="000000"/>
              <w:left w:val="single" w:sz="2" w:space="0" w:color="000000"/>
            </w:tcBorders>
          </w:tcPr>
          <w:p w:rsidR="007E17C1" w:rsidRDefault="002953E3">
            <w:pPr>
              <w:pStyle w:val="TableText"/>
              <w:spacing w:before="130" w:line="222" w:lineRule="auto"/>
              <w:ind w:left="155"/>
              <w:rPr>
                <w:rFonts w:ascii="宋体" w:eastAsia="宋体" w:hAnsi="宋体" w:cs="宋体"/>
              </w:rPr>
            </w:pPr>
            <w:r>
              <w:rPr>
                <w:rFonts w:ascii="宋体" w:eastAsia="宋体" w:hAnsi="宋体" w:cs="宋体" w:hint="eastAsia"/>
                <w:b/>
                <w:bCs/>
                <w:spacing w:val="-6"/>
              </w:rPr>
              <w:t>包预算（元）</w:t>
            </w:r>
          </w:p>
        </w:tc>
        <w:tc>
          <w:tcPr>
            <w:tcW w:w="2037" w:type="dxa"/>
            <w:tcBorders>
              <w:top w:val="single" w:sz="2" w:space="0" w:color="000000"/>
            </w:tcBorders>
          </w:tcPr>
          <w:p w:rsidR="007E17C1" w:rsidRDefault="002953E3">
            <w:pPr>
              <w:pStyle w:val="TableText"/>
              <w:spacing w:before="131" w:line="222" w:lineRule="auto"/>
              <w:jc w:val="right"/>
              <w:rPr>
                <w:rFonts w:ascii="宋体" w:eastAsia="宋体" w:hAnsi="宋体" w:cs="宋体"/>
              </w:rPr>
            </w:pPr>
            <w:r>
              <w:rPr>
                <w:rFonts w:ascii="宋体" w:eastAsia="宋体" w:hAnsi="宋体" w:cs="宋体" w:hint="eastAsia"/>
                <w:b/>
                <w:bCs/>
                <w:spacing w:val="-21"/>
              </w:rPr>
              <w:t>包最高限价（元）</w:t>
            </w:r>
          </w:p>
        </w:tc>
      </w:tr>
      <w:tr w:rsidR="007E17C1">
        <w:trPr>
          <w:trHeight w:val="945"/>
          <w:jc w:val="center"/>
        </w:trPr>
        <w:tc>
          <w:tcPr>
            <w:tcW w:w="707" w:type="dxa"/>
          </w:tcPr>
          <w:p w:rsidR="007E17C1" w:rsidRDefault="007E17C1">
            <w:pPr>
              <w:spacing w:line="311" w:lineRule="auto"/>
              <w:rPr>
                <w:rFonts w:ascii="宋体" w:eastAsia="宋体" w:hAnsi="宋体" w:cs="宋体"/>
              </w:rPr>
            </w:pPr>
          </w:p>
          <w:p w:rsidR="007E17C1" w:rsidRDefault="002953E3">
            <w:pPr>
              <w:pStyle w:val="TableText"/>
              <w:spacing w:before="78" w:line="181" w:lineRule="auto"/>
              <w:ind w:left="325"/>
              <w:rPr>
                <w:rFonts w:ascii="宋体" w:eastAsia="宋体" w:hAnsi="宋体" w:cs="宋体"/>
              </w:rPr>
            </w:pPr>
            <w:r>
              <w:rPr>
                <w:rFonts w:ascii="宋体" w:eastAsia="宋体" w:hAnsi="宋体" w:cs="宋体" w:hint="eastAsia"/>
                <w:b/>
                <w:bCs/>
                <w:spacing w:val="-3"/>
              </w:rPr>
              <w:t>1</w:t>
            </w:r>
          </w:p>
        </w:tc>
        <w:tc>
          <w:tcPr>
            <w:tcW w:w="972" w:type="dxa"/>
            <w:tcBorders>
              <w:right w:val="single" w:sz="2" w:space="0" w:color="000000"/>
            </w:tcBorders>
          </w:tcPr>
          <w:p w:rsidR="007E17C1" w:rsidRDefault="007E17C1">
            <w:pPr>
              <w:spacing w:line="311" w:lineRule="auto"/>
              <w:rPr>
                <w:rFonts w:ascii="宋体" w:eastAsia="宋体" w:hAnsi="宋体" w:cs="宋体"/>
              </w:rPr>
            </w:pPr>
          </w:p>
          <w:p w:rsidR="007E17C1" w:rsidRDefault="002953E3">
            <w:pPr>
              <w:pStyle w:val="TableText"/>
              <w:spacing w:before="78" w:line="181" w:lineRule="auto"/>
              <w:ind w:left="498"/>
              <w:rPr>
                <w:rFonts w:ascii="宋体" w:eastAsia="宋体" w:hAnsi="宋体" w:cs="宋体"/>
              </w:rPr>
            </w:pPr>
            <w:r>
              <w:rPr>
                <w:rFonts w:ascii="宋体" w:eastAsia="宋体" w:hAnsi="宋体" w:cs="宋体" w:hint="eastAsia"/>
              </w:rPr>
              <w:t>1</w:t>
            </w:r>
          </w:p>
        </w:tc>
        <w:tc>
          <w:tcPr>
            <w:tcW w:w="3336" w:type="dxa"/>
            <w:tcBorders>
              <w:left w:val="single" w:sz="2" w:space="0" w:color="000000"/>
              <w:right w:val="single" w:sz="2" w:space="0" w:color="000000"/>
            </w:tcBorders>
            <w:vAlign w:val="center"/>
          </w:tcPr>
          <w:p w:rsidR="007E17C1" w:rsidRDefault="002953E3">
            <w:pPr>
              <w:pStyle w:val="TableText"/>
              <w:spacing w:before="195" w:line="230" w:lineRule="auto"/>
              <w:ind w:right="17"/>
              <w:jc w:val="center"/>
              <w:rPr>
                <w:rFonts w:ascii="宋体" w:eastAsia="宋体" w:hAnsi="宋体" w:cs="宋体"/>
                <w:lang w:eastAsia="zh-CN"/>
              </w:rPr>
            </w:pPr>
            <w:r>
              <w:rPr>
                <w:rFonts w:ascii="宋体" w:eastAsia="宋体" w:hAnsi="宋体" w:cs="宋体" w:hint="eastAsia"/>
                <w:lang w:eastAsia="zh-CN"/>
              </w:rPr>
              <w:t>内黄县公安局DNA试剂</w:t>
            </w:r>
            <w:r>
              <w:rPr>
                <w:rFonts w:ascii="宋体" w:eastAsia="宋体" w:hAnsi="宋体" w:cs="宋体" w:hint="eastAsia"/>
                <w:spacing w:val="-5"/>
                <w:lang w:eastAsia="zh-CN"/>
              </w:rPr>
              <w:t>采购项目</w:t>
            </w:r>
          </w:p>
        </w:tc>
        <w:tc>
          <w:tcPr>
            <w:tcW w:w="1786" w:type="dxa"/>
            <w:tcBorders>
              <w:left w:val="single" w:sz="2" w:space="0" w:color="000000"/>
            </w:tcBorders>
          </w:tcPr>
          <w:p w:rsidR="007E17C1" w:rsidRDefault="007E17C1">
            <w:pPr>
              <w:spacing w:line="270" w:lineRule="auto"/>
              <w:rPr>
                <w:rFonts w:ascii="宋体" w:eastAsia="宋体" w:hAnsi="宋体" w:cs="宋体"/>
                <w:lang w:eastAsia="zh-CN"/>
              </w:rPr>
            </w:pPr>
          </w:p>
          <w:p w:rsidR="007E17C1" w:rsidRDefault="002953E3">
            <w:pPr>
              <w:pStyle w:val="TableText"/>
              <w:spacing w:before="78" w:line="227" w:lineRule="auto"/>
              <w:ind w:left="402"/>
              <w:rPr>
                <w:rFonts w:ascii="宋体" w:eastAsia="宋体" w:hAnsi="宋体" w:cs="宋体"/>
              </w:rPr>
            </w:pPr>
            <w:r>
              <w:rPr>
                <w:rFonts w:ascii="宋体" w:eastAsia="宋体" w:hAnsi="宋体" w:cs="宋体" w:hint="eastAsia"/>
                <w:spacing w:val="-2"/>
              </w:rPr>
              <w:t>45</w:t>
            </w:r>
            <w:r>
              <w:rPr>
                <w:rFonts w:ascii="宋体" w:eastAsia="宋体" w:hAnsi="宋体" w:cs="宋体" w:hint="eastAsia"/>
                <w:spacing w:val="-2"/>
                <w:lang w:eastAsia="zh-CN"/>
              </w:rPr>
              <w:t>2</w:t>
            </w:r>
            <w:r>
              <w:rPr>
                <w:rFonts w:ascii="宋体" w:eastAsia="宋体" w:hAnsi="宋体" w:cs="宋体" w:hint="eastAsia"/>
                <w:spacing w:val="-2"/>
              </w:rPr>
              <w:t>000元</w:t>
            </w:r>
          </w:p>
        </w:tc>
        <w:tc>
          <w:tcPr>
            <w:tcW w:w="2037" w:type="dxa"/>
          </w:tcPr>
          <w:p w:rsidR="007E17C1" w:rsidRDefault="007E17C1">
            <w:pPr>
              <w:spacing w:line="270" w:lineRule="auto"/>
              <w:rPr>
                <w:rFonts w:ascii="宋体" w:eastAsia="宋体" w:hAnsi="宋体" w:cs="宋体"/>
              </w:rPr>
            </w:pPr>
          </w:p>
          <w:p w:rsidR="007E17C1" w:rsidRDefault="002953E3">
            <w:pPr>
              <w:pStyle w:val="TableText"/>
              <w:spacing w:before="78" w:line="227" w:lineRule="auto"/>
              <w:ind w:left="453"/>
              <w:rPr>
                <w:rFonts w:ascii="宋体" w:eastAsia="宋体" w:hAnsi="宋体" w:cs="宋体"/>
              </w:rPr>
            </w:pPr>
            <w:r>
              <w:rPr>
                <w:rFonts w:ascii="宋体" w:eastAsia="宋体" w:hAnsi="宋体" w:cs="宋体" w:hint="eastAsia"/>
                <w:spacing w:val="-2"/>
              </w:rPr>
              <w:t>45</w:t>
            </w:r>
            <w:r>
              <w:rPr>
                <w:rFonts w:ascii="宋体" w:eastAsia="宋体" w:hAnsi="宋体" w:cs="宋体" w:hint="eastAsia"/>
                <w:spacing w:val="-2"/>
                <w:lang w:eastAsia="zh-CN"/>
              </w:rPr>
              <w:t>2</w:t>
            </w:r>
            <w:r>
              <w:rPr>
                <w:rFonts w:ascii="宋体" w:eastAsia="宋体" w:hAnsi="宋体" w:cs="宋体" w:hint="eastAsia"/>
                <w:spacing w:val="-2"/>
              </w:rPr>
              <w:t>000元</w:t>
            </w:r>
          </w:p>
        </w:tc>
      </w:tr>
    </w:tbl>
    <w:p w:rsidR="007E17C1" w:rsidRDefault="007E17C1">
      <w:pPr>
        <w:pStyle w:val="a3"/>
        <w:spacing w:line="277" w:lineRule="auto"/>
      </w:pP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5.采购需求（包括但不限于标的的名称、数量、简要技术需求或服务要求等）</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5.1 采购内容：内黄县公安局DNA试剂采购；</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5.2 数量：1 批；</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5.3 技术要求：具体内容详见项目采购文件第二部分；</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5.4 交货地点：采购人指定地点；</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5.5 质保期：两年；</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6.合同履行期限：合同签订后 30 日历天； </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7.本项目是否接受联合体投标：否；</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8.是否接受进口产品：否；</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9.是否专门面向中小企业：是。</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二、 申请人资格要求：</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1.满足《中华人民共和国政府采购法》第二十二条规定；</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2.落实政府采购政策满足的资格要求：</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本包件属于专门面向中小企业采购项目，供应商应在响应文件中提供《中小企业声明函》或《残疾人福利性单位声明函》或省级以上监狱管理局、戒毒管理局（含新疆生产建设兵团）出具的属于监狱企业的证明文件。 </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3.本项目的特定资格要求：</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3.1 满足《中华人民共和国政府采购法》第二十二条第一款规定的供应商基础性资格要求；供应商自行承诺并承担后果，承诺书不实的，按《政府采购法》有关提供虚假材料的有关规定给予处罚。</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lastRenderedPageBreak/>
        <w:t>3.2 按照《财政部关于在政府采购活动中查询及使用信用记录有关问题的通知》（财库〔2016〕125 号）的要求，对列入失信被执行人、重大税收违法失信主题、政府采购严重违法失信行为记录名单的供应商，拒绝其参与本次采购活动。供应商须提供“信用中国”&lt;www.creditchina.gov.cn&gt;网站的“失信被执行人”和“重大税收违法失信主题”及“中国政府采购网” &lt;www.ccgp.gov.cn&gt;网站的“政府采购严重违法失信行为记录名单”查询截图。</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3.3 资格证明材料（文件）应附于投标文件中并经投标人电子签章。投标人须承诺对提供的证明文件真实性有效合规承担责任，提供虚假材料的为无效 投标并将进一步追究其责任。</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3.4 本项目采取资格后审，开标后，将由谈判小组对投标人的资格证明材料（文件）进行资格审核，未按要求逐一提供、或资格审查不合格的为无效投标，投标人应自负其风险费用。</w:t>
      </w:r>
    </w:p>
    <w:p w:rsidR="007E17C1" w:rsidRDefault="002953E3">
      <w:pPr>
        <w:spacing w:before="91" w:line="223" w:lineRule="auto"/>
        <w:ind w:left="23"/>
        <w:rPr>
          <w:rFonts w:ascii="宋体" w:eastAsia="宋体" w:hAnsi="宋体" w:cs="宋体"/>
          <w:b/>
          <w:bCs/>
          <w:spacing w:val="-5"/>
          <w:sz w:val="24"/>
          <w:szCs w:val="24"/>
          <w:lang w:eastAsia="zh-CN"/>
        </w:rPr>
      </w:pPr>
      <w:r>
        <w:rPr>
          <w:rFonts w:ascii="宋体" w:eastAsia="宋体" w:hAnsi="宋体" w:cs="宋体" w:hint="eastAsia"/>
          <w:b/>
          <w:bCs/>
          <w:spacing w:val="-5"/>
          <w:sz w:val="24"/>
          <w:szCs w:val="24"/>
          <w:lang w:eastAsia="zh-CN"/>
        </w:rPr>
        <w:t>三、获取采购文件：</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1.时间：2025年</w:t>
      </w:r>
      <w:r w:rsidR="000E5CCE">
        <w:rPr>
          <w:rFonts w:ascii="宋体" w:eastAsia="宋体" w:hAnsi="宋体" w:cs="Times New Roman"/>
          <w:snapToGrid/>
          <w:color w:val="auto"/>
          <w:sz w:val="24"/>
          <w:szCs w:val="24"/>
          <w:lang w:eastAsia="zh-CN"/>
        </w:rPr>
        <w:t>5</w:t>
      </w:r>
      <w:r>
        <w:rPr>
          <w:rFonts w:ascii="宋体" w:eastAsia="宋体" w:hAnsi="宋体" w:cs="Times New Roman" w:hint="eastAsia"/>
          <w:snapToGrid/>
          <w:color w:val="auto"/>
          <w:sz w:val="24"/>
          <w:szCs w:val="24"/>
          <w:lang w:eastAsia="zh-CN"/>
        </w:rPr>
        <w:t>月</w:t>
      </w:r>
      <w:r w:rsidR="000E5CCE">
        <w:rPr>
          <w:rFonts w:ascii="宋体" w:eastAsia="宋体" w:hAnsi="宋体" w:cs="Times New Roman"/>
          <w:snapToGrid/>
          <w:color w:val="auto"/>
          <w:sz w:val="24"/>
          <w:szCs w:val="24"/>
          <w:lang w:eastAsia="zh-CN"/>
        </w:rPr>
        <w:t>30</w:t>
      </w:r>
      <w:r>
        <w:rPr>
          <w:rFonts w:ascii="宋体" w:eastAsia="宋体" w:hAnsi="宋体" w:cs="Times New Roman" w:hint="eastAsia"/>
          <w:snapToGrid/>
          <w:color w:val="auto"/>
          <w:sz w:val="24"/>
          <w:szCs w:val="24"/>
          <w:lang w:eastAsia="zh-CN"/>
        </w:rPr>
        <w:t>日至 2025年</w:t>
      </w:r>
      <w:r w:rsidR="000E5CCE">
        <w:rPr>
          <w:rFonts w:ascii="宋体" w:eastAsia="宋体" w:hAnsi="宋体" w:cs="Times New Roman"/>
          <w:snapToGrid/>
          <w:color w:val="auto"/>
          <w:sz w:val="24"/>
          <w:szCs w:val="24"/>
          <w:lang w:eastAsia="zh-CN"/>
        </w:rPr>
        <w:t>6</w:t>
      </w:r>
      <w:r>
        <w:rPr>
          <w:rFonts w:ascii="宋体" w:eastAsia="宋体" w:hAnsi="宋体" w:cs="Times New Roman" w:hint="eastAsia"/>
          <w:snapToGrid/>
          <w:color w:val="auto"/>
          <w:sz w:val="24"/>
          <w:szCs w:val="24"/>
          <w:lang w:eastAsia="zh-CN"/>
        </w:rPr>
        <w:t>月</w:t>
      </w:r>
      <w:r w:rsidR="000E5CCE">
        <w:rPr>
          <w:rFonts w:ascii="宋体" w:eastAsia="宋体" w:hAnsi="宋体" w:cs="Times New Roman"/>
          <w:snapToGrid/>
          <w:color w:val="auto"/>
          <w:sz w:val="24"/>
          <w:szCs w:val="24"/>
          <w:lang w:eastAsia="zh-CN"/>
        </w:rPr>
        <w:t>4</w:t>
      </w:r>
      <w:r>
        <w:rPr>
          <w:rFonts w:ascii="宋体" w:eastAsia="宋体" w:hAnsi="宋体" w:cs="Times New Roman" w:hint="eastAsia"/>
          <w:snapToGrid/>
          <w:color w:val="auto"/>
          <w:sz w:val="24"/>
          <w:szCs w:val="24"/>
          <w:lang w:eastAsia="zh-CN"/>
        </w:rPr>
        <w:t>日，每天上午00:00 至 12:00， 下午 12:00 至 23:59（北京时间，法定节假日除外。）</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2.地点：安阳市公共资源交易中心网站（https://ggzy.anyang.gov.cn/）</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3.方式：供应商登陆安阳市公共资源交易中心网站，凭企业数字证书点击“投标用户入口”登录“政府采购”系统，获取采购文件及其它资料（具体办理流程请查询安阳市公共资源交易中心网站-投标指南-政府采购-《安阳市政府采购项目投标流程》）。 </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4.售价：0 元</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四、响应文件提交：</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1.截止时间：2025年</w:t>
      </w:r>
      <w:r w:rsidR="000E5CCE">
        <w:rPr>
          <w:rFonts w:ascii="宋体" w:eastAsia="宋体" w:hAnsi="宋体" w:cs="Times New Roman"/>
          <w:snapToGrid/>
          <w:color w:val="auto"/>
          <w:sz w:val="24"/>
          <w:szCs w:val="24"/>
          <w:lang w:eastAsia="zh-CN"/>
        </w:rPr>
        <w:t>6</w:t>
      </w:r>
      <w:r>
        <w:rPr>
          <w:rFonts w:ascii="宋体" w:eastAsia="宋体" w:hAnsi="宋体" w:cs="Times New Roman" w:hint="eastAsia"/>
          <w:snapToGrid/>
          <w:color w:val="auto"/>
          <w:sz w:val="24"/>
          <w:szCs w:val="24"/>
          <w:lang w:eastAsia="zh-CN"/>
        </w:rPr>
        <w:t>月</w:t>
      </w:r>
      <w:r w:rsidR="000E5CCE">
        <w:rPr>
          <w:rFonts w:ascii="宋体" w:eastAsia="宋体" w:hAnsi="宋体" w:cs="Times New Roman"/>
          <w:snapToGrid/>
          <w:color w:val="auto"/>
          <w:sz w:val="24"/>
          <w:szCs w:val="24"/>
          <w:lang w:eastAsia="zh-CN"/>
        </w:rPr>
        <w:t>5</w:t>
      </w:r>
      <w:r>
        <w:rPr>
          <w:rFonts w:ascii="宋体" w:eastAsia="宋体" w:hAnsi="宋体" w:cs="Times New Roman" w:hint="eastAsia"/>
          <w:snapToGrid/>
          <w:color w:val="auto"/>
          <w:sz w:val="24"/>
          <w:szCs w:val="24"/>
          <w:lang w:eastAsia="zh-CN"/>
        </w:rPr>
        <w:t>日 9 时 00 分（北京时间）</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2.地点：供应商登录安阳市内黄县公共资源交易中心网站，点击“投标用户入口”登录“政府采购”系统，选择所投项目，上传密封后的电子响应文件。</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五、响应文件开启：</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1.时间：2025 年</w:t>
      </w:r>
      <w:r w:rsidR="000E5CCE">
        <w:rPr>
          <w:rFonts w:ascii="宋体" w:eastAsia="宋体" w:hAnsi="宋体" w:cs="Times New Roman"/>
          <w:snapToGrid/>
          <w:color w:val="auto"/>
          <w:sz w:val="24"/>
          <w:szCs w:val="24"/>
          <w:lang w:eastAsia="zh-CN"/>
        </w:rPr>
        <w:t>6</w:t>
      </w:r>
      <w:r>
        <w:rPr>
          <w:rFonts w:ascii="宋体" w:eastAsia="宋体" w:hAnsi="宋体" w:cs="Times New Roman" w:hint="eastAsia"/>
          <w:snapToGrid/>
          <w:color w:val="auto"/>
          <w:sz w:val="24"/>
          <w:szCs w:val="24"/>
          <w:lang w:eastAsia="zh-CN"/>
        </w:rPr>
        <w:t>月</w:t>
      </w:r>
      <w:r w:rsidR="000E5CCE">
        <w:rPr>
          <w:rFonts w:ascii="宋体" w:eastAsia="宋体" w:hAnsi="宋体" w:cs="Times New Roman"/>
          <w:snapToGrid/>
          <w:color w:val="auto"/>
          <w:sz w:val="24"/>
          <w:szCs w:val="24"/>
          <w:lang w:eastAsia="zh-CN"/>
        </w:rPr>
        <w:t>5</w:t>
      </w:r>
      <w:r>
        <w:rPr>
          <w:rFonts w:ascii="宋体" w:eastAsia="宋体" w:hAnsi="宋体" w:cs="Times New Roman" w:hint="eastAsia"/>
          <w:snapToGrid/>
          <w:color w:val="auto"/>
          <w:sz w:val="24"/>
          <w:szCs w:val="24"/>
          <w:lang w:eastAsia="zh-CN"/>
        </w:rPr>
        <w:t>日 9 时 00 分（北京时间）</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2.地点：内黄县公共资源交易中心六层开标</w:t>
      </w:r>
      <w:r w:rsidR="000E5CCE">
        <w:rPr>
          <w:rFonts w:ascii="宋体" w:eastAsia="宋体" w:hAnsi="宋体" w:cs="Times New Roman" w:hint="eastAsia"/>
          <w:snapToGrid/>
          <w:color w:val="auto"/>
          <w:sz w:val="24"/>
          <w:szCs w:val="24"/>
          <w:lang w:eastAsia="zh-CN"/>
        </w:rPr>
        <w:t>二</w:t>
      </w:r>
      <w:r w:rsidR="00E97574">
        <w:rPr>
          <w:rFonts w:ascii="宋体" w:eastAsia="宋体" w:hAnsi="宋体" w:cs="Times New Roman" w:hint="eastAsia"/>
          <w:snapToGrid/>
          <w:color w:val="auto"/>
          <w:sz w:val="24"/>
          <w:szCs w:val="24"/>
          <w:lang w:eastAsia="zh-CN"/>
        </w:rPr>
        <w:t>厅</w:t>
      </w:r>
      <w:r>
        <w:rPr>
          <w:rFonts w:ascii="宋体" w:eastAsia="宋体" w:hAnsi="宋体" w:cs="Times New Roman" w:hint="eastAsia"/>
          <w:snapToGrid/>
          <w:color w:val="auto"/>
          <w:sz w:val="24"/>
          <w:szCs w:val="24"/>
          <w:lang w:eastAsia="zh-CN"/>
        </w:rPr>
        <w:t>。本项目采用“远程不见面”开标方式，供应商须提前进入安阳市公共资源交易中心网站“网上开标大厅”，进行开标操作和响应文件的解密。</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六、发布公告的媒介及公告期限：</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本次公告在《河南省政府采购网》、</w:t>
      </w:r>
      <w:r w:rsidR="00E97574">
        <w:rPr>
          <w:rFonts w:ascii="宋体" w:eastAsia="宋体" w:hAnsi="宋体" w:cs="Times New Roman" w:hint="eastAsia"/>
          <w:snapToGrid/>
          <w:color w:val="auto"/>
          <w:sz w:val="24"/>
          <w:szCs w:val="24"/>
          <w:lang w:eastAsia="zh-CN"/>
        </w:rPr>
        <w:t>《安阳市政府采购网》、</w:t>
      </w:r>
      <w:r>
        <w:rPr>
          <w:rFonts w:ascii="宋体" w:eastAsia="宋体" w:hAnsi="宋体" w:cs="Times New Roman" w:hint="eastAsia"/>
          <w:snapToGrid/>
          <w:color w:val="auto"/>
          <w:sz w:val="24"/>
          <w:szCs w:val="24"/>
          <w:lang w:eastAsia="zh-CN"/>
        </w:rPr>
        <w:t>《安阳市公共资源交易中心网》上发布。公告期限为三个工作日。</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lastRenderedPageBreak/>
        <w:t>七、其他补充事宜</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1.供应商下载采购文件前需进入安阳市内黄县公共资源交易中心网站，点击右上角“注册”按钮进行注册。（咨询电话：0372-3387737）。</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2.本项目采用“远程不见面”方式进行，供应商需提前办理CA数字证书及电子签章。</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供应商登录安阳市公共资源交易中心网站，点击“投标用户入口”登录“政府采购”系统，选择所投项目，上传密封后的电子响应文件。如对已上传的电子响应文件进行修改，供应商可以重新上传。响应文件提交截止时间后，系统将自动锁定已经上传的电子响应文件，拒绝修改。</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4.获取《谈判文件》后，请到安阳市公共资源交易中心网站下载并安装《投标文件》制作工具，查看《谈判文件》和制作电子《投标文件》。如有技术问题请咨询0372-3387737。</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根据豫财购〔2017〕10号和安财购〔2017〕7号文件要求，参加政府采购项目的中小微企业供应商，持中标（成交）通知书可向金融机构申请合同融资。详情请登录安阳市政府采购网，进入网站飘窗或业务指南窗口了解金融机构提供的融资服务内容。</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6.项目落实的政府采购政策：强制节能产品强制采购、节能产品及环境标志产品优先采购、促进中小企业（含监狱企业、残疾人福利性单位）发展扶持政策。</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八、凡对本次招标提出询问，请按照以下方式联系</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 采购人信息</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名称：内黄县公安局</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地址：河南省内黄县人民路 </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联系人：李杨</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联系电话：15637229789 </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2.采购代理机构信息</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名称：</w:t>
      </w:r>
      <w:r>
        <w:rPr>
          <w:rFonts w:ascii="宋体" w:hAnsi="宋体" w:cs="Times New Roman" w:hint="eastAsia"/>
          <w:color w:val="auto"/>
          <w:sz w:val="24"/>
          <w:szCs w:val="24"/>
          <w:lang w:eastAsia="zh-CN"/>
        </w:rPr>
        <w:t>河南中帆工程管理服务有限公司</w:t>
      </w:r>
      <w:r>
        <w:rPr>
          <w:rFonts w:ascii="宋体" w:hAnsi="宋体" w:cs="Times New Roman" w:hint="eastAsia"/>
          <w:color w:val="auto"/>
          <w:sz w:val="24"/>
          <w:szCs w:val="24"/>
          <w:lang w:eastAsia="zh-CN"/>
        </w:rPr>
        <w:t xml:space="preserve"> </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地址：</w:t>
      </w:r>
      <w:r>
        <w:rPr>
          <w:rFonts w:ascii="宋体" w:hAnsi="宋体" w:cs="Times New Roman" w:hint="eastAsia"/>
          <w:color w:val="auto"/>
          <w:sz w:val="24"/>
          <w:szCs w:val="24"/>
          <w:lang w:eastAsia="zh-CN"/>
        </w:rPr>
        <w:t>安阳市文昌大道与平原路交叉口往北</w:t>
      </w:r>
      <w:r>
        <w:rPr>
          <w:rFonts w:ascii="宋体" w:hAnsi="宋体" w:cs="Times New Roman" w:hint="eastAsia"/>
          <w:color w:val="auto"/>
          <w:sz w:val="24"/>
          <w:szCs w:val="24"/>
          <w:lang w:eastAsia="zh-CN"/>
        </w:rPr>
        <w:t>100</w:t>
      </w:r>
      <w:r>
        <w:rPr>
          <w:rFonts w:ascii="宋体" w:hAnsi="宋体" w:cs="Times New Roman" w:hint="eastAsia"/>
          <w:color w:val="auto"/>
          <w:sz w:val="24"/>
          <w:szCs w:val="24"/>
          <w:lang w:eastAsia="zh-CN"/>
        </w:rPr>
        <w:t>米路东</w:t>
      </w:r>
      <w:r>
        <w:rPr>
          <w:rFonts w:ascii="宋体" w:eastAsia="宋体" w:hAnsi="宋体" w:cs="Times New Roman" w:hint="eastAsia"/>
          <w:snapToGrid/>
          <w:color w:val="auto"/>
          <w:sz w:val="24"/>
          <w:szCs w:val="24"/>
          <w:lang w:eastAsia="zh-CN"/>
        </w:rPr>
        <w:t xml:space="preserve"> </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联系人：任国兴 </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联系方式：</w:t>
      </w:r>
      <w:r>
        <w:rPr>
          <w:rFonts w:ascii="宋体" w:eastAsia="宋体" w:hAnsi="宋体" w:cs="Times New Roman" w:hint="eastAsia"/>
          <w:color w:val="auto"/>
          <w:sz w:val="24"/>
          <w:szCs w:val="24"/>
          <w:lang w:eastAsia="zh-CN"/>
        </w:rPr>
        <w:t>15517230121</w:t>
      </w:r>
      <w:r>
        <w:rPr>
          <w:rFonts w:ascii="宋体" w:eastAsia="宋体" w:hAnsi="宋体" w:cs="Times New Roman" w:hint="eastAsia"/>
          <w:snapToGrid/>
          <w:color w:val="auto"/>
          <w:sz w:val="24"/>
          <w:szCs w:val="24"/>
          <w:lang w:eastAsia="zh-CN"/>
        </w:rPr>
        <w:t xml:space="preserve"> </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3.项目联系方式</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项目联系人：任国兴</w:t>
      </w:r>
    </w:p>
    <w:p w:rsidR="007E17C1" w:rsidRDefault="002953E3">
      <w:pPr>
        <w:widowControl w:val="0"/>
        <w:kinsoku/>
        <w:autoSpaceDE/>
        <w:autoSpaceDN/>
        <w:adjustRightInd/>
        <w:spacing w:line="44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联系方式：</w:t>
      </w:r>
      <w:r>
        <w:rPr>
          <w:rFonts w:ascii="宋体" w:eastAsia="宋体" w:hAnsi="宋体" w:cs="Times New Roman" w:hint="eastAsia"/>
          <w:color w:val="auto"/>
          <w:sz w:val="24"/>
          <w:szCs w:val="24"/>
          <w:lang w:eastAsia="zh-CN"/>
        </w:rPr>
        <w:t>15517230121</w:t>
      </w:r>
    </w:p>
    <w:p w:rsidR="007E17C1" w:rsidRDefault="007E17C1">
      <w:pPr>
        <w:spacing w:line="224" w:lineRule="auto"/>
        <w:rPr>
          <w:rFonts w:ascii="仿宋" w:eastAsia="仿宋" w:hAnsi="仿宋" w:cs="仿宋"/>
          <w:sz w:val="28"/>
          <w:szCs w:val="28"/>
          <w:lang w:eastAsia="zh-CN"/>
        </w:rPr>
        <w:sectPr w:rsidR="007E17C1">
          <w:headerReference w:type="default" r:id="rId9"/>
          <w:pgSz w:w="11906" w:h="16839"/>
          <w:pgMar w:top="1191" w:right="1191" w:bottom="1191" w:left="1191" w:header="974" w:footer="794" w:gutter="0"/>
          <w:cols w:space="720"/>
        </w:sectPr>
      </w:pPr>
    </w:p>
    <w:p w:rsidR="007E17C1" w:rsidRDefault="002953E3">
      <w:pPr>
        <w:spacing w:before="139" w:line="222" w:lineRule="auto"/>
        <w:ind w:left="2376"/>
        <w:outlineLvl w:val="0"/>
        <w:rPr>
          <w:rFonts w:ascii="宋体" w:eastAsia="宋体" w:hAnsi="宋体" w:cs="宋体"/>
          <w:sz w:val="43"/>
          <w:szCs w:val="43"/>
          <w:lang w:eastAsia="zh-CN"/>
        </w:rPr>
      </w:pPr>
      <w:bookmarkStart w:id="6" w:name="bookmark4"/>
      <w:bookmarkEnd w:id="6"/>
      <w:r>
        <w:rPr>
          <w:rFonts w:ascii="宋体" w:eastAsia="宋体" w:hAnsi="宋体" w:cs="宋体"/>
          <w:b/>
          <w:bCs/>
          <w:spacing w:val="5"/>
          <w:sz w:val="43"/>
          <w:szCs w:val="43"/>
          <w:lang w:eastAsia="zh-CN"/>
        </w:rPr>
        <w:lastRenderedPageBreak/>
        <w:t>第二部分</w:t>
      </w:r>
      <w:r>
        <w:rPr>
          <w:rFonts w:ascii="宋体" w:eastAsia="宋体" w:hAnsi="宋体" w:cs="宋体"/>
          <w:spacing w:val="5"/>
          <w:sz w:val="43"/>
          <w:szCs w:val="43"/>
          <w:lang w:eastAsia="zh-CN"/>
        </w:rPr>
        <w:t xml:space="preserve">    </w:t>
      </w:r>
      <w:r>
        <w:rPr>
          <w:rFonts w:ascii="宋体" w:eastAsia="宋体" w:hAnsi="宋体" w:cs="宋体"/>
          <w:b/>
          <w:bCs/>
          <w:spacing w:val="5"/>
          <w:sz w:val="43"/>
          <w:szCs w:val="43"/>
          <w:lang w:eastAsia="zh-CN"/>
        </w:rPr>
        <w:t>采购人需求</w:t>
      </w:r>
    </w:p>
    <w:p w:rsidR="007E17C1" w:rsidRDefault="002953E3">
      <w:pPr>
        <w:spacing w:before="114" w:line="225" w:lineRule="auto"/>
        <w:jc w:val="center"/>
        <w:rPr>
          <w:rFonts w:ascii="宋体" w:eastAsia="宋体" w:hAnsi="宋体" w:cs="宋体"/>
          <w:sz w:val="28"/>
          <w:szCs w:val="28"/>
          <w:lang w:eastAsia="zh-CN"/>
        </w:rPr>
      </w:pPr>
      <w:r>
        <w:rPr>
          <w:rFonts w:ascii="宋体" w:eastAsia="宋体" w:hAnsi="宋体" w:cs="宋体"/>
          <w:b/>
          <w:bCs/>
          <w:spacing w:val="5"/>
          <w:sz w:val="28"/>
          <w:szCs w:val="28"/>
        </w:rPr>
        <w:t>一、技术要求及数量</w:t>
      </w:r>
    </w:p>
    <w:p w:rsidR="007E17C1" w:rsidRDefault="007E17C1">
      <w:pPr>
        <w:pStyle w:val="a3"/>
      </w:pPr>
    </w:p>
    <w:tbl>
      <w:tblPr>
        <w:tblStyle w:val="a8"/>
        <w:tblW w:w="9916" w:type="dxa"/>
        <w:tblLook w:val="04A0" w:firstRow="1" w:lastRow="0" w:firstColumn="1" w:lastColumn="0" w:noHBand="0" w:noVBand="1"/>
      </w:tblPr>
      <w:tblGrid>
        <w:gridCol w:w="1378"/>
        <w:gridCol w:w="7002"/>
        <w:gridCol w:w="708"/>
        <w:gridCol w:w="828"/>
      </w:tblGrid>
      <w:tr w:rsidR="007E17C1">
        <w:tc>
          <w:tcPr>
            <w:tcW w:w="1378" w:type="dxa"/>
          </w:tcPr>
          <w:p w:rsidR="007E17C1" w:rsidRDefault="002953E3">
            <w:pPr>
              <w:widowControl/>
              <w:spacing w:line="360" w:lineRule="auto"/>
              <w:jc w:val="center"/>
              <w:rPr>
                <w:rFonts w:ascii="宋体" w:eastAsia="宋体" w:hAnsi="宋体" w:cs="宋体"/>
                <w:b/>
                <w:bCs/>
                <w:sz w:val="24"/>
                <w:szCs w:val="24"/>
                <w:lang w:eastAsia="zh-CN" w:bidi="ar"/>
              </w:rPr>
            </w:pPr>
            <w:r>
              <w:rPr>
                <w:rFonts w:ascii="宋体" w:eastAsia="宋体" w:hAnsi="宋体" w:cs="宋体" w:hint="eastAsia"/>
                <w:b/>
                <w:bCs/>
                <w:sz w:val="24"/>
                <w:szCs w:val="24"/>
                <w:lang w:eastAsia="zh-CN" w:bidi="ar"/>
              </w:rPr>
              <w:t>名称</w:t>
            </w:r>
          </w:p>
        </w:tc>
        <w:tc>
          <w:tcPr>
            <w:tcW w:w="7002" w:type="dxa"/>
          </w:tcPr>
          <w:p w:rsidR="007E17C1" w:rsidRDefault="002953E3">
            <w:pPr>
              <w:widowControl/>
              <w:spacing w:line="360" w:lineRule="auto"/>
              <w:jc w:val="center"/>
              <w:rPr>
                <w:rFonts w:ascii="宋体" w:eastAsia="宋体" w:hAnsi="宋体" w:cs="宋体"/>
                <w:b/>
                <w:bCs/>
                <w:sz w:val="24"/>
                <w:szCs w:val="24"/>
                <w:lang w:eastAsia="zh-CN" w:bidi="ar"/>
              </w:rPr>
            </w:pPr>
            <w:r>
              <w:rPr>
                <w:rFonts w:ascii="宋体" w:eastAsia="宋体" w:hAnsi="宋体" w:cs="宋体" w:hint="eastAsia"/>
                <w:b/>
                <w:bCs/>
                <w:sz w:val="24"/>
                <w:szCs w:val="24"/>
                <w:lang w:eastAsia="zh-CN" w:bidi="ar"/>
              </w:rPr>
              <w:t>参数</w:t>
            </w:r>
          </w:p>
        </w:tc>
        <w:tc>
          <w:tcPr>
            <w:tcW w:w="708" w:type="dxa"/>
          </w:tcPr>
          <w:p w:rsidR="007E17C1" w:rsidRDefault="002953E3">
            <w:pPr>
              <w:widowControl/>
              <w:spacing w:line="360" w:lineRule="auto"/>
              <w:jc w:val="center"/>
              <w:rPr>
                <w:rFonts w:ascii="宋体" w:eastAsia="宋体" w:hAnsi="宋体" w:cs="宋体"/>
                <w:b/>
                <w:bCs/>
                <w:sz w:val="24"/>
                <w:szCs w:val="24"/>
                <w:lang w:eastAsia="zh-CN" w:bidi="ar"/>
              </w:rPr>
            </w:pPr>
            <w:r>
              <w:rPr>
                <w:rFonts w:ascii="宋体" w:eastAsia="宋体" w:hAnsi="宋体" w:cs="宋体" w:hint="eastAsia"/>
                <w:b/>
                <w:bCs/>
                <w:sz w:val="24"/>
                <w:szCs w:val="24"/>
                <w:lang w:eastAsia="zh-CN" w:bidi="ar"/>
              </w:rPr>
              <w:t>单位</w:t>
            </w:r>
          </w:p>
        </w:tc>
        <w:tc>
          <w:tcPr>
            <w:tcW w:w="828" w:type="dxa"/>
          </w:tcPr>
          <w:p w:rsidR="007E17C1" w:rsidRDefault="002953E3">
            <w:pPr>
              <w:widowControl/>
              <w:spacing w:line="360" w:lineRule="auto"/>
              <w:jc w:val="center"/>
              <w:rPr>
                <w:rFonts w:ascii="宋体" w:eastAsia="宋体" w:hAnsi="宋体" w:cs="宋体"/>
                <w:b/>
                <w:bCs/>
                <w:sz w:val="24"/>
                <w:szCs w:val="24"/>
                <w:lang w:eastAsia="zh-CN" w:bidi="ar"/>
              </w:rPr>
            </w:pPr>
            <w:r>
              <w:rPr>
                <w:rFonts w:ascii="宋体" w:eastAsia="宋体" w:hAnsi="宋体" w:cs="宋体" w:hint="eastAsia"/>
                <w:b/>
                <w:bCs/>
                <w:sz w:val="24"/>
                <w:szCs w:val="24"/>
                <w:lang w:eastAsia="zh-CN" w:bidi="ar"/>
              </w:rPr>
              <w:t>数量</w:t>
            </w:r>
          </w:p>
        </w:tc>
      </w:tr>
      <w:tr w:rsidR="007E17C1">
        <w:tc>
          <w:tcPr>
            <w:tcW w:w="1378" w:type="dxa"/>
            <w:vAlign w:val="center"/>
          </w:tcPr>
          <w:p w:rsidR="007E17C1" w:rsidRDefault="002953E3">
            <w:pPr>
              <w:widowControl/>
              <w:spacing w:line="360" w:lineRule="auto"/>
              <w:rPr>
                <w:rFonts w:ascii="宋体" w:eastAsia="宋体" w:hAnsi="宋体" w:cs="宋体"/>
                <w:sz w:val="24"/>
                <w:szCs w:val="24"/>
                <w:lang w:eastAsia="zh-CN" w:bidi="ar"/>
              </w:rPr>
            </w:pPr>
            <w:r>
              <w:rPr>
                <w:rFonts w:ascii="宋体" w:eastAsia="宋体" w:hAnsi="宋体" w:cs="宋体" w:hint="eastAsia"/>
                <w:sz w:val="24"/>
                <w:szCs w:val="24"/>
                <w:lang w:eastAsia="zh-CN" w:bidi="ar"/>
              </w:rPr>
              <w:t>常染色体试剂盒</w:t>
            </w:r>
          </w:p>
        </w:tc>
        <w:tc>
          <w:tcPr>
            <w:tcW w:w="7002" w:type="dxa"/>
            <w:vAlign w:val="center"/>
          </w:tcPr>
          <w:p w:rsidR="007E17C1" w:rsidRDefault="002953E3">
            <w:pPr>
              <w:widowControl/>
              <w:spacing w:line="360" w:lineRule="auto"/>
              <w:rPr>
                <w:rFonts w:ascii="宋体" w:eastAsia="宋体" w:hAnsi="宋体" w:cs="宋体"/>
                <w:sz w:val="24"/>
                <w:szCs w:val="24"/>
                <w:lang w:eastAsia="zh-CN" w:bidi="ar"/>
              </w:rPr>
            </w:pPr>
            <w:r>
              <w:rPr>
                <w:rFonts w:ascii="宋体" w:eastAsia="宋体" w:hAnsi="宋体" w:cs="宋体" w:hint="eastAsia"/>
                <w:sz w:val="24"/>
                <w:szCs w:val="24"/>
                <w:lang w:eastAsia="zh-CN" w:bidi="ar"/>
              </w:rPr>
              <w:t>1、用途：打拐、建库</w:t>
            </w:r>
            <w:r>
              <w:rPr>
                <w:rFonts w:ascii="宋体" w:eastAsia="宋体" w:hAnsi="宋体" w:cs="宋体" w:hint="eastAsia"/>
                <w:sz w:val="24"/>
                <w:szCs w:val="24"/>
                <w:lang w:eastAsia="zh-CN" w:bidi="ar"/>
              </w:rPr>
              <w:br/>
              <w:t>2、25ul体系，200人份/盒</w:t>
            </w:r>
            <w:r>
              <w:rPr>
                <w:rFonts w:ascii="宋体" w:eastAsia="宋体" w:hAnsi="宋体" w:cs="宋体" w:hint="eastAsia"/>
                <w:sz w:val="24"/>
                <w:szCs w:val="24"/>
                <w:lang w:eastAsia="zh-CN" w:bidi="ar"/>
              </w:rPr>
              <w:br/>
              <w:t>3、试剂盒须采用免提取、单管直接扩增方式，无需提取或纯化，直接使用血样采集卡上的样本和口腔拭子上的样本进行扩增，并适合于多种材质的采集卡。</w:t>
            </w:r>
            <w:r>
              <w:rPr>
                <w:rFonts w:ascii="宋体" w:eastAsia="宋体" w:hAnsi="宋体" w:cs="宋体" w:hint="eastAsia"/>
                <w:sz w:val="24"/>
                <w:szCs w:val="24"/>
                <w:lang w:eastAsia="zh-CN" w:bidi="ar"/>
              </w:rPr>
              <w:br/>
              <w:t>4、采用六色荧光标记技术，可单管同时至少扩增30个及以上位点，同时为了满足公安部打拐DNA数据库位点要求，试剂盒必须包含如下位点：D18S51、D21S11、D3S1358、FGA、D8S1179、vWA、CSF1PO、D16S539、D7S820、D13S317、D5S818、D2S1338、D19S433、TH01、TPOX、D6S1043、Penta D、Penta E、D12S391、D1S1656、D2S441、D22S1045、D10S1248、D8S1132、D15S659、D3S3045、D19S253、D6S477、D10S1435、Amelogenin。</w:t>
            </w:r>
            <w:r>
              <w:rPr>
                <w:rFonts w:ascii="宋体" w:eastAsia="宋体" w:hAnsi="宋体" w:cs="宋体" w:hint="eastAsia"/>
                <w:sz w:val="24"/>
                <w:szCs w:val="24"/>
                <w:lang w:eastAsia="zh-CN" w:bidi="ar"/>
              </w:rPr>
              <w:br/>
              <w:t>5、为加强男性样本在排查中的识别率，须含有Y染色体基因座（Y-STR或Y-indel或Y-SNP）</w:t>
            </w:r>
            <w:r>
              <w:rPr>
                <w:rFonts w:ascii="宋体" w:eastAsia="宋体" w:hAnsi="宋体" w:cs="宋体" w:hint="eastAsia"/>
                <w:sz w:val="24"/>
                <w:szCs w:val="24"/>
                <w:lang w:eastAsia="zh-CN" w:bidi="ar"/>
              </w:rPr>
              <w:br/>
              <w:t>6、PCR扩增时间在90分钟以内。</w:t>
            </w:r>
            <w:r>
              <w:rPr>
                <w:rFonts w:ascii="宋体" w:eastAsia="宋体" w:hAnsi="宋体" w:cs="宋体" w:hint="eastAsia"/>
                <w:sz w:val="24"/>
                <w:szCs w:val="24"/>
                <w:lang w:eastAsia="zh-CN" w:bidi="ar"/>
              </w:rPr>
              <w:br/>
              <w:t>7、为减少数据分析过程中OL峰出现的机率，试剂盒实体Bin不低于420个，实体Bin和虚拟Bin合计不低于700个。</w:t>
            </w:r>
            <w:r>
              <w:rPr>
                <w:rFonts w:ascii="宋体" w:eastAsia="宋体" w:hAnsi="宋体" w:cs="宋体" w:hint="eastAsia"/>
                <w:sz w:val="24"/>
                <w:szCs w:val="24"/>
                <w:lang w:eastAsia="zh-CN" w:bidi="ar"/>
              </w:rPr>
              <w:br/>
              <w:t>8、试剂盒名称和基因座参数信息已收录在全国公安机关DNA 数据库，其检测数据可直接导入数据库中。</w:t>
            </w:r>
            <w:r>
              <w:rPr>
                <w:rFonts w:ascii="宋体" w:eastAsia="宋体" w:hAnsi="宋体" w:cs="宋体" w:hint="eastAsia"/>
                <w:sz w:val="24"/>
                <w:szCs w:val="24"/>
                <w:lang w:eastAsia="zh-CN" w:bidi="ar"/>
              </w:rPr>
              <w:br/>
              <w:t>9、试剂生产过程经过严格质量监控，试剂各组分的生产批号全部可溯源。</w:t>
            </w:r>
            <w:r>
              <w:rPr>
                <w:rFonts w:ascii="宋体" w:eastAsia="宋体" w:hAnsi="宋体" w:cs="宋体" w:hint="eastAsia"/>
                <w:sz w:val="24"/>
                <w:szCs w:val="24"/>
                <w:lang w:eastAsia="zh-CN" w:bidi="ar"/>
              </w:rPr>
              <w:br/>
              <w:t>10、免费提供数据建设所需的设备、耗材（检验相关试剂）和技术人员服务。</w:t>
            </w:r>
          </w:p>
          <w:p w:rsidR="007E17C1" w:rsidRDefault="002953E3">
            <w:pPr>
              <w:widowControl/>
              <w:spacing w:line="360" w:lineRule="auto"/>
              <w:rPr>
                <w:rFonts w:ascii="宋体" w:eastAsia="宋体" w:hAnsi="宋体" w:cs="宋体"/>
                <w:sz w:val="24"/>
                <w:szCs w:val="24"/>
                <w:lang w:eastAsia="zh-CN" w:bidi="ar"/>
              </w:rPr>
            </w:pPr>
            <w:r>
              <w:rPr>
                <w:rFonts w:ascii="宋体" w:eastAsia="宋体" w:hAnsi="宋体" w:cs="宋体" w:hint="eastAsia"/>
                <w:sz w:val="24"/>
                <w:szCs w:val="24"/>
                <w:lang w:eastAsia="zh-CN" w:bidi="ar"/>
              </w:rPr>
              <w:t xml:space="preserve">11、本次采购 DNA 试剂盒均在公安局刑事科学技术研究所进行使用。为能够正常使用，根据公安局刑事科学技术研究所要求，投标文件中需提供该所出具的质量稳定性通过报告。 </w:t>
            </w:r>
          </w:p>
          <w:p w:rsidR="007E17C1" w:rsidRDefault="002953E3">
            <w:pPr>
              <w:widowControl/>
              <w:spacing w:line="360" w:lineRule="auto"/>
              <w:rPr>
                <w:rFonts w:ascii="宋体" w:eastAsia="宋体" w:hAnsi="宋体" w:cs="宋体"/>
                <w:sz w:val="24"/>
                <w:szCs w:val="24"/>
                <w:lang w:eastAsia="zh-CN" w:bidi="ar"/>
              </w:rPr>
            </w:pPr>
            <w:r>
              <w:rPr>
                <w:rFonts w:ascii="宋体" w:eastAsia="宋体" w:hAnsi="宋体" w:cs="宋体" w:hint="eastAsia"/>
                <w:sz w:val="24"/>
                <w:szCs w:val="24"/>
                <w:lang w:eastAsia="zh-CN" w:bidi="ar"/>
              </w:rPr>
              <w:lastRenderedPageBreak/>
              <w:t xml:space="preserve">12、根据采购人需要成交人需免费调换优于投标产品的试剂盒。 </w:t>
            </w:r>
          </w:p>
          <w:p w:rsidR="007E17C1" w:rsidRDefault="002953E3">
            <w:pPr>
              <w:widowControl/>
              <w:spacing w:line="360" w:lineRule="auto"/>
              <w:rPr>
                <w:rFonts w:ascii="宋体" w:eastAsia="宋体" w:hAnsi="宋体" w:cs="宋体"/>
                <w:sz w:val="24"/>
                <w:szCs w:val="24"/>
                <w:lang w:eastAsia="zh-CN" w:bidi="ar"/>
              </w:rPr>
            </w:pPr>
            <w:r>
              <w:rPr>
                <w:rFonts w:ascii="宋体" w:eastAsia="宋体" w:hAnsi="宋体" w:cs="宋体" w:hint="eastAsia"/>
                <w:sz w:val="24"/>
                <w:szCs w:val="24"/>
                <w:lang w:eastAsia="zh-CN" w:bidi="ar"/>
              </w:rPr>
              <w:t>13、采购人可根据上级部门对于试剂盒测试用途的调整，要求成交人免费调换相匹配（优于投标产品）的试剂盒。</w:t>
            </w:r>
          </w:p>
        </w:tc>
        <w:tc>
          <w:tcPr>
            <w:tcW w:w="708" w:type="dxa"/>
            <w:vAlign w:val="center"/>
          </w:tcPr>
          <w:p w:rsidR="007E17C1" w:rsidRDefault="002953E3">
            <w:pPr>
              <w:widowControl/>
              <w:spacing w:line="360" w:lineRule="auto"/>
              <w:jc w:val="center"/>
              <w:rPr>
                <w:rFonts w:ascii="宋体" w:eastAsia="宋体" w:hAnsi="宋体" w:cs="宋体"/>
                <w:sz w:val="24"/>
                <w:szCs w:val="24"/>
                <w:lang w:eastAsia="zh-CN" w:bidi="ar"/>
              </w:rPr>
            </w:pPr>
            <w:r>
              <w:rPr>
                <w:rFonts w:ascii="宋体" w:eastAsia="宋体" w:hAnsi="宋体" w:cs="宋体" w:hint="eastAsia"/>
                <w:sz w:val="24"/>
                <w:szCs w:val="24"/>
                <w:lang w:eastAsia="zh-CN" w:bidi="ar"/>
              </w:rPr>
              <w:lastRenderedPageBreak/>
              <w:t>盒</w:t>
            </w:r>
          </w:p>
        </w:tc>
        <w:tc>
          <w:tcPr>
            <w:tcW w:w="828" w:type="dxa"/>
            <w:vAlign w:val="center"/>
          </w:tcPr>
          <w:p w:rsidR="007E17C1" w:rsidRDefault="002953E3">
            <w:pPr>
              <w:widowControl/>
              <w:jc w:val="center"/>
              <w:textAlignment w:val="top"/>
              <w:rPr>
                <w:rFonts w:ascii="宋体" w:eastAsia="宋体" w:hAnsi="宋体" w:cs="宋体"/>
                <w:sz w:val="24"/>
                <w:szCs w:val="24"/>
                <w:lang w:eastAsia="zh-CN" w:bidi="ar"/>
              </w:rPr>
            </w:pPr>
            <w:r>
              <w:rPr>
                <w:rFonts w:ascii="宋体" w:eastAsia="宋体" w:hAnsi="宋体" w:cs="宋体" w:hint="eastAsia"/>
                <w:sz w:val="24"/>
                <w:szCs w:val="24"/>
                <w:lang w:eastAsia="zh-CN" w:bidi="ar"/>
              </w:rPr>
              <w:t>20</w:t>
            </w:r>
          </w:p>
        </w:tc>
      </w:tr>
      <w:tr w:rsidR="007E17C1">
        <w:trPr>
          <w:trHeight w:val="329"/>
        </w:trPr>
        <w:tc>
          <w:tcPr>
            <w:tcW w:w="1378" w:type="dxa"/>
            <w:vAlign w:val="center"/>
          </w:tcPr>
          <w:p w:rsidR="007E17C1" w:rsidRDefault="002953E3">
            <w:pPr>
              <w:widowControl/>
              <w:spacing w:line="360" w:lineRule="auto"/>
              <w:jc w:val="center"/>
              <w:rPr>
                <w:rFonts w:ascii="宋体" w:eastAsia="宋体" w:hAnsi="宋体" w:cs="宋体"/>
                <w:sz w:val="24"/>
                <w:szCs w:val="24"/>
                <w:lang w:eastAsia="zh-CN" w:bidi="ar"/>
              </w:rPr>
            </w:pPr>
            <w:r>
              <w:rPr>
                <w:rFonts w:ascii="宋体" w:eastAsia="宋体" w:hAnsi="宋体" w:cs="宋体" w:hint="eastAsia"/>
                <w:sz w:val="24"/>
                <w:szCs w:val="24"/>
                <w:lang w:eastAsia="zh-CN" w:bidi="ar"/>
              </w:rPr>
              <w:t>Y染色体建库试剂盒</w:t>
            </w:r>
          </w:p>
        </w:tc>
        <w:tc>
          <w:tcPr>
            <w:tcW w:w="7002" w:type="dxa"/>
          </w:tcPr>
          <w:p w:rsidR="007E17C1" w:rsidRDefault="002953E3">
            <w:pPr>
              <w:widowControl/>
              <w:spacing w:line="360" w:lineRule="auto"/>
              <w:rPr>
                <w:rFonts w:ascii="宋体" w:eastAsia="宋体" w:hAnsi="宋体" w:cs="宋体"/>
                <w:sz w:val="24"/>
                <w:szCs w:val="24"/>
                <w:lang w:eastAsia="zh-CN"/>
              </w:rPr>
            </w:pPr>
            <w:r>
              <w:rPr>
                <w:rFonts w:ascii="宋体" w:eastAsia="宋体" w:hAnsi="宋体" w:cs="宋体" w:hint="eastAsia"/>
                <w:sz w:val="24"/>
                <w:szCs w:val="24"/>
                <w:lang w:eastAsia="zh-CN" w:bidi="ar"/>
              </w:rPr>
              <w:t>1、试剂盒必须采用公安部《关于下发全国公安机关DNA鉴定关键试剂耗材质检合格产品及制造商名录的通知》中合格产品；</w:t>
            </w:r>
          </w:p>
          <w:p w:rsidR="007E17C1" w:rsidRDefault="002953E3">
            <w:pPr>
              <w:widowControl/>
              <w:spacing w:line="360" w:lineRule="auto"/>
              <w:rPr>
                <w:rFonts w:ascii="宋体" w:eastAsia="宋体" w:hAnsi="宋体" w:cs="宋体"/>
                <w:sz w:val="24"/>
                <w:szCs w:val="24"/>
                <w:lang w:eastAsia="zh-CN" w:bidi="ar"/>
              </w:rPr>
            </w:pPr>
            <w:r>
              <w:rPr>
                <w:rFonts w:ascii="宋体" w:eastAsia="宋体" w:hAnsi="宋体" w:cs="宋体" w:hint="eastAsia"/>
                <w:sz w:val="24"/>
                <w:szCs w:val="24"/>
                <w:lang w:eastAsia="zh-CN" w:bidi="ar"/>
              </w:rPr>
              <w:t>2、要求至少可同时检测包括公安部20个Y-STR核心基因座：(DYS19、DYS385a/b、DYS389Ⅰ、DYS389Ⅱ、DYS390、DYS391、DYS392、DYS393、DYS437、DYS438、DYS439、DYS448、DYS456、DYS458、DYS635、YGATAH4、DYS481、DYS533、DYS576)和15个优选基因座（DYS643，DYS460，DYS549，DYF387S1a/b，DYS449，DYS518，DYS627，DYS570，DYS527a/b，DYS447，DYS444，DYS557，DYS596），并且至少包含6个备选STR基因座，检验结果能够通过CODIS表格直接批量导入DNA数据库，提供公安局刑事科学技术研究所出具的质量稳定性通过报告。</w:t>
            </w:r>
          </w:p>
          <w:p w:rsidR="007E17C1" w:rsidRDefault="002953E3">
            <w:pPr>
              <w:widowControl/>
              <w:spacing w:line="360" w:lineRule="auto"/>
              <w:rPr>
                <w:rFonts w:ascii="宋体" w:eastAsia="宋体" w:hAnsi="宋体" w:cs="宋体"/>
                <w:sz w:val="24"/>
                <w:szCs w:val="24"/>
                <w:lang w:eastAsia="zh-CN" w:bidi="ar"/>
              </w:rPr>
            </w:pPr>
            <w:r>
              <w:rPr>
                <w:rFonts w:ascii="宋体" w:eastAsia="宋体" w:hAnsi="宋体" w:cs="宋体" w:hint="eastAsia"/>
                <w:sz w:val="24"/>
                <w:szCs w:val="24"/>
                <w:lang w:eastAsia="zh-CN" w:bidi="ar"/>
              </w:rPr>
              <w:t>3、所投试剂盒基因座具备5个Y-indel遗传标记位点，以精准划分家系（须提供彩色分型图谱、带有基因座位点的试剂盒入选“全国公安机关DNA数据库”系统截图以及厂家证明文件）；</w:t>
            </w:r>
          </w:p>
          <w:p w:rsidR="007E17C1" w:rsidRDefault="002953E3">
            <w:pPr>
              <w:widowControl/>
              <w:spacing w:line="360" w:lineRule="auto"/>
              <w:rPr>
                <w:rFonts w:ascii="宋体" w:eastAsia="宋体" w:hAnsi="宋体" w:cs="宋体"/>
                <w:sz w:val="24"/>
                <w:szCs w:val="24"/>
                <w:lang w:eastAsia="zh-CN" w:bidi="ar"/>
              </w:rPr>
            </w:pPr>
            <w:r>
              <w:rPr>
                <w:rFonts w:ascii="宋体" w:eastAsia="宋体" w:hAnsi="宋体" w:cs="宋体" w:hint="eastAsia"/>
                <w:sz w:val="24"/>
                <w:szCs w:val="24"/>
                <w:lang w:eastAsia="zh-CN" w:bidi="ar"/>
              </w:rPr>
              <w:t>4、为提高检测效率，试剂盒完成全部PCR扩增反应的时间小于90分钟；</w:t>
            </w:r>
          </w:p>
          <w:p w:rsidR="007E17C1" w:rsidRDefault="002953E3">
            <w:pPr>
              <w:widowControl/>
              <w:spacing w:line="360" w:lineRule="auto"/>
              <w:rPr>
                <w:rFonts w:ascii="宋体" w:eastAsia="宋体" w:hAnsi="宋体" w:cs="宋体"/>
                <w:sz w:val="24"/>
                <w:szCs w:val="24"/>
                <w:lang w:eastAsia="zh-CN" w:bidi="ar"/>
              </w:rPr>
            </w:pPr>
            <w:r>
              <w:rPr>
                <w:rFonts w:ascii="宋体" w:eastAsia="宋体" w:hAnsi="宋体" w:cs="宋体" w:hint="eastAsia"/>
                <w:sz w:val="24"/>
                <w:szCs w:val="24"/>
                <w:lang w:eastAsia="zh-CN" w:bidi="ar"/>
              </w:rPr>
              <w:t>5、为提高采样不良样本及陈旧检材检出率，试剂盒至少包含10个小于220bp的miniY-STR基因座；</w:t>
            </w:r>
          </w:p>
          <w:p w:rsidR="007E17C1" w:rsidRDefault="002953E3">
            <w:pPr>
              <w:widowControl/>
              <w:spacing w:line="360" w:lineRule="auto"/>
              <w:rPr>
                <w:rFonts w:ascii="宋体" w:eastAsia="宋体" w:hAnsi="宋体" w:cs="宋体"/>
                <w:sz w:val="24"/>
                <w:szCs w:val="24"/>
                <w:lang w:eastAsia="zh-CN" w:bidi="ar"/>
              </w:rPr>
            </w:pPr>
            <w:r>
              <w:rPr>
                <w:rFonts w:ascii="宋体" w:eastAsia="宋体" w:hAnsi="宋体" w:cs="宋体" w:hint="eastAsia"/>
                <w:sz w:val="24"/>
                <w:szCs w:val="24"/>
                <w:lang w:eastAsia="zh-CN" w:bidi="ar"/>
              </w:rPr>
              <w:t>6、所用试剂盒必须是已获准进入全国公安机关DNA数据库的试剂盒。（提供全国公安机关DNA数据库试剂盒目录截图）；</w:t>
            </w:r>
          </w:p>
          <w:p w:rsidR="007E17C1" w:rsidRDefault="002953E3">
            <w:pPr>
              <w:widowControl/>
              <w:spacing w:line="360" w:lineRule="auto"/>
              <w:rPr>
                <w:rFonts w:ascii="宋体" w:eastAsia="宋体" w:hAnsi="宋体" w:cs="宋体"/>
                <w:sz w:val="24"/>
                <w:szCs w:val="24"/>
                <w:lang w:eastAsia="zh-CN" w:bidi="ar"/>
              </w:rPr>
            </w:pPr>
            <w:r>
              <w:rPr>
                <w:rFonts w:ascii="宋体" w:eastAsia="宋体" w:hAnsi="宋体" w:cs="宋体" w:hint="eastAsia"/>
                <w:sz w:val="24"/>
                <w:szCs w:val="24"/>
                <w:lang w:eastAsia="zh-CN" w:bidi="ar"/>
              </w:rPr>
              <w:t>所用试剂盒应包含扩增检测所需全部试剂（热启动酶、引物、内标、等位基因Ladder等），规格为25微升标准反应体系100人份。</w:t>
            </w:r>
          </w:p>
          <w:p w:rsidR="007E17C1" w:rsidRDefault="002953E3">
            <w:pPr>
              <w:widowControl/>
              <w:spacing w:line="360" w:lineRule="auto"/>
              <w:rPr>
                <w:rFonts w:ascii="宋体" w:eastAsia="宋体" w:hAnsi="宋体" w:cs="宋体"/>
                <w:sz w:val="24"/>
                <w:szCs w:val="24"/>
                <w:lang w:eastAsia="zh-CN" w:bidi="ar"/>
              </w:rPr>
            </w:pPr>
            <w:r>
              <w:rPr>
                <w:rFonts w:ascii="宋体" w:eastAsia="宋体" w:hAnsi="宋体" w:cs="宋体" w:hint="eastAsia"/>
                <w:sz w:val="24"/>
                <w:szCs w:val="24"/>
                <w:lang w:eastAsia="zh-CN" w:bidi="ar"/>
              </w:rPr>
              <w:t>8、试剂生产过程经过严格质量监控，试剂各组分的生产批号全部可溯源。</w:t>
            </w:r>
          </w:p>
          <w:p w:rsidR="007E17C1" w:rsidRDefault="002953E3">
            <w:pPr>
              <w:widowControl/>
              <w:spacing w:line="360" w:lineRule="auto"/>
              <w:rPr>
                <w:rFonts w:ascii="宋体" w:eastAsia="宋体" w:hAnsi="宋体" w:cs="宋体"/>
                <w:sz w:val="24"/>
                <w:szCs w:val="24"/>
                <w:lang w:eastAsia="zh-CN" w:bidi="ar"/>
              </w:rPr>
            </w:pPr>
            <w:r>
              <w:rPr>
                <w:rFonts w:ascii="宋体" w:eastAsia="宋体" w:hAnsi="宋体" w:cs="宋体" w:hint="eastAsia"/>
                <w:sz w:val="24"/>
                <w:szCs w:val="24"/>
                <w:lang w:eastAsia="zh-CN" w:bidi="ar"/>
              </w:rPr>
              <w:t>9、免费提供数据建设所需的设备、耗材（检验相关试剂）和技术人员服务。</w:t>
            </w:r>
          </w:p>
          <w:p w:rsidR="007E17C1" w:rsidRDefault="002953E3">
            <w:pPr>
              <w:widowControl/>
              <w:spacing w:line="360" w:lineRule="auto"/>
              <w:rPr>
                <w:rFonts w:ascii="宋体" w:eastAsia="宋体" w:hAnsi="宋体" w:cs="宋体"/>
                <w:sz w:val="24"/>
                <w:szCs w:val="24"/>
                <w:lang w:eastAsia="zh-CN" w:bidi="ar"/>
              </w:rPr>
            </w:pPr>
            <w:r>
              <w:rPr>
                <w:rFonts w:ascii="宋体" w:eastAsia="宋体" w:hAnsi="宋体" w:cs="宋体" w:hint="eastAsia"/>
                <w:sz w:val="24"/>
                <w:szCs w:val="24"/>
                <w:lang w:eastAsia="zh-CN" w:bidi="ar"/>
              </w:rPr>
              <w:lastRenderedPageBreak/>
              <w:t>10、根据客户需要供货方需免费调换优于投标产品的试剂盒。</w:t>
            </w:r>
          </w:p>
        </w:tc>
        <w:tc>
          <w:tcPr>
            <w:tcW w:w="708" w:type="dxa"/>
            <w:vAlign w:val="center"/>
          </w:tcPr>
          <w:p w:rsidR="007E17C1" w:rsidRDefault="002953E3">
            <w:pPr>
              <w:widowControl/>
              <w:spacing w:line="360" w:lineRule="auto"/>
              <w:jc w:val="center"/>
              <w:rPr>
                <w:rFonts w:ascii="宋体" w:eastAsia="宋体" w:hAnsi="宋体" w:cs="宋体"/>
                <w:sz w:val="24"/>
                <w:szCs w:val="24"/>
                <w:lang w:eastAsia="zh-CN" w:bidi="ar"/>
              </w:rPr>
            </w:pPr>
            <w:r>
              <w:rPr>
                <w:rFonts w:ascii="宋体" w:eastAsia="宋体" w:hAnsi="宋体" w:cs="宋体" w:hint="eastAsia"/>
                <w:sz w:val="24"/>
                <w:szCs w:val="24"/>
                <w:lang w:eastAsia="zh-CN" w:bidi="ar"/>
              </w:rPr>
              <w:lastRenderedPageBreak/>
              <w:t>盒</w:t>
            </w:r>
          </w:p>
        </w:tc>
        <w:tc>
          <w:tcPr>
            <w:tcW w:w="828" w:type="dxa"/>
            <w:vAlign w:val="center"/>
          </w:tcPr>
          <w:p w:rsidR="007E17C1" w:rsidRDefault="002953E3">
            <w:pPr>
              <w:widowControl/>
              <w:jc w:val="center"/>
              <w:textAlignment w:val="top"/>
              <w:rPr>
                <w:rFonts w:ascii="宋体" w:eastAsia="宋体" w:hAnsi="宋体" w:cs="宋体"/>
                <w:sz w:val="24"/>
                <w:szCs w:val="24"/>
                <w:lang w:eastAsia="zh-CN" w:bidi="ar"/>
              </w:rPr>
            </w:pPr>
            <w:r>
              <w:rPr>
                <w:rFonts w:ascii="宋体" w:eastAsia="宋体" w:hAnsi="宋体" w:cs="宋体" w:hint="eastAsia"/>
                <w:sz w:val="24"/>
                <w:szCs w:val="24"/>
                <w:lang w:eastAsia="zh-CN" w:bidi="ar"/>
              </w:rPr>
              <w:t>5</w:t>
            </w:r>
          </w:p>
        </w:tc>
      </w:tr>
    </w:tbl>
    <w:p w:rsidR="007E17C1" w:rsidRDefault="002953E3">
      <w:pPr>
        <w:spacing w:before="91" w:line="447" w:lineRule="auto"/>
        <w:ind w:right="2"/>
        <w:rPr>
          <w:rFonts w:ascii="宋体" w:eastAsia="宋体" w:hAnsi="宋体" w:cs="宋体"/>
          <w:sz w:val="28"/>
          <w:szCs w:val="28"/>
          <w:lang w:eastAsia="zh-CN"/>
        </w:rPr>
      </w:pPr>
      <w:r>
        <w:rPr>
          <w:rFonts w:ascii="宋体" w:eastAsia="宋体" w:hAnsi="宋体" w:cs="宋体"/>
          <w:b/>
          <w:bCs/>
          <w:spacing w:val="-1"/>
          <w:sz w:val="24"/>
          <w:szCs w:val="24"/>
          <w:lang w:eastAsia="zh-CN"/>
        </w:rPr>
        <w:t>注</w:t>
      </w:r>
      <w:r>
        <w:rPr>
          <w:rFonts w:ascii="宋体" w:eastAsia="宋体" w:hAnsi="宋体" w:cs="宋体" w:hint="eastAsia"/>
          <w:b/>
          <w:bCs/>
          <w:spacing w:val="-1"/>
          <w:sz w:val="24"/>
          <w:szCs w:val="24"/>
          <w:lang w:eastAsia="zh-CN"/>
        </w:rPr>
        <w:t>：</w:t>
      </w:r>
      <w:r>
        <w:rPr>
          <w:rFonts w:ascii="宋体" w:eastAsia="宋体" w:hAnsi="宋体" w:cs="宋体"/>
          <w:b/>
          <w:bCs/>
          <w:spacing w:val="-1"/>
          <w:sz w:val="24"/>
          <w:szCs w:val="24"/>
          <w:lang w:eastAsia="zh-CN"/>
        </w:rPr>
        <w:t>内黄县公安局</w:t>
      </w:r>
      <w:r>
        <w:rPr>
          <w:rFonts w:ascii="宋体" w:eastAsia="宋体" w:hAnsi="宋体" w:cs="宋体"/>
          <w:spacing w:val="-50"/>
          <w:sz w:val="24"/>
          <w:szCs w:val="24"/>
          <w:lang w:eastAsia="zh-CN"/>
        </w:rPr>
        <w:t xml:space="preserve"> </w:t>
      </w:r>
      <w:r>
        <w:rPr>
          <w:rFonts w:ascii="宋体" w:eastAsia="宋体" w:hAnsi="宋体" w:cs="宋体"/>
          <w:b/>
          <w:bCs/>
          <w:spacing w:val="-1"/>
          <w:sz w:val="24"/>
          <w:szCs w:val="24"/>
          <w:lang w:eastAsia="zh-CN"/>
        </w:rPr>
        <w:t>DNA试剂采购项目的中小企业划分标准所属行业为：其他</w:t>
      </w:r>
      <w:r>
        <w:rPr>
          <w:rFonts w:ascii="宋体" w:eastAsia="宋体" w:hAnsi="宋体" w:cs="宋体"/>
          <w:b/>
          <w:bCs/>
          <w:spacing w:val="-6"/>
          <w:sz w:val="24"/>
          <w:szCs w:val="24"/>
          <w:lang w:eastAsia="zh-CN"/>
        </w:rPr>
        <w:t>未列明行业</w:t>
      </w:r>
      <w:r>
        <w:rPr>
          <w:rFonts w:ascii="宋体" w:eastAsia="宋体" w:hAnsi="宋体" w:cs="宋体" w:hint="eastAsia"/>
          <w:b/>
          <w:bCs/>
          <w:spacing w:val="-6"/>
          <w:sz w:val="28"/>
          <w:szCs w:val="28"/>
          <w:lang w:eastAsia="zh-CN"/>
        </w:rPr>
        <w:t>。</w:t>
      </w:r>
    </w:p>
    <w:p w:rsidR="007E17C1" w:rsidRDefault="002953E3">
      <w:pPr>
        <w:spacing w:before="114" w:line="225" w:lineRule="auto"/>
        <w:ind w:left="3612"/>
        <w:rPr>
          <w:rFonts w:ascii="宋体" w:eastAsia="宋体" w:hAnsi="宋体" w:cs="宋体"/>
          <w:sz w:val="28"/>
          <w:szCs w:val="28"/>
          <w:lang w:eastAsia="zh-CN"/>
        </w:rPr>
      </w:pPr>
      <w:r>
        <w:rPr>
          <w:rFonts w:ascii="宋体" w:eastAsia="宋体" w:hAnsi="宋体" w:cs="宋体"/>
          <w:b/>
          <w:bCs/>
          <w:spacing w:val="4"/>
          <w:sz w:val="28"/>
          <w:szCs w:val="28"/>
          <w:lang w:eastAsia="zh-CN"/>
        </w:rPr>
        <w:t>二、商务要求</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1.合同履行期限：合同签订后 30 日历天。 </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2.交货地点：采购人指定地点</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3.付款方式：为优化政府采购营商环境，根据安财购﹝2022﹞8 号文件 落实政府采购预付款的规定，采购人在政府采购合同履约前向成交供应商预 付 50%的合同资金，成交供应商应向采购人提交预付款保函，未提供保函的， 视同其放弃项目预付款的支付。供货完成并验收合格后一次性付清剩余50%。</w:t>
      </w:r>
    </w:p>
    <w:p w:rsidR="007E17C1" w:rsidRDefault="002953E3">
      <w:pPr>
        <w:spacing w:before="114" w:line="225" w:lineRule="auto"/>
        <w:jc w:val="center"/>
        <w:rPr>
          <w:rFonts w:ascii="宋体" w:eastAsia="宋体" w:hAnsi="宋体" w:cs="宋体"/>
          <w:b/>
          <w:bCs/>
          <w:spacing w:val="4"/>
          <w:sz w:val="28"/>
          <w:szCs w:val="28"/>
          <w:lang w:eastAsia="zh-CN"/>
        </w:rPr>
      </w:pPr>
      <w:r>
        <w:rPr>
          <w:rFonts w:ascii="宋体" w:eastAsia="宋体" w:hAnsi="宋体" w:cs="宋体"/>
          <w:b/>
          <w:bCs/>
          <w:spacing w:val="4"/>
          <w:sz w:val="28"/>
          <w:szCs w:val="28"/>
          <w:lang w:eastAsia="zh-CN"/>
        </w:rPr>
        <w:t>三、供货及售后服务要求</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1.货物包装要求：成交供应商负责按国家相关标准进行货物包装，设备的包装均应有良好的防湿、防锈、防潮、防雨、防腐及防碰撞的措施。凡由于包装不良造成的损失和由此产生的费用均由成交供应商承担。</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安装调试要求：成交供应商负责将货物运送至交验地点，负责货物安装现场的搬运，并负责产品的安装、调试，并具备正常使用条件。成交供应商负责项目安装调试验收合格前货物的保险，并负责其服务人员服务现场的人身意外保险。</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3.售后服务要求：在质保期内，产品发生故障系产品质量问题的，成交供应商必须无偿更换；超过质保期，产品发生故障的，成交供应商应尽快组 织维修，并以市场最低价格提供配件。</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4.响应时间要求：当产品发生故障，成交供应商接到通知后应尽快做出响应，本地市供应商应在 4 小时内、外地市供应商应在 48 小时内赶到现场，负责故障原因的诊断，并尽快排除故障。</w:t>
      </w:r>
    </w:p>
    <w:p w:rsidR="007E17C1" w:rsidRDefault="002953E3">
      <w:pPr>
        <w:spacing w:before="114" w:line="225" w:lineRule="auto"/>
        <w:jc w:val="center"/>
        <w:rPr>
          <w:rFonts w:ascii="宋体" w:eastAsia="宋体" w:hAnsi="宋体" w:cs="宋体"/>
          <w:b/>
          <w:bCs/>
          <w:spacing w:val="4"/>
          <w:sz w:val="28"/>
          <w:szCs w:val="28"/>
          <w:lang w:eastAsia="zh-CN"/>
        </w:rPr>
      </w:pPr>
      <w:r>
        <w:rPr>
          <w:rFonts w:ascii="宋体" w:eastAsia="宋体" w:hAnsi="宋体" w:cs="宋体"/>
          <w:b/>
          <w:bCs/>
          <w:spacing w:val="4"/>
          <w:sz w:val="28"/>
          <w:szCs w:val="28"/>
          <w:lang w:eastAsia="zh-CN"/>
        </w:rPr>
        <w:t>四、其他要求</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1.技术要求列示的参数为基本要求，技术要求如果有列示的设备或配件的品牌、型号为推荐品牌、型号，仅供供应商参考，不作为限定依据。</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2.法律、法规、规章及相关政策对产品、服务质量及售后等有更严格规定的，从其规定。</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3.供应商应本着服务客户、为客户着想的宗旨，来完善产品及技术要求未尽事宜，不</w:t>
      </w:r>
      <w:r>
        <w:rPr>
          <w:rFonts w:ascii="宋体" w:eastAsia="宋体" w:hAnsi="宋体" w:cs="Times New Roman" w:hint="eastAsia"/>
          <w:snapToGrid/>
          <w:color w:val="auto"/>
          <w:sz w:val="24"/>
          <w:szCs w:val="24"/>
          <w:lang w:eastAsia="zh-CN"/>
        </w:rPr>
        <w:lastRenderedPageBreak/>
        <w:t>得以采购文件未列明事项为由，来降低所供产品的质量。</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4.采购文件未载明的相关事项必须遵守相关法律法规及规定。</w:t>
      </w:r>
    </w:p>
    <w:p w:rsidR="007E17C1" w:rsidRDefault="002953E3">
      <w:pPr>
        <w:spacing w:before="114" w:line="225" w:lineRule="auto"/>
        <w:jc w:val="center"/>
        <w:rPr>
          <w:rFonts w:ascii="宋体" w:eastAsia="宋体" w:hAnsi="宋体" w:cs="宋体"/>
          <w:b/>
          <w:bCs/>
          <w:spacing w:val="4"/>
          <w:sz w:val="28"/>
          <w:szCs w:val="28"/>
          <w:lang w:eastAsia="zh-CN"/>
        </w:rPr>
      </w:pPr>
      <w:r>
        <w:rPr>
          <w:rFonts w:ascii="宋体" w:eastAsia="宋体" w:hAnsi="宋体" w:cs="宋体"/>
          <w:b/>
          <w:bCs/>
          <w:spacing w:val="4"/>
          <w:sz w:val="28"/>
          <w:szCs w:val="28"/>
          <w:lang w:eastAsia="zh-CN"/>
        </w:rPr>
        <w:t>五、项目落实的政府采购政策</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供应商提供的 产品必须具有国家确定的认证机构出具的、处于有效期之内的节能产品认证证书,并提供证明材料，否则视为无效响应。</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如采购人所采购的设备不涉及政府强制采购节能产品的，供应商提供的产品中属于节能产品/环境标志产品政府采购品目清单中优先采购的，应提供 国家确定的认证机构出具的、处于有效期之内的节能产品/环境标志产品认证 证书复印件，同等条件下，享受节能产品及环境标志产品优先采购政策。同 等条件是指，采用综合评分法的项目，供应商综合得分一致、价格得分一致；采用最低评标价法的项目，供应商最终报价一致。</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2.如所供产品有环保要求，应符合相关环保法律政策要求。</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3、信息安全产品须通过国家信息安全认证中心认证，计算机产品须预装正版操作系统软件。</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4.促进中小企业发展扶持政策：</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4.1 中小企业是指，在中华人民共和国境内依法设立，依据国务院批准的中小企业划分标准确定的中型、小型和微型企业，但与大企业的负责人为同一人，或者与大企业存在直接控股、管理关系的除外。符合中小企业划分标 准的个体工商户，在政府采购活动中视同中小企业。</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4.2 本次政府采购活动中，供应商提供的货物、工程或者服务符合下列情形的，享受中小企业扶持政策：</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（1）在货物采购项目中，货物由中小企业制造，即货物由中小企业生产且使用该中小企业商号或者注册商标，但供应商提供的货物既有中小企业制 造货物，也有大型企业制造货物的，不享受中小企业扶持政策；</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lastRenderedPageBreak/>
        <w:t>（2）在工程采购项目中，工程由中小企业承建，即工程施工单位为中小企业；</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（3）在服务采购项目中，服务由中小企业承接，即提供服务的人员为中小企业依照《中华人民共和国劳动合同法》订立劳动合同的从业人员；</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（4）以联合体形式参加政府采购活动，联合体各方均为中小企业的，联合体视同中小企业。其中，联合体各方均为小微企业的，联合体视同小微企业。</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4.3 若本项目或采购包是专门预留采购份额面向中小企业采购的，则供应商必须提供相关证明材料予以证明，参加本项目或采购包的供应商不再享受价格扣除政策。</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4.4 若本项目或采购包是非专门预留采购份额面向中小企业采购的，则对小微企业的价格给予20%的扣除，用扣除后的价格参加评审。若本次政府采购 活动允许大中型企业与小微企业组成联合体或者允许大中型企业向一家或者多家小微企业分包的，对于联合协议或者分包意向协议约定小微企业的合同 份额占到合同总金额30%以上的，给予联合体或者大中型企业6%的价格扣除， 用扣除后的价格参加评审。</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4.5 享受小微企业价格扣除的界定依据（未按要求提供相关资料的，不享受价格扣除扶持政策）：</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(1)参加本次政府采购活动的小微企业应按附件格式提供《中小企业声明函》；</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(2)供应商对申报的小微企业产品的价格扣除事项在附件《小微企业产品价格扣除明细表》和电子交易系统中如实认真填列。</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4.6 监狱企业视同小型、微型企业，享受预留份额、评审中价格扣除等政府采购促进中小企业发展的政府采购政策。监狱企业参加政府采购活动时，应当提供由省级以上监狱管理局、戒毒管理局（含新疆生产建设兵团）出具 的属于监狱企业的证明文件。</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4.7 谈判小组对供应商申报的小微企业产品的价格扣除事项（响应文件中相关明细表等）进行评审：</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(1)谈判小组对供应商申报的小微企业产品的价格扣除事项的评审结论，分为合格与不合格；</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经评审、申报的价格扣除事项如有计算错误（明细金额或总金额有元以上计算错误）、多报产品、错报产品、明细报价不合理对价格扣除产生重要影响、缺失声明函等任一不符合政策要求及不准确的事项，谈判小组将评 审为不合格，该供应商申报的价格扣除事项不予接受；</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lastRenderedPageBreak/>
        <w:t>(3)评审合格的，接受其申报的小微企业产品的价格扣除总金额，用扣除后的价格参与评审。</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4.8 享受扶持政策获得政府采购合同的小微企业不得将合同分包给大中型企业，中型企业不得将合同分包给大型企业。</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5.促进残疾人就业政策</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5.1 享受政府采购支持政策的残疾人福利性单位应当同时满足以下条件：</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(1)安置的残疾人占本单位在职职工人数的比例不低于 25%（含25%），并且安置的残疾人人数不少于 10 人（含 10 人）；</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(2)依法与安置的每位残疾人签订了一年以上（含一年）的劳动合同或服务协议；</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(3)为安置的每位残疾人按月足额缴纳了基本养老保险、基本医疗保险、失业保险、工伤保险和生育保险等社会保险费；</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(4)通过银行等金融机构向安置的每位残疾人，按月支付了不低于单位所在区县适用的经省级人民政府批准的月最低工资标准的工资；</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(5)提供本单位制造的货物、承担的工程或者服务（以下简称产品），或者提供其他残疾人福利性单位制造的货物（不包括使用非残疾人福利性单位 注册商标的货物）。</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5.2 符合条件的残疾人福利性单位在参加政府采购活动时，应当提供《残疾人福利性单位声明函》，并对声明的真实性负责。在本次活动中，残疾人福利性单位视同小型、微型企业，享受预留份额、评审中价格扣除等促进中小企业发展的政府采购政策。残疾人福利性单位属于小型、微型企业的，不重复享受政策。</w:t>
      </w:r>
    </w:p>
    <w:p w:rsidR="007E17C1" w:rsidRDefault="002953E3">
      <w:pPr>
        <w:spacing w:line="440" w:lineRule="exact"/>
        <w:rPr>
          <w:rFonts w:ascii="宋体" w:hAnsi="宋体"/>
          <w:b/>
          <w:bCs/>
          <w:sz w:val="24"/>
          <w:lang w:eastAsia="zh-CN"/>
        </w:rPr>
      </w:pPr>
      <w:r>
        <w:rPr>
          <w:rFonts w:ascii="宋体" w:hAnsi="宋体" w:hint="eastAsia"/>
          <w:b/>
          <w:bCs/>
          <w:sz w:val="24"/>
          <w:lang w:eastAsia="zh-CN"/>
        </w:rPr>
        <w:t>附件：《中小企业划型标准规定》（工信部联企业〔</w:t>
      </w:r>
      <w:r>
        <w:rPr>
          <w:rFonts w:ascii="宋体" w:hAnsi="宋体" w:hint="eastAsia"/>
          <w:b/>
          <w:bCs/>
          <w:sz w:val="24"/>
          <w:lang w:eastAsia="zh-CN"/>
        </w:rPr>
        <w:t>2011</w:t>
      </w:r>
      <w:r>
        <w:rPr>
          <w:rFonts w:ascii="宋体" w:hAnsi="宋体" w:hint="eastAsia"/>
          <w:b/>
          <w:bCs/>
          <w:sz w:val="24"/>
          <w:lang w:eastAsia="zh-CN"/>
        </w:rPr>
        <w:t>〕</w:t>
      </w:r>
      <w:r>
        <w:rPr>
          <w:rFonts w:ascii="宋体" w:hAnsi="宋体" w:hint="eastAsia"/>
          <w:b/>
          <w:bCs/>
          <w:sz w:val="24"/>
          <w:lang w:eastAsia="zh-CN"/>
        </w:rPr>
        <w:t>300</w:t>
      </w:r>
      <w:r>
        <w:rPr>
          <w:rFonts w:ascii="宋体" w:hAnsi="宋体" w:hint="eastAsia"/>
          <w:b/>
          <w:bCs/>
          <w:sz w:val="24"/>
          <w:lang w:eastAsia="zh-CN"/>
        </w:rPr>
        <w:t>号）</w:t>
      </w:r>
      <w:r>
        <w:rPr>
          <w:rFonts w:ascii="宋体" w:hAnsi="宋体" w:hint="eastAsia"/>
          <w:b/>
          <w:bCs/>
          <w:sz w:val="24"/>
          <w:lang w:eastAsia="zh-CN"/>
        </w:rPr>
        <w:t xml:space="preserve"> </w:t>
      </w:r>
    </w:p>
    <w:p w:rsidR="007E17C1" w:rsidRDefault="002953E3">
      <w:pPr>
        <w:spacing w:line="440" w:lineRule="exact"/>
        <w:rPr>
          <w:rFonts w:ascii="宋体" w:hAnsi="宋体"/>
          <w:sz w:val="24"/>
          <w:lang w:eastAsia="zh-CN"/>
        </w:rPr>
      </w:pPr>
      <w:r>
        <w:rPr>
          <w:rFonts w:ascii="宋体" w:hAnsi="宋体" w:hint="eastAsia"/>
          <w:sz w:val="24"/>
          <w:lang w:eastAsia="zh-CN"/>
        </w:rPr>
        <w:t>一、根据《中华人民共和国中小企业促进法》和《国务院关于进一步促进中小企业发展的若干意见》（国发〔</w:t>
      </w:r>
      <w:r>
        <w:rPr>
          <w:rFonts w:ascii="宋体" w:hAnsi="宋体" w:hint="eastAsia"/>
          <w:sz w:val="24"/>
          <w:lang w:eastAsia="zh-CN"/>
        </w:rPr>
        <w:t>2009</w:t>
      </w:r>
      <w:r>
        <w:rPr>
          <w:rFonts w:ascii="宋体" w:hAnsi="宋体" w:hint="eastAsia"/>
          <w:sz w:val="24"/>
          <w:lang w:eastAsia="zh-CN"/>
        </w:rPr>
        <w:t>〕</w:t>
      </w:r>
      <w:r>
        <w:rPr>
          <w:rFonts w:ascii="宋体" w:hAnsi="宋体" w:hint="eastAsia"/>
          <w:sz w:val="24"/>
          <w:lang w:eastAsia="zh-CN"/>
        </w:rPr>
        <w:t xml:space="preserve">36 </w:t>
      </w:r>
      <w:r>
        <w:rPr>
          <w:rFonts w:ascii="宋体" w:hAnsi="宋体" w:hint="eastAsia"/>
          <w:sz w:val="24"/>
          <w:lang w:eastAsia="zh-CN"/>
        </w:rPr>
        <w:t>号</w:t>
      </w:r>
      <w:r>
        <w:rPr>
          <w:rFonts w:ascii="宋体" w:hAnsi="宋体" w:hint="eastAsia"/>
          <w:sz w:val="24"/>
          <w:lang w:eastAsia="zh-CN"/>
        </w:rPr>
        <w:t>)</w:t>
      </w:r>
      <w:r>
        <w:rPr>
          <w:rFonts w:ascii="宋体" w:hAnsi="宋体" w:hint="eastAsia"/>
          <w:sz w:val="24"/>
          <w:lang w:eastAsia="zh-CN"/>
        </w:rPr>
        <w:t>，制定本规定。</w:t>
      </w:r>
      <w:r>
        <w:rPr>
          <w:rFonts w:ascii="宋体" w:hAnsi="宋体" w:hint="eastAsia"/>
          <w:sz w:val="24"/>
          <w:lang w:eastAsia="zh-CN"/>
        </w:rPr>
        <w:t xml:space="preserve"> </w:t>
      </w:r>
    </w:p>
    <w:p w:rsidR="007E17C1" w:rsidRDefault="002953E3">
      <w:pPr>
        <w:spacing w:line="440" w:lineRule="exact"/>
        <w:rPr>
          <w:rFonts w:ascii="宋体" w:hAnsi="宋体"/>
          <w:sz w:val="24"/>
          <w:lang w:eastAsia="zh-CN"/>
        </w:rPr>
      </w:pPr>
      <w:r>
        <w:rPr>
          <w:rFonts w:ascii="宋体" w:hAnsi="宋体" w:hint="eastAsia"/>
          <w:sz w:val="24"/>
          <w:lang w:eastAsia="zh-CN"/>
        </w:rPr>
        <w:t>二、中小企业划分为中型、小型、微型三种类型，具体标准根据企业从业人员、营业收入、资产总额等指标，结合行业特点制定。</w:t>
      </w:r>
      <w:r>
        <w:rPr>
          <w:rFonts w:ascii="宋体" w:hAnsi="宋体" w:hint="eastAsia"/>
          <w:sz w:val="24"/>
          <w:lang w:eastAsia="zh-CN"/>
        </w:rPr>
        <w:t xml:space="preserve"> </w:t>
      </w:r>
    </w:p>
    <w:p w:rsidR="007E17C1" w:rsidRDefault="002953E3">
      <w:pPr>
        <w:spacing w:line="440" w:lineRule="exact"/>
        <w:rPr>
          <w:rFonts w:ascii="宋体" w:hAnsi="宋体"/>
          <w:sz w:val="24"/>
          <w:lang w:eastAsia="zh-CN"/>
        </w:rPr>
      </w:pPr>
      <w:r>
        <w:rPr>
          <w:rFonts w:ascii="宋体" w:hAnsi="宋体" w:hint="eastAsia"/>
          <w:sz w:val="24"/>
          <w:lang w:eastAsia="zh-CN"/>
        </w:rPr>
        <w:lastRenderedPageBreak/>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宋体" w:hAnsi="宋体" w:hint="eastAsia"/>
          <w:sz w:val="24"/>
          <w:lang w:eastAsia="zh-CN"/>
        </w:rPr>
        <w:t xml:space="preserve"> </w:t>
      </w:r>
    </w:p>
    <w:p w:rsidR="007E17C1" w:rsidRDefault="002953E3">
      <w:pPr>
        <w:spacing w:line="440" w:lineRule="exact"/>
        <w:rPr>
          <w:rFonts w:ascii="宋体" w:hAnsi="宋体"/>
          <w:sz w:val="24"/>
          <w:lang w:eastAsia="zh-CN"/>
        </w:rPr>
      </w:pPr>
      <w:r>
        <w:rPr>
          <w:rFonts w:ascii="宋体" w:hAnsi="宋体" w:hint="eastAsia"/>
          <w:sz w:val="24"/>
          <w:lang w:eastAsia="zh-CN"/>
        </w:rPr>
        <w:t>四、各行业划型标准为：</w:t>
      </w:r>
    </w:p>
    <w:p w:rsidR="007E17C1" w:rsidRDefault="002953E3">
      <w:pPr>
        <w:spacing w:line="440" w:lineRule="exact"/>
        <w:rPr>
          <w:rFonts w:ascii="宋体" w:hAnsi="宋体"/>
          <w:sz w:val="24"/>
          <w:lang w:eastAsia="zh-CN"/>
        </w:rPr>
      </w:pPr>
      <w:r>
        <w:rPr>
          <w:rFonts w:ascii="宋体" w:hAnsi="宋体" w:hint="eastAsia"/>
          <w:sz w:val="24"/>
          <w:lang w:eastAsia="zh-CN"/>
        </w:rPr>
        <w:t>（一）农、林、牧、渔业。营业收入</w:t>
      </w:r>
      <w:r>
        <w:rPr>
          <w:rFonts w:ascii="宋体" w:hAnsi="宋体" w:hint="eastAsia"/>
          <w:sz w:val="24"/>
          <w:lang w:eastAsia="zh-CN"/>
        </w:rPr>
        <w:t>20000</w:t>
      </w:r>
      <w:r>
        <w:rPr>
          <w:rFonts w:ascii="宋体" w:hAnsi="宋体" w:hint="eastAsia"/>
          <w:sz w:val="24"/>
          <w:lang w:eastAsia="zh-CN"/>
        </w:rPr>
        <w:t>万元以下的为中小微型企业。其中，营业收入</w:t>
      </w:r>
      <w:r>
        <w:rPr>
          <w:rFonts w:ascii="宋体" w:hAnsi="宋体" w:hint="eastAsia"/>
          <w:sz w:val="24"/>
          <w:lang w:eastAsia="zh-CN"/>
        </w:rPr>
        <w:t>500</w:t>
      </w:r>
      <w:r>
        <w:rPr>
          <w:rFonts w:ascii="宋体" w:hAnsi="宋体" w:hint="eastAsia"/>
          <w:sz w:val="24"/>
          <w:lang w:eastAsia="zh-CN"/>
        </w:rPr>
        <w:t>万元及以上的为中型企业，营业收入</w:t>
      </w:r>
      <w:r>
        <w:rPr>
          <w:rFonts w:ascii="宋体" w:hAnsi="宋体" w:hint="eastAsia"/>
          <w:sz w:val="24"/>
          <w:lang w:eastAsia="zh-CN"/>
        </w:rPr>
        <w:t>50</w:t>
      </w:r>
      <w:r>
        <w:rPr>
          <w:rFonts w:ascii="宋体" w:hAnsi="宋体" w:hint="eastAsia"/>
          <w:sz w:val="24"/>
          <w:lang w:eastAsia="zh-CN"/>
        </w:rPr>
        <w:t>万元及以上的为小型企业，营业收入</w:t>
      </w:r>
      <w:r>
        <w:rPr>
          <w:rFonts w:ascii="宋体" w:hAnsi="宋体" w:hint="eastAsia"/>
          <w:sz w:val="24"/>
          <w:lang w:eastAsia="zh-CN"/>
        </w:rPr>
        <w:t>50</w:t>
      </w:r>
      <w:r>
        <w:rPr>
          <w:rFonts w:ascii="宋体" w:hAnsi="宋体" w:hint="eastAsia"/>
          <w:sz w:val="24"/>
          <w:lang w:eastAsia="zh-CN"/>
        </w:rPr>
        <w:t>万元以下的为微型企业。</w:t>
      </w:r>
      <w:r>
        <w:rPr>
          <w:rFonts w:ascii="宋体" w:hAnsi="宋体" w:hint="eastAsia"/>
          <w:sz w:val="24"/>
          <w:lang w:eastAsia="zh-CN"/>
        </w:rPr>
        <w:t xml:space="preserve"> </w:t>
      </w:r>
    </w:p>
    <w:p w:rsidR="007E17C1" w:rsidRDefault="002953E3">
      <w:pPr>
        <w:spacing w:line="440" w:lineRule="exact"/>
        <w:rPr>
          <w:rFonts w:ascii="宋体" w:hAnsi="宋体"/>
          <w:sz w:val="24"/>
          <w:lang w:eastAsia="zh-CN"/>
        </w:rPr>
      </w:pPr>
      <w:r>
        <w:rPr>
          <w:rFonts w:ascii="宋体" w:hAnsi="宋体" w:hint="eastAsia"/>
          <w:sz w:val="24"/>
          <w:lang w:eastAsia="zh-CN"/>
        </w:rPr>
        <w:t>（二）工业。从业人员</w:t>
      </w:r>
      <w:r>
        <w:rPr>
          <w:rFonts w:ascii="宋体" w:hAnsi="宋体" w:hint="eastAsia"/>
          <w:sz w:val="24"/>
          <w:lang w:eastAsia="zh-CN"/>
        </w:rPr>
        <w:t>1000</w:t>
      </w:r>
      <w:r>
        <w:rPr>
          <w:rFonts w:ascii="宋体" w:hAnsi="宋体" w:hint="eastAsia"/>
          <w:sz w:val="24"/>
          <w:lang w:eastAsia="zh-CN"/>
        </w:rPr>
        <w:t>人以下或营业收入</w:t>
      </w:r>
      <w:r>
        <w:rPr>
          <w:rFonts w:ascii="宋体" w:hAnsi="宋体" w:hint="eastAsia"/>
          <w:sz w:val="24"/>
          <w:lang w:eastAsia="zh-CN"/>
        </w:rPr>
        <w:t>40000</w:t>
      </w:r>
      <w:r>
        <w:rPr>
          <w:rFonts w:ascii="宋体" w:hAnsi="宋体" w:hint="eastAsia"/>
          <w:sz w:val="24"/>
          <w:lang w:eastAsia="zh-CN"/>
        </w:rPr>
        <w:t>万元以下的为中小微型企业。其中，从业人员</w:t>
      </w:r>
      <w:r>
        <w:rPr>
          <w:rFonts w:ascii="宋体" w:hAnsi="宋体" w:hint="eastAsia"/>
          <w:sz w:val="24"/>
          <w:lang w:eastAsia="zh-CN"/>
        </w:rPr>
        <w:t>300</w:t>
      </w:r>
      <w:r>
        <w:rPr>
          <w:rFonts w:ascii="宋体" w:hAnsi="宋体" w:hint="eastAsia"/>
          <w:sz w:val="24"/>
          <w:lang w:eastAsia="zh-CN"/>
        </w:rPr>
        <w:t>人及以上，且营业收入</w:t>
      </w:r>
      <w:r>
        <w:rPr>
          <w:rFonts w:ascii="宋体" w:hAnsi="宋体" w:hint="eastAsia"/>
          <w:sz w:val="24"/>
          <w:lang w:eastAsia="zh-CN"/>
        </w:rPr>
        <w:t>2000</w:t>
      </w:r>
      <w:r>
        <w:rPr>
          <w:rFonts w:ascii="宋体" w:hAnsi="宋体" w:hint="eastAsia"/>
          <w:sz w:val="24"/>
          <w:lang w:eastAsia="zh-CN"/>
        </w:rPr>
        <w:t>万元及以上的为中型企业；从业人员</w:t>
      </w:r>
      <w:r>
        <w:rPr>
          <w:rFonts w:ascii="宋体" w:hAnsi="宋体" w:hint="eastAsia"/>
          <w:sz w:val="24"/>
          <w:lang w:eastAsia="zh-CN"/>
        </w:rPr>
        <w:t>20</w:t>
      </w:r>
      <w:r>
        <w:rPr>
          <w:rFonts w:ascii="宋体" w:hAnsi="宋体" w:hint="eastAsia"/>
          <w:sz w:val="24"/>
          <w:lang w:eastAsia="zh-CN"/>
        </w:rPr>
        <w:t>人及以上，且营业收入</w:t>
      </w:r>
      <w:r>
        <w:rPr>
          <w:rFonts w:ascii="宋体" w:hAnsi="宋体" w:hint="eastAsia"/>
          <w:sz w:val="24"/>
          <w:lang w:eastAsia="zh-CN"/>
        </w:rPr>
        <w:t>300</w:t>
      </w:r>
      <w:r>
        <w:rPr>
          <w:rFonts w:ascii="宋体" w:hAnsi="宋体" w:hint="eastAsia"/>
          <w:sz w:val="24"/>
          <w:lang w:eastAsia="zh-CN"/>
        </w:rPr>
        <w:t>万元及以上的为小型企业；从业人员</w:t>
      </w:r>
      <w:r>
        <w:rPr>
          <w:rFonts w:ascii="宋体" w:hAnsi="宋体" w:hint="eastAsia"/>
          <w:sz w:val="24"/>
          <w:lang w:eastAsia="zh-CN"/>
        </w:rPr>
        <w:t>20</w:t>
      </w:r>
      <w:r>
        <w:rPr>
          <w:rFonts w:ascii="宋体" w:hAnsi="宋体" w:hint="eastAsia"/>
          <w:sz w:val="24"/>
          <w:lang w:eastAsia="zh-CN"/>
        </w:rPr>
        <w:t>人以下或营业收入</w:t>
      </w:r>
      <w:r>
        <w:rPr>
          <w:rFonts w:ascii="宋体" w:hAnsi="宋体" w:hint="eastAsia"/>
          <w:sz w:val="24"/>
          <w:lang w:eastAsia="zh-CN"/>
        </w:rPr>
        <w:t>300</w:t>
      </w:r>
      <w:r>
        <w:rPr>
          <w:rFonts w:ascii="宋体" w:hAnsi="宋体" w:hint="eastAsia"/>
          <w:sz w:val="24"/>
          <w:lang w:eastAsia="zh-CN"/>
        </w:rPr>
        <w:t>万元以下的为微型企业。</w:t>
      </w:r>
    </w:p>
    <w:p w:rsidR="007E17C1" w:rsidRDefault="002953E3">
      <w:pPr>
        <w:spacing w:line="440" w:lineRule="exact"/>
        <w:rPr>
          <w:rFonts w:ascii="宋体" w:hAnsi="宋体"/>
          <w:sz w:val="24"/>
          <w:lang w:eastAsia="zh-CN"/>
        </w:rPr>
      </w:pPr>
      <w:r>
        <w:rPr>
          <w:rFonts w:ascii="宋体" w:hAnsi="宋体" w:hint="eastAsia"/>
          <w:sz w:val="24"/>
          <w:lang w:eastAsia="zh-CN"/>
        </w:rPr>
        <w:t>（三）建筑业。营业收入</w:t>
      </w:r>
      <w:r>
        <w:rPr>
          <w:rFonts w:ascii="宋体" w:hAnsi="宋体" w:hint="eastAsia"/>
          <w:sz w:val="24"/>
          <w:lang w:eastAsia="zh-CN"/>
        </w:rPr>
        <w:t>80000</w:t>
      </w:r>
      <w:r>
        <w:rPr>
          <w:rFonts w:ascii="宋体" w:hAnsi="宋体" w:hint="eastAsia"/>
          <w:sz w:val="24"/>
          <w:lang w:eastAsia="zh-CN"/>
        </w:rPr>
        <w:t>万元以下或资产总额</w:t>
      </w:r>
      <w:r>
        <w:rPr>
          <w:rFonts w:ascii="宋体" w:hAnsi="宋体" w:hint="eastAsia"/>
          <w:sz w:val="24"/>
          <w:lang w:eastAsia="zh-CN"/>
        </w:rPr>
        <w:t>80000</w:t>
      </w:r>
      <w:r>
        <w:rPr>
          <w:rFonts w:ascii="宋体" w:hAnsi="宋体" w:hint="eastAsia"/>
          <w:sz w:val="24"/>
          <w:lang w:eastAsia="zh-CN"/>
        </w:rPr>
        <w:t>万元以下的为中小微型企业。其中，营业收入</w:t>
      </w:r>
      <w:r>
        <w:rPr>
          <w:rFonts w:ascii="宋体" w:hAnsi="宋体" w:hint="eastAsia"/>
          <w:sz w:val="24"/>
          <w:lang w:eastAsia="zh-CN"/>
        </w:rPr>
        <w:t>6000</w:t>
      </w:r>
      <w:r>
        <w:rPr>
          <w:rFonts w:ascii="宋体" w:hAnsi="宋体" w:hint="eastAsia"/>
          <w:sz w:val="24"/>
          <w:lang w:eastAsia="zh-CN"/>
        </w:rPr>
        <w:t>万元及以上，且资产总额</w:t>
      </w:r>
      <w:r>
        <w:rPr>
          <w:rFonts w:ascii="宋体" w:hAnsi="宋体" w:hint="eastAsia"/>
          <w:sz w:val="24"/>
          <w:lang w:eastAsia="zh-CN"/>
        </w:rPr>
        <w:t>5000</w:t>
      </w:r>
      <w:r>
        <w:rPr>
          <w:rFonts w:ascii="宋体" w:hAnsi="宋体" w:hint="eastAsia"/>
          <w:sz w:val="24"/>
          <w:lang w:eastAsia="zh-CN"/>
        </w:rPr>
        <w:t>万元及以上的为中型企业；营业收入</w:t>
      </w:r>
      <w:r>
        <w:rPr>
          <w:rFonts w:ascii="宋体" w:hAnsi="宋体" w:hint="eastAsia"/>
          <w:sz w:val="24"/>
          <w:lang w:eastAsia="zh-CN"/>
        </w:rPr>
        <w:t>300</w:t>
      </w:r>
      <w:r>
        <w:rPr>
          <w:rFonts w:ascii="宋体" w:hAnsi="宋体" w:hint="eastAsia"/>
          <w:sz w:val="24"/>
          <w:lang w:eastAsia="zh-CN"/>
        </w:rPr>
        <w:t>万元及以上，且资产总额</w:t>
      </w:r>
      <w:r>
        <w:rPr>
          <w:rFonts w:ascii="宋体" w:hAnsi="宋体" w:hint="eastAsia"/>
          <w:sz w:val="24"/>
          <w:lang w:eastAsia="zh-CN"/>
        </w:rPr>
        <w:t>300</w:t>
      </w:r>
      <w:r>
        <w:rPr>
          <w:rFonts w:ascii="宋体" w:hAnsi="宋体" w:hint="eastAsia"/>
          <w:sz w:val="24"/>
          <w:lang w:eastAsia="zh-CN"/>
        </w:rPr>
        <w:t>万元及以上的为小型企业；营业收入</w:t>
      </w:r>
      <w:r>
        <w:rPr>
          <w:rFonts w:ascii="宋体" w:hAnsi="宋体" w:hint="eastAsia"/>
          <w:sz w:val="24"/>
          <w:lang w:eastAsia="zh-CN"/>
        </w:rPr>
        <w:t>300</w:t>
      </w:r>
      <w:r>
        <w:rPr>
          <w:rFonts w:ascii="宋体" w:hAnsi="宋体" w:hint="eastAsia"/>
          <w:sz w:val="24"/>
          <w:lang w:eastAsia="zh-CN"/>
        </w:rPr>
        <w:t>万元以下或资产总额</w:t>
      </w:r>
      <w:r>
        <w:rPr>
          <w:rFonts w:ascii="宋体" w:hAnsi="宋体" w:hint="eastAsia"/>
          <w:sz w:val="24"/>
          <w:lang w:eastAsia="zh-CN"/>
        </w:rPr>
        <w:t>300</w:t>
      </w:r>
      <w:r>
        <w:rPr>
          <w:rFonts w:ascii="宋体" w:hAnsi="宋体" w:hint="eastAsia"/>
          <w:sz w:val="24"/>
          <w:lang w:eastAsia="zh-CN"/>
        </w:rPr>
        <w:t>万元以下的为微型企业。</w:t>
      </w:r>
    </w:p>
    <w:p w:rsidR="007E17C1" w:rsidRDefault="002953E3">
      <w:pPr>
        <w:spacing w:line="440" w:lineRule="exact"/>
        <w:rPr>
          <w:rFonts w:ascii="宋体" w:hAnsi="宋体"/>
          <w:sz w:val="24"/>
          <w:lang w:eastAsia="zh-CN"/>
        </w:rPr>
      </w:pPr>
      <w:r>
        <w:rPr>
          <w:rFonts w:ascii="宋体" w:hAnsi="宋体" w:hint="eastAsia"/>
          <w:sz w:val="24"/>
          <w:lang w:eastAsia="zh-CN"/>
        </w:rPr>
        <w:t>（四）批发业。从业人员</w:t>
      </w:r>
      <w:r>
        <w:rPr>
          <w:rFonts w:ascii="宋体" w:hAnsi="宋体" w:hint="eastAsia"/>
          <w:sz w:val="24"/>
          <w:lang w:eastAsia="zh-CN"/>
        </w:rPr>
        <w:t>200</w:t>
      </w:r>
      <w:r>
        <w:rPr>
          <w:rFonts w:ascii="宋体" w:hAnsi="宋体" w:hint="eastAsia"/>
          <w:sz w:val="24"/>
          <w:lang w:eastAsia="zh-CN"/>
        </w:rPr>
        <w:t>人以下或营业收入</w:t>
      </w:r>
      <w:r>
        <w:rPr>
          <w:rFonts w:ascii="宋体" w:hAnsi="宋体" w:hint="eastAsia"/>
          <w:sz w:val="24"/>
          <w:lang w:eastAsia="zh-CN"/>
        </w:rPr>
        <w:t>40000</w:t>
      </w:r>
      <w:r>
        <w:rPr>
          <w:rFonts w:ascii="宋体" w:hAnsi="宋体" w:hint="eastAsia"/>
          <w:sz w:val="24"/>
          <w:lang w:eastAsia="zh-CN"/>
        </w:rPr>
        <w:t>万元以下的为中小微型企业。其中，从业人员</w:t>
      </w:r>
      <w:r>
        <w:rPr>
          <w:rFonts w:ascii="宋体" w:hAnsi="宋体" w:hint="eastAsia"/>
          <w:sz w:val="24"/>
          <w:lang w:eastAsia="zh-CN"/>
        </w:rPr>
        <w:t>20</w:t>
      </w:r>
      <w:r>
        <w:rPr>
          <w:rFonts w:ascii="宋体" w:hAnsi="宋体" w:hint="eastAsia"/>
          <w:sz w:val="24"/>
          <w:lang w:eastAsia="zh-CN"/>
        </w:rPr>
        <w:t>人及以上，且营业收入</w:t>
      </w:r>
      <w:r>
        <w:rPr>
          <w:rFonts w:ascii="宋体" w:hAnsi="宋体" w:hint="eastAsia"/>
          <w:sz w:val="24"/>
          <w:lang w:eastAsia="zh-CN"/>
        </w:rPr>
        <w:t>5000</w:t>
      </w:r>
      <w:r>
        <w:rPr>
          <w:rFonts w:ascii="宋体" w:hAnsi="宋体" w:hint="eastAsia"/>
          <w:sz w:val="24"/>
          <w:lang w:eastAsia="zh-CN"/>
        </w:rPr>
        <w:t>万元及以上的为中型企业；从业人员</w:t>
      </w:r>
      <w:r>
        <w:rPr>
          <w:rFonts w:ascii="宋体" w:hAnsi="宋体" w:hint="eastAsia"/>
          <w:sz w:val="24"/>
          <w:lang w:eastAsia="zh-CN"/>
        </w:rPr>
        <w:t>5</w:t>
      </w:r>
      <w:r>
        <w:rPr>
          <w:rFonts w:ascii="宋体" w:hAnsi="宋体" w:hint="eastAsia"/>
          <w:sz w:val="24"/>
          <w:lang w:eastAsia="zh-CN"/>
        </w:rPr>
        <w:t>人及以上，且营业收入</w:t>
      </w:r>
      <w:r>
        <w:rPr>
          <w:rFonts w:ascii="宋体" w:hAnsi="宋体" w:hint="eastAsia"/>
          <w:sz w:val="24"/>
          <w:lang w:eastAsia="zh-CN"/>
        </w:rPr>
        <w:t>1000</w:t>
      </w:r>
      <w:r>
        <w:rPr>
          <w:rFonts w:ascii="宋体" w:hAnsi="宋体" w:hint="eastAsia"/>
          <w:sz w:val="24"/>
          <w:lang w:eastAsia="zh-CN"/>
        </w:rPr>
        <w:t>万元及以上的为小型企业；从业人员</w:t>
      </w:r>
      <w:r>
        <w:rPr>
          <w:rFonts w:ascii="宋体" w:hAnsi="宋体" w:hint="eastAsia"/>
          <w:sz w:val="24"/>
          <w:lang w:eastAsia="zh-CN"/>
        </w:rPr>
        <w:t>5</w:t>
      </w:r>
      <w:r>
        <w:rPr>
          <w:rFonts w:ascii="宋体" w:hAnsi="宋体" w:hint="eastAsia"/>
          <w:sz w:val="24"/>
          <w:lang w:eastAsia="zh-CN"/>
        </w:rPr>
        <w:t>人以下或营业收入</w:t>
      </w:r>
      <w:r>
        <w:rPr>
          <w:rFonts w:ascii="宋体" w:hAnsi="宋体" w:hint="eastAsia"/>
          <w:sz w:val="24"/>
          <w:lang w:eastAsia="zh-CN"/>
        </w:rPr>
        <w:t>1000</w:t>
      </w:r>
      <w:r>
        <w:rPr>
          <w:rFonts w:ascii="宋体" w:hAnsi="宋体" w:hint="eastAsia"/>
          <w:sz w:val="24"/>
          <w:lang w:eastAsia="zh-CN"/>
        </w:rPr>
        <w:t>万元以下的为微型企业。</w:t>
      </w:r>
    </w:p>
    <w:p w:rsidR="007E17C1" w:rsidRDefault="002953E3">
      <w:pPr>
        <w:spacing w:line="440" w:lineRule="exact"/>
        <w:rPr>
          <w:rFonts w:ascii="宋体" w:hAnsi="宋体"/>
          <w:sz w:val="24"/>
          <w:lang w:eastAsia="zh-CN"/>
        </w:rPr>
      </w:pPr>
      <w:r>
        <w:rPr>
          <w:rFonts w:ascii="宋体" w:hAnsi="宋体" w:hint="eastAsia"/>
          <w:sz w:val="24"/>
          <w:lang w:eastAsia="zh-CN"/>
        </w:rPr>
        <w:t>（五）零售业。从业人员</w:t>
      </w:r>
      <w:r>
        <w:rPr>
          <w:rFonts w:ascii="宋体" w:hAnsi="宋体" w:hint="eastAsia"/>
          <w:sz w:val="24"/>
          <w:lang w:eastAsia="zh-CN"/>
        </w:rPr>
        <w:t>300</w:t>
      </w:r>
      <w:r>
        <w:rPr>
          <w:rFonts w:ascii="宋体" w:hAnsi="宋体" w:hint="eastAsia"/>
          <w:sz w:val="24"/>
          <w:lang w:eastAsia="zh-CN"/>
        </w:rPr>
        <w:t>人以下或营业收入</w:t>
      </w:r>
      <w:r>
        <w:rPr>
          <w:rFonts w:ascii="宋体" w:hAnsi="宋体" w:hint="eastAsia"/>
          <w:sz w:val="24"/>
          <w:lang w:eastAsia="zh-CN"/>
        </w:rPr>
        <w:t>20000</w:t>
      </w:r>
      <w:r>
        <w:rPr>
          <w:rFonts w:ascii="宋体" w:hAnsi="宋体" w:hint="eastAsia"/>
          <w:sz w:val="24"/>
          <w:lang w:eastAsia="zh-CN"/>
        </w:rPr>
        <w:t>万元以下的为中小微型企业。其中，从业人员</w:t>
      </w:r>
      <w:r>
        <w:rPr>
          <w:rFonts w:ascii="宋体" w:hAnsi="宋体" w:hint="eastAsia"/>
          <w:sz w:val="24"/>
          <w:lang w:eastAsia="zh-CN"/>
        </w:rPr>
        <w:t>50</w:t>
      </w:r>
      <w:r>
        <w:rPr>
          <w:rFonts w:ascii="宋体" w:hAnsi="宋体" w:hint="eastAsia"/>
          <w:sz w:val="24"/>
          <w:lang w:eastAsia="zh-CN"/>
        </w:rPr>
        <w:t>人及以上，且营业收入</w:t>
      </w:r>
      <w:r>
        <w:rPr>
          <w:rFonts w:ascii="宋体" w:hAnsi="宋体" w:hint="eastAsia"/>
          <w:sz w:val="24"/>
          <w:lang w:eastAsia="zh-CN"/>
        </w:rPr>
        <w:t>500</w:t>
      </w:r>
      <w:r>
        <w:rPr>
          <w:rFonts w:ascii="宋体" w:hAnsi="宋体" w:hint="eastAsia"/>
          <w:sz w:val="24"/>
          <w:lang w:eastAsia="zh-CN"/>
        </w:rPr>
        <w:t>万元及以上的为中型企业；从业人员</w:t>
      </w:r>
      <w:r>
        <w:rPr>
          <w:rFonts w:ascii="宋体" w:hAnsi="宋体" w:hint="eastAsia"/>
          <w:sz w:val="24"/>
          <w:lang w:eastAsia="zh-CN"/>
        </w:rPr>
        <w:t>10</w:t>
      </w:r>
      <w:r>
        <w:rPr>
          <w:rFonts w:ascii="宋体" w:hAnsi="宋体" w:hint="eastAsia"/>
          <w:sz w:val="24"/>
          <w:lang w:eastAsia="zh-CN"/>
        </w:rPr>
        <w:t>人及以上，且营业收入</w:t>
      </w:r>
      <w:r>
        <w:rPr>
          <w:rFonts w:ascii="宋体" w:hAnsi="宋体" w:hint="eastAsia"/>
          <w:sz w:val="24"/>
          <w:lang w:eastAsia="zh-CN"/>
        </w:rPr>
        <w:t>100</w:t>
      </w:r>
      <w:r>
        <w:rPr>
          <w:rFonts w:ascii="宋体" w:hAnsi="宋体" w:hint="eastAsia"/>
          <w:sz w:val="24"/>
          <w:lang w:eastAsia="zh-CN"/>
        </w:rPr>
        <w:t>万元及以上的为小型企业；从业人员</w:t>
      </w:r>
      <w:r>
        <w:rPr>
          <w:rFonts w:ascii="宋体" w:hAnsi="宋体" w:hint="eastAsia"/>
          <w:sz w:val="24"/>
          <w:lang w:eastAsia="zh-CN"/>
        </w:rPr>
        <w:t>10</w:t>
      </w:r>
      <w:r>
        <w:rPr>
          <w:rFonts w:ascii="宋体" w:hAnsi="宋体" w:hint="eastAsia"/>
          <w:sz w:val="24"/>
          <w:lang w:eastAsia="zh-CN"/>
        </w:rPr>
        <w:t>人以下或营业收入</w:t>
      </w:r>
      <w:r>
        <w:rPr>
          <w:rFonts w:ascii="宋体" w:hAnsi="宋体" w:hint="eastAsia"/>
          <w:sz w:val="24"/>
          <w:lang w:eastAsia="zh-CN"/>
        </w:rPr>
        <w:t>100</w:t>
      </w:r>
      <w:r>
        <w:rPr>
          <w:rFonts w:ascii="宋体" w:hAnsi="宋体" w:hint="eastAsia"/>
          <w:sz w:val="24"/>
          <w:lang w:eastAsia="zh-CN"/>
        </w:rPr>
        <w:t>万元以下的为微型企业。</w:t>
      </w:r>
    </w:p>
    <w:p w:rsidR="007E17C1" w:rsidRDefault="002953E3">
      <w:pPr>
        <w:spacing w:line="440" w:lineRule="exact"/>
        <w:rPr>
          <w:rFonts w:ascii="宋体" w:hAnsi="宋体"/>
          <w:sz w:val="24"/>
          <w:lang w:eastAsia="zh-CN"/>
        </w:rPr>
      </w:pPr>
      <w:r>
        <w:rPr>
          <w:rFonts w:ascii="宋体" w:hAnsi="宋体" w:hint="eastAsia"/>
          <w:sz w:val="24"/>
          <w:lang w:eastAsia="zh-CN"/>
        </w:rPr>
        <w:t>（六）交通运输业。从业人员</w:t>
      </w:r>
      <w:r>
        <w:rPr>
          <w:rFonts w:ascii="宋体" w:hAnsi="宋体" w:hint="eastAsia"/>
          <w:sz w:val="24"/>
          <w:lang w:eastAsia="zh-CN"/>
        </w:rPr>
        <w:t>1000</w:t>
      </w:r>
      <w:r>
        <w:rPr>
          <w:rFonts w:ascii="宋体" w:hAnsi="宋体" w:hint="eastAsia"/>
          <w:sz w:val="24"/>
          <w:lang w:eastAsia="zh-CN"/>
        </w:rPr>
        <w:t>人以下或营业收入</w:t>
      </w:r>
      <w:r>
        <w:rPr>
          <w:rFonts w:ascii="宋体" w:hAnsi="宋体" w:hint="eastAsia"/>
          <w:sz w:val="24"/>
          <w:lang w:eastAsia="zh-CN"/>
        </w:rPr>
        <w:t>30000</w:t>
      </w:r>
      <w:r>
        <w:rPr>
          <w:rFonts w:ascii="宋体" w:hAnsi="宋体" w:hint="eastAsia"/>
          <w:sz w:val="24"/>
          <w:lang w:eastAsia="zh-CN"/>
        </w:rPr>
        <w:t>万元以下的为中小微型企业。其中，从业人员</w:t>
      </w:r>
      <w:r>
        <w:rPr>
          <w:rFonts w:ascii="宋体" w:hAnsi="宋体" w:hint="eastAsia"/>
          <w:sz w:val="24"/>
          <w:lang w:eastAsia="zh-CN"/>
        </w:rPr>
        <w:t>300</w:t>
      </w:r>
      <w:r>
        <w:rPr>
          <w:rFonts w:ascii="宋体" w:hAnsi="宋体" w:hint="eastAsia"/>
          <w:sz w:val="24"/>
          <w:lang w:eastAsia="zh-CN"/>
        </w:rPr>
        <w:t>人及以上，且营业收入</w:t>
      </w:r>
      <w:r>
        <w:rPr>
          <w:rFonts w:ascii="宋体" w:hAnsi="宋体" w:hint="eastAsia"/>
          <w:sz w:val="24"/>
          <w:lang w:eastAsia="zh-CN"/>
        </w:rPr>
        <w:t>3000</w:t>
      </w:r>
      <w:r>
        <w:rPr>
          <w:rFonts w:ascii="宋体" w:hAnsi="宋体" w:hint="eastAsia"/>
          <w:sz w:val="24"/>
          <w:lang w:eastAsia="zh-CN"/>
        </w:rPr>
        <w:t>万元及以上的为中型企业；从业人员</w:t>
      </w:r>
      <w:r>
        <w:rPr>
          <w:rFonts w:ascii="宋体" w:hAnsi="宋体" w:hint="eastAsia"/>
          <w:sz w:val="24"/>
          <w:lang w:eastAsia="zh-CN"/>
        </w:rPr>
        <w:t>20</w:t>
      </w:r>
      <w:r>
        <w:rPr>
          <w:rFonts w:ascii="宋体" w:hAnsi="宋体" w:hint="eastAsia"/>
          <w:sz w:val="24"/>
          <w:lang w:eastAsia="zh-CN"/>
        </w:rPr>
        <w:t>人及以上，且营业收入</w:t>
      </w:r>
      <w:r>
        <w:rPr>
          <w:rFonts w:ascii="宋体" w:hAnsi="宋体" w:hint="eastAsia"/>
          <w:sz w:val="24"/>
          <w:lang w:eastAsia="zh-CN"/>
        </w:rPr>
        <w:t>200</w:t>
      </w:r>
      <w:r>
        <w:rPr>
          <w:rFonts w:ascii="宋体" w:hAnsi="宋体" w:hint="eastAsia"/>
          <w:sz w:val="24"/>
          <w:lang w:eastAsia="zh-CN"/>
        </w:rPr>
        <w:t>万元及以上的为小型企业；从业人员</w:t>
      </w:r>
      <w:r>
        <w:rPr>
          <w:rFonts w:ascii="宋体" w:hAnsi="宋体" w:hint="eastAsia"/>
          <w:sz w:val="24"/>
          <w:lang w:eastAsia="zh-CN"/>
        </w:rPr>
        <w:t>20</w:t>
      </w:r>
      <w:r>
        <w:rPr>
          <w:rFonts w:ascii="宋体" w:hAnsi="宋体" w:hint="eastAsia"/>
          <w:sz w:val="24"/>
          <w:lang w:eastAsia="zh-CN"/>
        </w:rPr>
        <w:t>人以下或营业收入</w:t>
      </w:r>
      <w:r>
        <w:rPr>
          <w:rFonts w:ascii="宋体" w:hAnsi="宋体" w:hint="eastAsia"/>
          <w:sz w:val="24"/>
          <w:lang w:eastAsia="zh-CN"/>
        </w:rPr>
        <w:t>200</w:t>
      </w:r>
      <w:r>
        <w:rPr>
          <w:rFonts w:ascii="宋体" w:hAnsi="宋体" w:hint="eastAsia"/>
          <w:sz w:val="24"/>
          <w:lang w:eastAsia="zh-CN"/>
        </w:rPr>
        <w:t>万元以下的为微型企业。</w:t>
      </w:r>
    </w:p>
    <w:p w:rsidR="007E17C1" w:rsidRDefault="002953E3">
      <w:pPr>
        <w:spacing w:line="440" w:lineRule="exact"/>
        <w:rPr>
          <w:rFonts w:ascii="宋体" w:hAnsi="宋体"/>
          <w:sz w:val="24"/>
          <w:lang w:eastAsia="zh-CN"/>
        </w:rPr>
      </w:pPr>
      <w:r>
        <w:rPr>
          <w:rFonts w:ascii="宋体" w:hAnsi="宋体" w:hint="eastAsia"/>
          <w:sz w:val="24"/>
          <w:lang w:eastAsia="zh-CN"/>
        </w:rPr>
        <w:t>（七）仓储业。从业人员</w:t>
      </w:r>
      <w:r>
        <w:rPr>
          <w:rFonts w:ascii="宋体" w:hAnsi="宋体" w:hint="eastAsia"/>
          <w:sz w:val="24"/>
          <w:lang w:eastAsia="zh-CN"/>
        </w:rPr>
        <w:t>200</w:t>
      </w:r>
      <w:r>
        <w:rPr>
          <w:rFonts w:ascii="宋体" w:hAnsi="宋体" w:hint="eastAsia"/>
          <w:sz w:val="24"/>
          <w:lang w:eastAsia="zh-CN"/>
        </w:rPr>
        <w:t>人以下或营业收入</w:t>
      </w:r>
      <w:r>
        <w:rPr>
          <w:rFonts w:ascii="宋体" w:hAnsi="宋体" w:hint="eastAsia"/>
          <w:sz w:val="24"/>
          <w:lang w:eastAsia="zh-CN"/>
        </w:rPr>
        <w:t>30000</w:t>
      </w:r>
      <w:r>
        <w:rPr>
          <w:rFonts w:ascii="宋体" w:hAnsi="宋体" w:hint="eastAsia"/>
          <w:sz w:val="24"/>
          <w:lang w:eastAsia="zh-CN"/>
        </w:rPr>
        <w:t>万元以下的为中小微型企业。其中，从业人员</w:t>
      </w:r>
      <w:r>
        <w:rPr>
          <w:rFonts w:ascii="宋体" w:hAnsi="宋体" w:hint="eastAsia"/>
          <w:sz w:val="24"/>
          <w:lang w:eastAsia="zh-CN"/>
        </w:rPr>
        <w:t>100</w:t>
      </w:r>
      <w:r>
        <w:rPr>
          <w:rFonts w:ascii="宋体" w:hAnsi="宋体" w:hint="eastAsia"/>
          <w:sz w:val="24"/>
          <w:lang w:eastAsia="zh-CN"/>
        </w:rPr>
        <w:t>人及以上，且营业收入</w:t>
      </w:r>
      <w:r>
        <w:rPr>
          <w:rFonts w:ascii="宋体" w:hAnsi="宋体" w:hint="eastAsia"/>
          <w:sz w:val="24"/>
          <w:lang w:eastAsia="zh-CN"/>
        </w:rPr>
        <w:t>1000</w:t>
      </w:r>
      <w:r>
        <w:rPr>
          <w:rFonts w:ascii="宋体" w:hAnsi="宋体" w:hint="eastAsia"/>
          <w:sz w:val="24"/>
          <w:lang w:eastAsia="zh-CN"/>
        </w:rPr>
        <w:t>万元及以上的为中型企业；从业人员</w:t>
      </w:r>
      <w:r>
        <w:rPr>
          <w:rFonts w:ascii="宋体" w:hAnsi="宋体" w:hint="eastAsia"/>
          <w:sz w:val="24"/>
          <w:lang w:eastAsia="zh-CN"/>
        </w:rPr>
        <w:t>20</w:t>
      </w:r>
      <w:r>
        <w:rPr>
          <w:rFonts w:ascii="宋体" w:hAnsi="宋体" w:hint="eastAsia"/>
          <w:sz w:val="24"/>
          <w:lang w:eastAsia="zh-CN"/>
        </w:rPr>
        <w:t>人及以上，</w:t>
      </w:r>
      <w:r>
        <w:rPr>
          <w:rFonts w:ascii="宋体" w:hAnsi="宋体" w:hint="eastAsia"/>
          <w:sz w:val="24"/>
          <w:lang w:eastAsia="zh-CN"/>
        </w:rPr>
        <w:lastRenderedPageBreak/>
        <w:t>且营业收入</w:t>
      </w:r>
      <w:r>
        <w:rPr>
          <w:rFonts w:ascii="宋体" w:hAnsi="宋体" w:hint="eastAsia"/>
          <w:sz w:val="24"/>
          <w:lang w:eastAsia="zh-CN"/>
        </w:rPr>
        <w:t>100</w:t>
      </w:r>
      <w:r>
        <w:rPr>
          <w:rFonts w:ascii="宋体" w:hAnsi="宋体" w:hint="eastAsia"/>
          <w:sz w:val="24"/>
          <w:lang w:eastAsia="zh-CN"/>
        </w:rPr>
        <w:t>万元及以上的为小型企业；从业人员</w:t>
      </w:r>
      <w:r>
        <w:rPr>
          <w:rFonts w:ascii="宋体" w:hAnsi="宋体" w:hint="eastAsia"/>
          <w:sz w:val="24"/>
          <w:lang w:eastAsia="zh-CN"/>
        </w:rPr>
        <w:t>20</w:t>
      </w:r>
      <w:r>
        <w:rPr>
          <w:rFonts w:ascii="宋体" w:hAnsi="宋体" w:hint="eastAsia"/>
          <w:sz w:val="24"/>
          <w:lang w:eastAsia="zh-CN"/>
        </w:rPr>
        <w:t>人以下或营业收入</w:t>
      </w:r>
      <w:r>
        <w:rPr>
          <w:rFonts w:ascii="宋体" w:hAnsi="宋体" w:hint="eastAsia"/>
          <w:sz w:val="24"/>
          <w:lang w:eastAsia="zh-CN"/>
        </w:rPr>
        <w:t>100</w:t>
      </w:r>
      <w:r>
        <w:rPr>
          <w:rFonts w:ascii="宋体" w:hAnsi="宋体" w:hint="eastAsia"/>
          <w:sz w:val="24"/>
          <w:lang w:eastAsia="zh-CN"/>
        </w:rPr>
        <w:t>万元以下的为微型企业。</w:t>
      </w:r>
      <w:r>
        <w:rPr>
          <w:rFonts w:ascii="宋体" w:hAnsi="宋体" w:hint="eastAsia"/>
          <w:sz w:val="24"/>
          <w:lang w:eastAsia="zh-CN"/>
        </w:rPr>
        <w:t xml:space="preserve"> </w:t>
      </w:r>
    </w:p>
    <w:p w:rsidR="007E17C1" w:rsidRDefault="002953E3">
      <w:pPr>
        <w:spacing w:line="440" w:lineRule="exact"/>
        <w:rPr>
          <w:rFonts w:ascii="宋体" w:hAnsi="宋体"/>
          <w:sz w:val="24"/>
          <w:lang w:eastAsia="zh-CN"/>
        </w:rPr>
      </w:pPr>
      <w:r>
        <w:rPr>
          <w:rFonts w:ascii="宋体" w:hAnsi="宋体" w:hint="eastAsia"/>
          <w:sz w:val="24"/>
          <w:lang w:eastAsia="zh-CN"/>
        </w:rPr>
        <w:t>（八）邮政业。从业人员</w:t>
      </w:r>
      <w:r>
        <w:rPr>
          <w:rFonts w:ascii="宋体" w:hAnsi="宋体" w:hint="eastAsia"/>
          <w:sz w:val="24"/>
          <w:lang w:eastAsia="zh-CN"/>
        </w:rPr>
        <w:t>1000</w:t>
      </w:r>
      <w:r>
        <w:rPr>
          <w:rFonts w:ascii="宋体" w:hAnsi="宋体" w:hint="eastAsia"/>
          <w:sz w:val="24"/>
          <w:lang w:eastAsia="zh-CN"/>
        </w:rPr>
        <w:t>人以下或营业收入</w:t>
      </w:r>
      <w:r>
        <w:rPr>
          <w:rFonts w:ascii="宋体" w:hAnsi="宋体" w:hint="eastAsia"/>
          <w:sz w:val="24"/>
          <w:lang w:eastAsia="zh-CN"/>
        </w:rPr>
        <w:t>30000</w:t>
      </w:r>
      <w:r>
        <w:rPr>
          <w:rFonts w:ascii="宋体" w:hAnsi="宋体" w:hint="eastAsia"/>
          <w:sz w:val="24"/>
          <w:lang w:eastAsia="zh-CN"/>
        </w:rPr>
        <w:t>万元以下的为中小微型企业。其中，从业人员</w:t>
      </w:r>
      <w:r>
        <w:rPr>
          <w:rFonts w:ascii="宋体" w:hAnsi="宋体" w:hint="eastAsia"/>
          <w:sz w:val="24"/>
          <w:lang w:eastAsia="zh-CN"/>
        </w:rPr>
        <w:t>300</w:t>
      </w:r>
      <w:r>
        <w:rPr>
          <w:rFonts w:ascii="宋体" w:hAnsi="宋体" w:hint="eastAsia"/>
          <w:sz w:val="24"/>
          <w:lang w:eastAsia="zh-CN"/>
        </w:rPr>
        <w:t>人及以上，且营业收入</w:t>
      </w:r>
      <w:r>
        <w:rPr>
          <w:rFonts w:ascii="宋体" w:hAnsi="宋体" w:hint="eastAsia"/>
          <w:sz w:val="24"/>
          <w:lang w:eastAsia="zh-CN"/>
        </w:rPr>
        <w:t>2000</w:t>
      </w:r>
      <w:r>
        <w:rPr>
          <w:rFonts w:ascii="宋体" w:hAnsi="宋体" w:hint="eastAsia"/>
          <w:sz w:val="24"/>
          <w:lang w:eastAsia="zh-CN"/>
        </w:rPr>
        <w:t>万元及以上的为中型企业；从业人员</w:t>
      </w:r>
      <w:r>
        <w:rPr>
          <w:rFonts w:ascii="宋体" w:hAnsi="宋体" w:hint="eastAsia"/>
          <w:sz w:val="24"/>
          <w:lang w:eastAsia="zh-CN"/>
        </w:rPr>
        <w:t>20</w:t>
      </w:r>
      <w:r>
        <w:rPr>
          <w:rFonts w:ascii="宋体" w:hAnsi="宋体" w:hint="eastAsia"/>
          <w:sz w:val="24"/>
          <w:lang w:eastAsia="zh-CN"/>
        </w:rPr>
        <w:t>人及以上，且营业收入</w:t>
      </w:r>
      <w:r>
        <w:rPr>
          <w:rFonts w:ascii="宋体" w:hAnsi="宋体" w:hint="eastAsia"/>
          <w:sz w:val="24"/>
          <w:lang w:eastAsia="zh-CN"/>
        </w:rPr>
        <w:t>100</w:t>
      </w:r>
      <w:r>
        <w:rPr>
          <w:rFonts w:ascii="宋体" w:hAnsi="宋体" w:hint="eastAsia"/>
          <w:sz w:val="24"/>
          <w:lang w:eastAsia="zh-CN"/>
        </w:rPr>
        <w:t>万元及以上的为小型企业；从业人员</w:t>
      </w:r>
      <w:r>
        <w:rPr>
          <w:rFonts w:ascii="宋体" w:hAnsi="宋体" w:hint="eastAsia"/>
          <w:sz w:val="24"/>
          <w:lang w:eastAsia="zh-CN"/>
        </w:rPr>
        <w:t>20</w:t>
      </w:r>
      <w:r>
        <w:rPr>
          <w:rFonts w:ascii="宋体" w:hAnsi="宋体" w:hint="eastAsia"/>
          <w:sz w:val="24"/>
          <w:lang w:eastAsia="zh-CN"/>
        </w:rPr>
        <w:t>人以下或营业收入</w:t>
      </w:r>
      <w:r>
        <w:rPr>
          <w:rFonts w:ascii="宋体" w:hAnsi="宋体" w:hint="eastAsia"/>
          <w:sz w:val="24"/>
          <w:lang w:eastAsia="zh-CN"/>
        </w:rPr>
        <w:t>100</w:t>
      </w:r>
      <w:r>
        <w:rPr>
          <w:rFonts w:ascii="宋体" w:hAnsi="宋体" w:hint="eastAsia"/>
          <w:sz w:val="24"/>
          <w:lang w:eastAsia="zh-CN"/>
        </w:rPr>
        <w:t>万元以下的为微型企业。</w:t>
      </w:r>
    </w:p>
    <w:p w:rsidR="007E17C1" w:rsidRDefault="002953E3">
      <w:pPr>
        <w:spacing w:line="440" w:lineRule="exact"/>
        <w:rPr>
          <w:rFonts w:ascii="宋体" w:hAnsi="宋体"/>
          <w:sz w:val="24"/>
          <w:lang w:eastAsia="zh-CN"/>
        </w:rPr>
      </w:pPr>
      <w:r>
        <w:rPr>
          <w:rFonts w:ascii="宋体" w:hAnsi="宋体" w:hint="eastAsia"/>
          <w:sz w:val="24"/>
          <w:lang w:eastAsia="zh-CN"/>
        </w:rPr>
        <w:t>（九）住宿业。从业人员</w:t>
      </w:r>
      <w:r>
        <w:rPr>
          <w:rFonts w:ascii="宋体" w:hAnsi="宋体" w:hint="eastAsia"/>
          <w:sz w:val="24"/>
          <w:lang w:eastAsia="zh-CN"/>
        </w:rPr>
        <w:t>300</w:t>
      </w:r>
      <w:r>
        <w:rPr>
          <w:rFonts w:ascii="宋体" w:hAnsi="宋体" w:hint="eastAsia"/>
          <w:sz w:val="24"/>
          <w:lang w:eastAsia="zh-CN"/>
        </w:rPr>
        <w:t>人以下或营业收入</w:t>
      </w:r>
      <w:r>
        <w:rPr>
          <w:rFonts w:ascii="宋体" w:hAnsi="宋体" w:hint="eastAsia"/>
          <w:sz w:val="24"/>
          <w:lang w:eastAsia="zh-CN"/>
        </w:rPr>
        <w:t>10000</w:t>
      </w:r>
      <w:r>
        <w:rPr>
          <w:rFonts w:ascii="宋体" w:hAnsi="宋体" w:hint="eastAsia"/>
          <w:sz w:val="24"/>
          <w:lang w:eastAsia="zh-CN"/>
        </w:rPr>
        <w:t>万元以下的为中小微型企业。其中，从业人员</w:t>
      </w:r>
      <w:r>
        <w:rPr>
          <w:rFonts w:ascii="宋体" w:hAnsi="宋体" w:hint="eastAsia"/>
          <w:sz w:val="24"/>
          <w:lang w:eastAsia="zh-CN"/>
        </w:rPr>
        <w:t>100</w:t>
      </w:r>
      <w:r>
        <w:rPr>
          <w:rFonts w:ascii="宋体" w:hAnsi="宋体" w:hint="eastAsia"/>
          <w:sz w:val="24"/>
          <w:lang w:eastAsia="zh-CN"/>
        </w:rPr>
        <w:t>人及以上，且营业收入</w:t>
      </w:r>
      <w:r>
        <w:rPr>
          <w:rFonts w:ascii="宋体" w:hAnsi="宋体" w:hint="eastAsia"/>
          <w:sz w:val="24"/>
          <w:lang w:eastAsia="zh-CN"/>
        </w:rPr>
        <w:t>2000</w:t>
      </w:r>
      <w:r>
        <w:rPr>
          <w:rFonts w:ascii="宋体" w:hAnsi="宋体" w:hint="eastAsia"/>
          <w:sz w:val="24"/>
          <w:lang w:eastAsia="zh-CN"/>
        </w:rPr>
        <w:t>万元及以上的为中型企业；从业人员</w:t>
      </w:r>
      <w:r>
        <w:rPr>
          <w:rFonts w:ascii="宋体" w:hAnsi="宋体" w:hint="eastAsia"/>
          <w:sz w:val="24"/>
          <w:lang w:eastAsia="zh-CN"/>
        </w:rPr>
        <w:t>10</w:t>
      </w:r>
      <w:r>
        <w:rPr>
          <w:rFonts w:ascii="宋体" w:hAnsi="宋体" w:hint="eastAsia"/>
          <w:sz w:val="24"/>
          <w:lang w:eastAsia="zh-CN"/>
        </w:rPr>
        <w:t>人及以上，且营业收入</w:t>
      </w:r>
      <w:r>
        <w:rPr>
          <w:rFonts w:ascii="宋体" w:hAnsi="宋体" w:hint="eastAsia"/>
          <w:sz w:val="24"/>
          <w:lang w:eastAsia="zh-CN"/>
        </w:rPr>
        <w:t>100</w:t>
      </w:r>
      <w:r>
        <w:rPr>
          <w:rFonts w:ascii="宋体" w:hAnsi="宋体" w:hint="eastAsia"/>
          <w:sz w:val="24"/>
          <w:lang w:eastAsia="zh-CN"/>
        </w:rPr>
        <w:t>万元及以上的为小型企业；从业人员</w:t>
      </w:r>
      <w:r>
        <w:rPr>
          <w:rFonts w:ascii="宋体" w:hAnsi="宋体" w:hint="eastAsia"/>
          <w:sz w:val="24"/>
          <w:lang w:eastAsia="zh-CN"/>
        </w:rPr>
        <w:t>10</w:t>
      </w:r>
      <w:r>
        <w:rPr>
          <w:rFonts w:ascii="宋体" w:hAnsi="宋体" w:hint="eastAsia"/>
          <w:sz w:val="24"/>
          <w:lang w:eastAsia="zh-CN"/>
        </w:rPr>
        <w:t>人以下或营业收入</w:t>
      </w:r>
      <w:r>
        <w:rPr>
          <w:rFonts w:ascii="宋体" w:hAnsi="宋体" w:hint="eastAsia"/>
          <w:sz w:val="24"/>
          <w:lang w:eastAsia="zh-CN"/>
        </w:rPr>
        <w:t>100</w:t>
      </w:r>
      <w:r>
        <w:rPr>
          <w:rFonts w:ascii="宋体" w:hAnsi="宋体" w:hint="eastAsia"/>
          <w:sz w:val="24"/>
          <w:lang w:eastAsia="zh-CN"/>
        </w:rPr>
        <w:t>万元以下的为微型企业。</w:t>
      </w:r>
    </w:p>
    <w:p w:rsidR="007E17C1" w:rsidRDefault="002953E3">
      <w:pPr>
        <w:spacing w:line="440" w:lineRule="exact"/>
        <w:rPr>
          <w:rFonts w:ascii="宋体" w:hAnsi="宋体"/>
          <w:sz w:val="24"/>
          <w:lang w:eastAsia="zh-CN"/>
        </w:rPr>
      </w:pPr>
      <w:r>
        <w:rPr>
          <w:rFonts w:ascii="宋体" w:hAnsi="宋体" w:hint="eastAsia"/>
          <w:sz w:val="24"/>
          <w:lang w:eastAsia="zh-CN"/>
        </w:rPr>
        <w:t>（十）餐饮业。从业人员</w:t>
      </w:r>
      <w:r>
        <w:rPr>
          <w:rFonts w:ascii="宋体" w:hAnsi="宋体" w:hint="eastAsia"/>
          <w:sz w:val="24"/>
          <w:lang w:eastAsia="zh-CN"/>
        </w:rPr>
        <w:t>300</w:t>
      </w:r>
      <w:r>
        <w:rPr>
          <w:rFonts w:ascii="宋体" w:hAnsi="宋体" w:hint="eastAsia"/>
          <w:sz w:val="24"/>
          <w:lang w:eastAsia="zh-CN"/>
        </w:rPr>
        <w:t>人以下或营业收入</w:t>
      </w:r>
      <w:r>
        <w:rPr>
          <w:rFonts w:ascii="宋体" w:hAnsi="宋体" w:hint="eastAsia"/>
          <w:sz w:val="24"/>
          <w:lang w:eastAsia="zh-CN"/>
        </w:rPr>
        <w:t>10000</w:t>
      </w:r>
      <w:r>
        <w:rPr>
          <w:rFonts w:ascii="宋体" w:hAnsi="宋体" w:hint="eastAsia"/>
          <w:sz w:val="24"/>
          <w:lang w:eastAsia="zh-CN"/>
        </w:rPr>
        <w:t>万元以下的为中小微型企业。其中，从业人员</w:t>
      </w:r>
      <w:r>
        <w:rPr>
          <w:rFonts w:ascii="宋体" w:hAnsi="宋体" w:hint="eastAsia"/>
          <w:sz w:val="24"/>
          <w:lang w:eastAsia="zh-CN"/>
        </w:rPr>
        <w:t>100</w:t>
      </w:r>
      <w:r>
        <w:rPr>
          <w:rFonts w:ascii="宋体" w:hAnsi="宋体" w:hint="eastAsia"/>
          <w:sz w:val="24"/>
          <w:lang w:eastAsia="zh-CN"/>
        </w:rPr>
        <w:t>人及以上，且营业收入</w:t>
      </w:r>
      <w:r>
        <w:rPr>
          <w:rFonts w:ascii="宋体" w:hAnsi="宋体" w:hint="eastAsia"/>
          <w:sz w:val="24"/>
          <w:lang w:eastAsia="zh-CN"/>
        </w:rPr>
        <w:t>2000</w:t>
      </w:r>
      <w:r>
        <w:rPr>
          <w:rFonts w:ascii="宋体" w:hAnsi="宋体" w:hint="eastAsia"/>
          <w:sz w:val="24"/>
          <w:lang w:eastAsia="zh-CN"/>
        </w:rPr>
        <w:t>万元及以上的为中型企业；从业人员</w:t>
      </w:r>
      <w:r>
        <w:rPr>
          <w:rFonts w:ascii="宋体" w:hAnsi="宋体" w:hint="eastAsia"/>
          <w:sz w:val="24"/>
          <w:lang w:eastAsia="zh-CN"/>
        </w:rPr>
        <w:t>10</w:t>
      </w:r>
      <w:r>
        <w:rPr>
          <w:rFonts w:ascii="宋体" w:hAnsi="宋体" w:hint="eastAsia"/>
          <w:sz w:val="24"/>
          <w:lang w:eastAsia="zh-CN"/>
        </w:rPr>
        <w:t>人及以上，且营业收入</w:t>
      </w:r>
      <w:r>
        <w:rPr>
          <w:rFonts w:ascii="宋体" w:hAnsi="宋体" w:hint="eastAsia"/>
          <w:sz w:val="24"/>
          <w:lang w:eastAsia="zh-CN"/>
        </w:rPr>
        <w:t>100</w:t>
      </w:r>
      <w:r>
        <w:rPr>
          <w:rFonts w:ascii="宋体" w:hAnsi="宋体" w:hint="eastAsia"/>
          <w:sz w:val="24"/>
          <w:lang w:eastAsia="zh-CN"/>
        </w:rPr>
        <w:t>万元及以上的为小型企业；从业人员</w:t>
      </w:r>
      <w:r>
        <w:rPr>
          <w:rFonts w:ascii="宋体" w:hAnsi="宋体" w:hint="eastAsia"/>
          <w:sz w:val="24"/>
          <w:lang w:eastAsia="zh-CN"/>
        </w:rPr>
        <w:t>10</w:t>
      </w:r>
      <w:r>
        <w:rPr>
          <w:rFonts w:ascii="宋体" w:hAnsi="宋体" w:hint="eastAsia"/>
          <w:sz w:val="24"/>
          <w:lang w:eastAsia="zh-CN"/>
        </w:rPr>
        <w:t>人以下或营业收入</w:t>
      </w:r>
      <w:r>
        <w:rPr>
          <w:rFonts w:ascii="宋体" w:hAnsi="宋体" w:hint="eastAsia"/>
          <w:sz w:val="24"/>
          <w:lang w:eastAsia="zh-CN"/>
        </w:rPr>
        <w:t>100</w:t>
      </w:r>
      <w:r>
        <w:rPr>
          <w:rFonts w:ascii="宋体" w:hAnsi="宋体" w:hint="eastAsia"/>
          <w:sz w:val="24"/>
          <w:lang w:eastAsia="zh-CN"/>
        </w:rPr>
        <w:t>万元以下的为微型企业。</w:t>
      </w:r>
    </w:p>
    <w:p w:rsidR="007E17C1" w:rsidRDefault="002953E3">
      <w:pPr>
        <w:spacing w:line="440" w:lineRule="exact"/>
        <w:rPr>
          <w:rFonts w:ascii="宋体" w:hAnsi="宋体"/>
          <w:sz w:val="24"/>
          <w:lang w:eastAsia="zh-CN"/>
        </w:rPr>
      </w:pPr>
      <w:r>
        <w:rPr>
          <w:rFonts w:ascii="宋体" w:hAnsi="宋体" w:hint="eastAsia"/>
          <w:sz w:val="24"/>
          <w:lang w:eastAsia="zh-CN"/>
        </w:rPr>
        <w:t>（十一）信息传输业。从业人员</w:t>
      </w:r>
      <w:r>
        <w:rPr>
          <w:rFonts w:ascii="宋体" w:hAnsi="宋体" w:hint="eastAsia"/>
          <w:sz w:val="24"/>
          <w:lang w:eastAsia="zh-CN"/>
        </w:rPr>
        <w:t>2000</w:t>
      </w:r>
      <w:r>
        <w:rPr>
          <w:rFonts w:ascii="宋体" w:hAnsi="宋体" w:hint="eastAsia"/>
          <w:sz w:val="24"/>
          <w:lang w:eastAsia="zh-CN"/>
        </w:rPr>
        <w:t>人以下或营业收入</w:t>
      </w:r>
      <w:r>
        <w:rPr>
          <w:rFonts w:ascii="宋体" w:hAnsi="宋体" w:hint="eastAsia"/>
          <w:sz w:val="24"/>
          <w:lang w:eastAsia="zh-CN"/>
        </w:rPr>
        <w:t>100000</w:t>
      </w:r>
      <w:r>
        <w:rPr>
          <w:rFonts w:ascii="宋体" w:hAnsi="宋体" w:hint="eastAsia"/>
          <w:sz w:val="24"/>
          <w:lang w:eastAsia="zh-CN"/>
        </w:rPr>
        <w:t>万元以下的为中小微型企业。其中，从业人员</w:t>
      </w:r>
      <w:r>
        <w:rPr>
          <w:rFonts w:ascii="宋体" w:hAnsi="宋体" w:hint="eastAsia"/>
          <w:sz w:val="24"/>
          <w:lang w:eastAsia="zh-CN"/>
        </w:rPr>
        <w:t>100</w:t>
      </w:r>
      <w:r>
        <w:rPr>
          <w:rFonts w:ascii="宋体" w:hAnsi="宋体" w:hint="eastAsia"/>
          <w:sz w:val="24"/>
          <w:lang w:eastAsia="zh-CN"/>
        </w:rPr>
        <w:t>人及以上，且营业收入</w:t>
      </w:r>
      <w:r>
        <w:rPr>
          <w:rFonts w:ascii="宋体" w:hAnsi="宋体" w:hint="eastAsia"/>
          <w:sz w:val="24"/>
          <w:lang w:eastAsia="zh-CN"/>
        </w:rPr>
        <w:t>1000</w:t>
      </w:r>
      <w:r>
        <w:rPr>
          <w:rFonts w:ascii="宋体" w:hAnsi="宋体" w:hint="eastAsia"/>
          <w:sz w:val="24"/>
          <w:lang w:eastAsia="zh-CN"/>
        </w:rPr>
        <w:t>万元及以上的为中型企业；从业人员</w:t>
      </w:r>
      <w:r>
        <w:rPr>
          <w:rFonts w:ascii="宋体" w:hAnsi="宋体" w:hint="eastAsia"/>
          <w:sz w:val="24"/>
          <w:lang w:eastAsia="zh-CN"/>
        </w:rPr>
        <w:t>10</w:t>
      </w:r>
      <w:r>
        <w:rPr>
          <w:rFonts w:ascii="宋体" w:hAnsi="宋体" w:hint="eastAsia"/>
          <w:sz w:val="24"/>
          <w:lang w:eastAsia="zh-CN"/>
        </w:rPr>
        <w:t>人及以上，且营业收入</w:t>
      </w:r>
      <w:r>
        <w:rPr>
          <w:rFonts w:ascii="宋体" w:hAnsi="宋体" w:hint="eastAsia"/>
          <w:sz w:val="24"/>
          <w:lang w:eastAsia="zh-CN"/>
        </w:rPr>
        <w:t>100</w:t>
      </w:r>
      <w:r>
        <w:rPr>
          <w:rFonts w:ascii="宋体" w:hAnsi="宋体" w:hint="eastAsia"/>
          <w:sz w:val="24"/>
          <w:lang w:eastAsia="zh-CN"/>
        </w:rPr>
        <w:t>万元及以上的为小型企业；从业人员</w:t>
      </w:r>
      <w:r>
        <w:rPr>
          <w:rFonts w:ascii="宋体" w:hAnsi="宋体" w:hint="eastAsia"/>
          <w:sz w:val="24"/>
          <w:lang w:eastAsia="zh-CN"/>
        </w:rPr>
        <w:t>10</w:t>
      </w:r>
      <w:r>
        <w:rPr>
          <w:rFonts w:ascii="宋体" w:hAnsi="宋体" w:hint="eastAsia"/>
          <w:sz w:val="24"/>
          <w:lang w:eastAsia="zh-CN"/>
        </w:rPr>
        <w:t>人以下或营业收入</w:t>
      </w:r>
      <w:r>
        <w:rPr>
          <w:rFonts w:ascii="宋体" w:hAnsi="宋体" w:hint="eastAsia"/>
          <w:sz w:val="24"/>
          <w:lang w:eastAsia="zh-CN"/>
        </w:rPr>
        <w:t>100</w:t>
      </w:r>
      <w:r>
        <w:rPr>
          <w:rFonts w:ascii="宋体" w:hAnsi="宋体" w:hint="eastAsia"/>
          <w:sz w:val="24"/>
          <w:lang w:eastAsia="zh-CN"/>
        </w:rPr>
        <w:t>万元以下的为微型企业。</w:t>
      </w:r>
    </w:p>
    <w:p w:rsidR="007E17C1" w:rsidRDefault="002953E3">
      <w:pPr>
        <w:spacing w:line="440" w:lineRule="exact"/>
        <w:rPr>
          <w:rFonts w:ascii="宋体" w:hAnsi="宋体"/>
          <w:sz w:val="24"/>
          <w:lang w:eastAsia="zh-CN"/>
        </w:rPr>
      </w:pPr>
      <w:r>
        <w:rPr>
          <w:rFonts w:ascii="宋体" w:hAnsi="宋体" w:hint="eastAsia"/>
          <w:sz w:val="24"/>
          <w:lang w:eastAsia="zh-CN"/>
        </w:rPr>
        <w:t>（十二）软件和信息技术服务业。从业人员</w:t>
      </w:r>
      <w:r>
        <w:rPr>
          <w:rFonts w:ascii="宋体" w:hAnsi="宋体" w:hint="eastAsia"/>
          <w:sz w:val="24"/>
          <w:lang w:eastAsia="zh-CN"/>
        </w:rPr>
        <w:t>300</w:t>
      </w:r>
      <w:r>
        <w:rPr>
          <w:rFonts w:ascii="宋体" w:hAnsi="宋体" w:hint="eastAsia"/>
          <w:sz w:val="24"/>
          <w:lang w:eastAsia="zh-CN"/>
        </w:rPr>
        <w:t>人以下或营业收入</w:t>
      </w:r>
      <w:r>
        <w:rPr>
          <w:rFonts w:ascii="宋体" w:hAnsi="宋体" w:hint="eastAsia"/>
          <w:sz w:val="24"/>
          <w:lang w:eastAsia="zh-CN"/>
        </w:rPr>
        <w:t>10000</w:t>
      </w:r>
      <w:r>
        <w:rPr>
          <w:rFonts w:ascii="宋体" w:hAnsi="宋体" w:hint="eastAsia"/>
          <w:sz w:val="24"/>
          <w:lang w:eastAsia="zh-CN"/>
        </w:rPr>
        <w:t>万元以下的为中小微型企业。其中，从业人员</w:t>
      </w:r>
      <w:r>
        <w:rPr>
          <w:rFonts w:ascii="宋体" w:hAnsi="宋体" w:hint="eastAsia"/>
          <w:sz w:val="24"/>
          <w:lang w:eastAsia="zh-CN"/>
        </w:rPr>
        <w:t>100</w:t>
      </w:r>
      <w:r>
        <w:rPr>
          <w:rFonts w:ascii="宋体" w:hAnsi="宋体" w:hint="eastAsia"/>
          <w:sz w:val="24"/>
          <w:lang w:eastAsia="zh-CN"/>
        </w:rPr>
        <w:t>人及以上，且营业收入</w:t>
      </w:r>
      <w:r>
        <w:rPr>
          <w:rFonts w:ascii="宋体" w:hAnsi="宋体" w:hint="eastAsia"/>
          <w:sz w:val="24"/>
          <w:lang w:eastAsia="zh-CN"/>
        </w:rPr>
        <w:t>1000</w:t>
      </w:r>
      <w:r>
        <w:rPr>
          <w:rFonts w:ascii="宋体" w:hAnsi="宋体" w:hint="eastAsia"/>
          <w:sz w:val="24"/>
          <w:lang w:eastAsia="zh-CN"/>
        </w:rPr>
        <w:t>万元及以上的为中型企业；从业人员</w:t>
      </w:r>
      <w:r>
        <w:rPr>
          <w:rFonts w:ascii="宋体" w:hAnsi="宋体" w:hint="eastAsia"/>
          <w:sz w:val="24"/>
          <w:lang w:eastAsia="zh-CN"/>
        </w:rPr>
        <w:t>10</w:t>
      </w:r>
      <w:r>
        <w:rPr>
          <w:rFonts w:ascii="宋体" w:hAnsi="宋体" w:hint="eastAsia"/>
          <w:sz w:val="24"/>
          <w:lang w:eastAsia="zh-CN"/>
        </w:rPr>
        <w:t>人及以上，且营业收入</w:t>
      </w:r>
      <w:r>
        <w:rPr>
          <w:rFonts w:ascii="宋体" w:hAnsi="宋体" w:hint="eastAsia"/>
          <w:sz w:val="24"/>
          <w:lang w:eastAsia="zh-CN"/>
        </w:rPr>
        <w:t>50</w:t>
      </w:r>
      <w:r>
        <w:rPr>
          <w:rFonts w:ascii="宋体" w:hAnsi="宋体" w:hint="eastAsia"/>
          <w:sz w:val="24"/>
          <w:lang w:eastAsia="zh-CN"/>
        </w:rPr>
        <w:t>万元及以上的为小型企业；从业人员</w:t>
      </w:r>
      <w:r>
        <w:rPr>
          <w:rFonts w:ascii="宋体" w:hAnsi="宋体" w:hint="eastAsia"/>
          <w:sz w:val="24"/>
          <w:lang w:eastAsia="zh-CN"/>
        </w:rPr>
        <w:t>10</w:t>
      </w:r>
      <w:r>
        <w:rPr>
          <w:rFonts w:ascii="宋体" w:hAnsi="宋体" w:hint="eastAsia"/>
          <w:sz w:val="24"/>
          <w:lang w:eastAsia="zh-CN"/>
        </w:rPr>
        <w:t>人以下或营业收入</w:t>
      </w:r>
      <w:r>
        <w:rPr>
          <w:rFonts w:ascii="宋体" w:hAnsi="宋体" w:hint="eastAsia"/>
          <w:sz w:val="24"/>
          <w:lang w:eastAsia="zh-CN"/>
        </w:rPr>
        <w:t>50</w:t>
      </w:r>
      <w:r>
        <w:rPr>
          <w:rFonts w:ascii="宋体" w:hAnsi="宋体" w:hint="eastAsia"/>
          <w:sz w:val="24"/>
          <w:lang w:eastAsia="zh-CN"/>
        </w:rPr>
        <w:t>万元以下的为微型企业。</w:t>
      </w:r>
    </w:p>
    <w:p w:rsidR="007E17C1" w:rsidRDefault="002953E3">
      <w:pPr>
        <w:spacing w:line="440" w:lineRule="exact"/>
        <w:rPr>
          <w:rFonts w:ascii="宋体" w:hAnsi="宋体"/>
          <w:sz w:val="24"/>
          <w:lang w:val="zh-CN" w:eastAsia="zh-CN"/>
        </w:rPr>
      </w:pPr>
      <w:r>
        <w:rPr>
          <w:rFonts w:ascii="宋体" w:hAnsi="宋体" w:hint="eastAsia"/>
          <w:sz w:val="24"/>
          <w:lang w:eastAsia="zh-CN"/>
        </w:rPr>
        <w:t>（十三）房地产开发经营。营业收入</w:t>
      </w:r>
      <w:r>
        <w:rPr>
          <w:rFonts w:ascii="宋体" w:hAnsi="宋体" w:hint="eastAsia"/>
          <w:sz w:val="24"/>
          <w:lang w:eastAsia="zh-CN"/>
        </w:rPr>
        <w:t>200000</w:t>
      </w:r>
      <w:r>
        <w:rPr>
          <w:rFonts w:ascii="宋体" w:hAnsi="宋体" w:hint="eastAsia"/>
          <w:sz w:val="24"/>
          <w:lang w:eastAsia="zh-CN"/>
        </w:rPr>
        <w:t>万元以下或资产总额</w:t>
      </w:r>
      <w:r>
        <w:rPr>
          <w:rFonts w:ascii="宋体" w:hAnsi="宋体" w:hint="eastAsia"/>
          <w:sz w:val="24"/>
          <w:lang w:eastAsia="zh-CN"/>
        </w:rPr>
        <w:t>10000</w:t>
      </w:r>
      <w:r>
        <w:rPr>
          <w:rFonts w:ascii="宋体" w:hAnsi="宋体" w:hint="eastAsia"/>
          <w:sz w:val="24"/>
          <w:lang w:eastAsia="zh-CN"/>
        </w:rPr>
        <w:t>万元以下的为中小微型企业。其中，营业收入</w:t>
      </w:r>
      <w:r>
        <w:rPr>
          <w:rFonts w:ascii="宋体" w:hAnsi="宋体" w:hint="eastAsia"/>
          <w:sz w:val="24"/>
          <w:lang w:eastAsia="zh-CN"/>
        </w:rPr>
        <w:t>1000</w:t>
      </w:r>
      <w:r>
        <w:rPr>
          <w:rFonts w:ascii="宋体" w:hAnsi="宋体" w:hint="eastAsia"/>
          <w:sz w:val="24"/>
          <w:lang w:eastAsia="zh-CN"/>
        </w:rPr>
        <w:t>万元及以上，且资产总额</w:t>
      </w:r>
      <w:r>
        <w:rPr>
          <w:rFonts w:ascii="宋体" w:hAnsi="宋体" w:hint="eastAsia"/>
          <w:sz w:val="24"/>
          <w:lang w:eastAsia="zh-CN"/>
        </w:rPr>
        <w:t>5000</w:t>
      </w:r>
      <w:r>
        <w:rPr>
          <w:rFonts w:ascii="宋体" w:hAnsi="宋体" w:hint="eastAsia"/>
          <w:sz w:val="24"/>
          <w:lang w:eastAsia="zh-CN"/>
        </w:rPr>
        <w:t>万元及以上的为中型企业；营业收入</w:t>
      </w:r>
      <w:r>
        <w:rPr>
          <w:rFonts w:ascii="宋体" w:hAnsi="宋体" w:hint="eastAsia"/>
          <w:sz w:val="24"/>
          <w:lang w:eastAsia="zh-CN"/>
        </w:rPr>
        <w:t>100</w:t>
      </w:r>
      <w:r>
        <w:rPr>
          <w:rFonts w:ascii="宋体" w:hAnsi="宋体" w:hint="eastAsia"/>
          <w:sz w:val="24"/>
          <w:lang w:eastAsia="zh-CN"/>
        </w:rPr>
        <w:t>万元及以上，且资产总额</w:t>
      </w:r>
      <w:r>
        <w:rPr>
          <w:rFonts w:ascii="宋体" w:hAnsi="宋体" w:hint="eastAsia"/>
          <w:sz w:val="24"/>
          <w:lang w:eastAsia="zh-CN"/>
        </w:rPr>
        <w:t>2000</w:t>
      </w:r>
      <w:r>
        <w:rPr>
          <w:rFonts w:ascii="宋体" w:hAnsi="宋体" w:hint="eastAsia"/>
          <w:sz w:val="24"/>
          <w:lang w:eastAsia="zh-CN"/>
        </w:rPr>
        <w:t>万元及以上的为小型企业；营业收入</w:t>
      </w:r>
      <w:r>
        <w:rPr>
          <w:rFonts w:ascii="宋体" w:hAnsi="宋体" w:hint="eastAsia"/>
          <w:sz w:val="24"/>
          <w:lang w:eastAsia="zh-CN"/>
        </w:rPr>
        <w:t>100</w:t>
      </w:r>
      <w:r>
        <w:rPr>
          <w:rFonts w:ascii="宋体" w:hAnsi="宋体" w:hint="eastAsia"/>
          <w:sz w:val="24"/>
          <w:lang w:eastAsia="zh-CN"/>
        </w:rPr>
        <w:t>万元以下或资产总额</w:t>
      </w:r>
      <w:r>
        <w:rPr>
          <w:rFonts w:ascii="宋体" w:hAnsi="宋体" w:hint="eastAsia"/>
          <w:sz w:val="24"/>
          <w:lang w:eastAsia="zh-CN"/>
        </w:rPr>
        <w:t>2000</w:t>
      </w:r>
      <w:r>
        <w:rPr>
          <w:rFonts w:ascii="宋体" w:hAnsi="宋体" w:hint="eastAsia"/>
          <w:sz w:val="24"/>
          <w:lang w:eastAsia="zh-CN"/>
        </w:rPr>
        <w:t>万元以下的为微型企业。</w:t>
      </w:r>
      <w:r>
        <w:rPr>
          <w:rFonts w:ascii="宋体" w:hAnsi="宋体" w:hint="eastAsia"/>
          <w:sz w:val="24"/>
          <w:lang w:eastAsia="zh-CN"/>
        </w:rPr>
        <w:t xml:space="preserve"> </w:t>
      </w:r>
    </w:p>
    <w:p w:rsidR="007E17C1" w:rsidRDefault="002953E3">
      <w:pPr>
        <w:spacing w:line="440" w:lineRule="exact"/>
        <w:rPr>
          <w:rFonts w:ascii="宋体" w:hAnsi="宋体"/>
          <w:sz w:val="24"/>
          <w:lang w:val="zh-CN" w:eastAsia="zh-CN"/>
        </w:rPr>
      </w:pPr>
      <w:r>
        <w:rPr>
          <w:rFonts w:ascii="宋体" w:hAnsi="宋体" w:hint="eastAsia"/>
          <w:sz w:val="24"/>
          <w:lang w:eastAsia="zh-CN"/>
        </w:rPr>
        <w:t>（十四）物业管理。从业人员</w:t>
      </w:r>
      <w:r>
        <w:rPr>
          <w:rFonts w:ascii="宋体" w:hAnsi="宋体" w:hint="eastAsia"/>
          <w:sz w:val="24"/>
          <w:lang w:eastAsia="zh-CN"/>
        </w:rPr>
        <w:t>1000</w:t>
      </w:r>
      <w:r>
        <w:rPr>
          <w:rFonts w:ascii="宋体" w:hAnsi="宋体" w:hint="eastAsia"/>
          <w:sz w:val="24"/>
          <w:lang w:eastAsia="zh-CN"/>
        </w:rPr>
        <w:t>人以下或营业收入</w:t>
      </w:r>
      <w:r>
        <w:rPr>
          <w:rFonts w:ascii="宋体" w:hAnsi="宋体" w:hint="eastAsia"/>
          <w:sz w:val="24"/>
          <w:lang w:eastAsia="zh-CN"/>
        </w:rPr>
        <w:t>5000</w:t>
      </w:r>
      <w:r>
        <w:rPr>
          <w:rFonts w:ascii="宋体" w:hAnsi="宋体" w:hint="eastAsia"/>
          <w:sz w:val="24"/>
          <w:lang w:eastAsia="zh-CN"/>
        </w:rPr>
        <w:t>万元以下的为中小微型企业。其中，从业人员</w:t>
      </w:r>
      <w:r>
        <w:rPr>
          <w:rFonts w:ascii="宋体" w:hAnsi="宋体" w:hint="eastAsia"/>
          <w:sz w:val="24"/>
          <w:lang w:eastAsia="zh-CN"/>
        </w:rPr>
        <w:t>300</w:t>
      </w:r>
      <w:r>
        <w:rPr>
          <w:rFonts w:ascii="宋体" w:hAnsi="宋体" w:hint="eastAsia"/>
          <w:sz w:val="24"/>
          <w:lang w:eastAsia="zh-CN"/>
        </w:rPr>
        <w:t>人及以上，且营业收入</w:t>
      </w:r>
      <w:r>
        <w:rPr>
          <w:rFonts w:ascii="宋体" w:hAnsi="宋体" w:hint="eastAsia"/>
          <w:sz w:val="24"/>
          <w:lang w:eastAsia="zh-CN"/>
        </w:rPr>
        <w:t>1000</w:t>
      </w:r>
      <w:r>
        <w:rPr>
          <w:rFonts w:ascii="宋体" w:hAnsi="宋体" w:hint="eastAsia"/>
          <w:sz w:val="24"/>
          <w:lang w:eastAsia="zh-CN"/>
        </w:rPr>
        <w:t>万元及以上的为中型企业；从业人员</w:t>
      </w:r>
      <w:r>
        <w:rPr>
          <w:rFonts w:ascii="宋体" w:hAnsi="宋体" w:hint="eastAsia"/>
          <w:sz w:val="24"/>
          <w:lang w:eastAsia="zh-CN"/>
        </w:rPr>
        <w:t>100</w:t>
      </w:r>
      <w:r>
        <w:rPr>
          <w:rFonts w:ascii="宋体" w:hAnsi="宋体" w:hint="eastAsia"/>
          <w:sz w:val="24"/>
          <w:lang w:eastAsia="zh-CN"/>
        </w:rPr>
        <w:t>人及以上，且营业收入</w:t>
      </w:r>
      <w:r>
        <w:rPr>
          <w:rFonts w:ascii="宋体" w:hAnsi="宋体" w:hint="eastAsia"/>
          <w:sz w:val="24"/>
          <w:lang w:eastAsia="zh-CN"/>
        </w:rPr>
        <w:t>500</w:t>
      </w:r>
      <w:r>
        <w:rPr>
          <w:rFonts w:ascii="宋体" w:hAnsi="宋体" w:hint="eastAsia"/>
          <w:sz w:val="24"/>
          <w:lang w:eastAsia="zh-CN"/>
        </w:rPr>
        <w:t>万元及以上的为小型企业；从业人员</w:t>
      </w:r>
      <w:r>
        <w:rPr>
          <w:rFonts w:ascii="宋体" w:hAnsi="宋体" w:hint="eastAsia"/>
          <w:sz w:val="24"/>
          <w:lang w:eastAsia="zh-CN"/>
        </w:rPr>
        <w:t>100</w:t>
      </w:r>
      <w:r>
        <w:rPr>
          <w:rFonts w:ascii="宋体" w:hAnsi="宋体" w:hint="eastAsia"/>
          <w:sz w:val="24"/>
          <w:lang w:eastAsia="zh-CN"/>
        </w:rPr>
        <w:t>人以下或营业收入</w:t>
      </w:r>
      <w:r>
        <w:rPr>
          <w:rFonts w:ascii="宋体" w:hAnsi="宋体" w:hint="eastAsia"/>
          <w:sz w:val="24"/>
          <w:lang w:eastAsia="zh-CN"/>
        </w:rPr>
        <w:t>500</w:t>
      </w:r>
      <w:r>
        <w:rPr>
          <w:rFonts w:ascii="宋体" w:hAnsi="宋体" w:hint="eastAsia"/>
          <w:sz w:val="24"/>
          <w:lang w:eastAsia="zh-CN"/>
        </w:rPr>
        <w:t>万元以下的为微型企业。</w:t>
      </w:r>
    </w:p>
    <w:p w:rsidR="007E17C1" w:rsidRDefault="002953E3">
      <w:pPr>
        <w:spacing w:line="440" w:lineRule="exact"/>
        <w:rPr>
          <w:rFonts w:ascii="宋体" w:hAnsi="宋体"/>
          <w:sz w:val="24"/>
          <w:lang w:val="zh-CN" w:eastAsia="zh-CN"/>
        </w:rPr>
      </w:pPr>
      <w:r>
        <w:rPr>
          <w:rFonts w:ascii="宋体" w:hAnsi="宋体" w:hint="eastAsia"/>
          <w:sz w:val="24"/>
          <w:lang w:eastAsia="zh-CN"/>
        </w:rPr>
        <w:t>（十五）租赁和商务服务业。从业人员</w:t>
      </w:r>
      <w:r>
        <w:rPr>
          <w:rFonts w:ascii="宋体" w:hAnsi="宋体" w:hint="eastAsia"/>
          <w:sz w:val="24"/>
          <w:lang w:eastAsia="zh-CN"/>
        </w:rPr>
        <w:t>300</w:t>
      </w:r>
      <w:r>
        <w:rPr>
          <w:rFonts w:ascii="宋体" w:hAnsi="宋体" w:hint="eastAsia"/>
          <w:sz w:val="24"/>
          <w:lang w:eastAsia="zh-CN"/>
        </w:rPr>
        <w:t>人以下或资产总额</w:t>
      </w:r>
      <w:r>
        <w:rPr>
          <w:rFonts w:ascii="宋体" w:hAnsi="宋体" w:hint="eastAsia"/>
          <w:sz w:val="24"/>
          <w:lang w:eastAsia="zh-CN"/>
        </w:rPr>
        <w:t>120000</w:t>
      </w:r>
      <w:r>
        <w:rPr>
          <w:rFonts w:ascii="宋体" w:hAnsi="宋体" w:hint="eastAsia"/>
          <w:sz w:val="24"/>
          <w:lang w:eastAsia="zh-CN"/>
        </w:rPr>
        <w:t>万元以下的为中小微型企业。其中，从业人员</w:t>
      </w:r>
      <w:r>
        <w:rPr>
          <w:rFonts w:ascii="宋体" w:hAnsi="宋体" w:hint="eastAsia"/>
          <w:sz w:val="24"/>
          <w:lang w:eastAsia="zh-CN"/>
        </w:rPr>
        <w:t>100</w:t>
      </w:r>
      <w:r>
        <w:rPr>
          <w:rFonts w:ascii="宋体" w:hAnsi="宋体" w:hint="eastAsia"/>
          <w:sz w:val="24"/>
          <w:lang w:eastAsia="zh-CN"/>
        </w:rPr>
        <w:t>人及以上，且资产总额</w:t>
      </w:r>
      <w:r>
        <w:rPr>
          <w:rFonts w:ascii="宋体" w:hAnsi="宋体" w:hint="eastAsia"/>
          <w:sz w:val="24"/>
          <w:lang w:eastAsia="zh-CN"/>
        </w:rPr>
        <w:t>8000</w:t>
      </w:r>
      <w:r>
        <w:rPr>
          <w:rFonts w:ascii="宋体" w:hAnsi="宋体" w:hint="eastAsia"/>
          <w:sz w:val="24"/>
          <w:lang w:eastAsia="zh-CN"/>
        </w:rPr>
        <w:t>万元及以上的为中型企业；从业</w:t>
      </w:r>
      <w:r>
        <w:rPr>
          <w:rFonts w:ascii="宋体" w:hAnsi="宋体" w:hint="eastAsia"/>
          <w:sz w:val="24"/>
          <w:lang w:eastAsia="zh-CN"/>
        </w:rPr>
        <w:lastRenderedPageBreak/>
        <w:t>人员</w:t>
      </w:r>
      <w:r>
        <w:rPr>
          <w:rFonts w:ascii="宋体" w:hAnsi="宋体" w:hint="eastAsia"/>
          <w:sz w:val="24"/>
          <w:lang w:eastAsia="zh-CN"/>
        </w:rPr>
        <w:t xml:space="preserve"> 10</w:t>
      </w:r>
      <w:r>
        <w:rPr>
          <w:rFonts w:ascii="宋体" w:hAnsi="宋体" w:hint="eastAsia"/>
          <w:sz w:val="24"/>
          <w:lang w:eastAsia="zh-CN"/>
        </w:rPr>
        <w:t>人及以上，且资产总额</w:t>
      </w:r>
      <w:r>
        <w:rPr>
          <w:rFonts w:ascii="宋体" w:hAnsi="宋体" w:hint="eastAsia"/>
          <w:sz w:val="24"/>
          <w:lang w:eastAsia="zh-CN"/>
        </w:rPr>
        <w:t>100</w:t>
      </w:r>
      <w:r>
        <w:rPr>
          <w:rFonts w:ascii="宋体" w:hAnsi="宋体" w:hint="eastAsia"/>
          <w:sz w:val="24"/>
          <w:lang w:eastAsia="zh-CN"/>
        </w:rPr>
        <w:t>万元及以上的为小型企业；从业人员</w:t>
      </w:r>
      <w:r>
        <w:rPr>
          <w:rFonts w:ascii="宋体" w:hAnsi="宋体" w:hint="eastAsia"/>
          <w:sz w:val="24"/>
          <w:lang w:eastAsia="zh-CN"/>
        </w:rPr>
        <w:t>10</w:t>
      </w:r>
      <w:r>
        <w:rPr>
          <w:rFonts w:ascii="宋体" w:hAnsi="宋体" w:hint="eastAsia"/>
          <w:sz w:val="24"/>
          <w:lang w:eastAsia="zh-CN"/>
        </w:rPr>
        <w:t>人以下或资产总额</w:t>
      </w:r>
      <w:r>
        <w:rPr>
          <w:rFonts w:ascii="宋体" w:hAnsi="宋体" w:hint="eastAsia"/>
          <w:sz w:val="24"/>
          <w:lang w:eastAsia="zh-CN"/>
        </w:rPr>
        <w:t>100</w:t>
      </w:r>
      <w:r>
        <w:rPr>
          <w:rFonts w:ascii="宋体" w:hAnsi="宋体" w:hint="eastAsia"/>
          <w:sz w:val="24"/>
          <w:lang w:eastAsia="zh-CN"/>
        </w:rPr>
        <w:t>万元以下的为微型企业。</w:t>
      </w:r>
      <w:r>
        <w:rPr>
          <w:rFonts w:ascii="宋体" w:hAnsi="宋体" w:hint="eastAsia"/>
          <w:sz w:val="24"/>
          <w:lang w:eastAsia="zh-CN"/>
        </w:rPr>
        <w:t xml:space="preserve"> </w:t>
      </w:r>
    </w:p>
    <w:p w:rsidR="007E17C1" w:rsidRDefault="002953E3">
      <w:pPr>
        <w:spacing w:line="440" w:lineRule="exact"/>
        <w:rPr>
          <w:rFonts w:ascii="宋体" w:hAnsi="宋体"/>
          <w:sz w:val="24"/>
          <w:lang w:val="zh-CN" w:eastAsia="zh-CN"/>
        </w:rPr>
      </w:pPr>
      <w:r>
        <w:rPr>
          <w:rFonts w:ascii="宋体" w:hAnsi="宋体" w:hint="eastAsia"/>
          <w:sz w:val="24"/>
          <w:lang w:eastAsia="zh-CN"/>
        </w:rPr>
        <w:t>（十六）其他未列明行业。从业人员</w:t>
      </w:r>
      <w:r>
        <w:rPr>
          <w:rFonts w:ascii="宋体" w:hAnsi="宋体" w:hint="eastAsia"/>
          <w:sz w:val="24"/>
          <w:lang w:eastAsia="zh-CN"/>
        </w:rPr>
        <w:t>300</w:t>
      </w:r>
      <w:r>
        <w:rPr>
          <w:rFonts w:ascii="宋体" w:hAnsi="宋体" w:hint="eastAsia"/>
          <w:sz w:val="24"/>
          <w:lang w:eastAsia="zh-CN"/>
        </w:rPr>
        <w:t>人以下的为中小微型企业。其中，从业人员</w:t>
      </w:r>
      <w:r>
        <w:rPr>
          <w:rFonts w:ascii="宋体" w:hAnsi="宋体" w:hint="eastAsia"/>
          <w:sz w:val="24"/>
          <w:lang w:eastAsia="zh-CN"/>
        </w:rPr>
        <w:t xml:space="preserve"> 100</w:t>
      </w:r>
      <w:r>
        <w:rPr>
          <w:rFonts w:ascii="宋体" w:hAnsi="宋体" w:hint="eastAsia"/>
          <w:sz w:val="24"/>
          <w:lang w:eastAsia="zh-CN"/>
        </w:rPr>
        <w:t>人及以上的为中型企业；从业人员</w:t>
      </w:r>
      <w:r>
        <w:rPr>
          <w:rFonts w:ascii="宋体" w:hAnsi="宋体" w:hint="eastAsia"/>
          <w:sz w:val="24"/>
          <w:lang w:eastAsia="zh-CN"/>
        </w:rPr>
        <w:t>10</w:t>
      </w:r>
      <w:r>
        <w:rPr>
          <w:rFonts w:ascii="宋体" w:hAnsi="宋体" w:hint="eastAsia"/>
          <w:sz w:val="24"/>
          <w:lang w:eastAsia="zh-CN"/>
        </w:rPr>
        <w:t>人及以上的为小型企业；从业人员</w:t>
      </w:r>
      <w:r>
        <w:rPr>
          <w:rFonts w:ascii="宋体" w:hAnsi="宋体" w:hint="eastAsia"/>
          <w:sz w:val="24"/>
          <w:lang w:eastAsia="zh-CN"/>
        </w:rPr>
        <w:t>10</w:t>
      </w:r>
      <w:r>
        <w:rPr>
          <w:rFonts w:ascii="宋体" w:hAnsi="宋体" w:hint="eastAsia"/>
          <w:sz w:val="24"/>
          <w:lang w:eastAsia="zh-CN"/>
        </w:rPr>
        <w:t>人以下的为微型企业。</w:t>
      </w:r>
    </w:p>
    <w:p w:rsidR="007E17C1" w:rsidRDefault="002953E3">
      <w:pPr>
        <w:spacing w:line="440" w:lineRule="exact"/>
        <w:rPr>
          <w:rFonts w:ascii="宋体" w:hAnsi="宋体"/>
          <w:sz w:val="24"/>
          <w:lang w:val="zh-CN" w:eastAsia="zh-CN"/>
        </w:rPr>
      </w:pPr>
      <w:r>
        <w:rPr>
          <w:rFonts w:ascii="宋体" w:hAnsi="宋体" w:hint="eastAsia"/>
          <w:sz w:val="24"/>
          <w:lang w:eastAsia="zh-CN"/>
        </w:rPr>
        <w:t>五、企业类型的划分以统计部门的统计数据为依据。</w:t>
      </w:r>
      <w:r>
        <w:rPr>
          <w:rFonts w:ascii="宋体" w:hAnsi="宋体" w:hint="eastAsia"/>
          <w:sz w:val="24"/>
          <w:lang w:eastAsia="zh-CN"/>
        </w:rPr>
        <w:t xml:space="preserve"> </w:t>
      </w:r>
    </w:p>
    <w:p w:rsidR="007E17C1" w:rsidRDefault="002953E3">
      <w:pPr>
        <w:spacing w:line="440" w:lineRule="exact"/>
        <w:rPr>
          <w:rFonts w:ascii="宋体" w:hAnsi="宋体"/>
          <w:sz w:val="24"/>
          <w:lang w:val="zh-CN" w:eastAsia="zh-CN"/>
        </w:rPr>
      </w:pPr>
      <w:r>
        <w:rPr>
          <w:rFonts w:ascii="宋体" w:hAnsi="宋体" w:hint="eastAsia"/>
          <w:sz w:val="24"/>
          <w:lang w:eastAsia="zh-CN"/>
        </w:rPr>
        <w:t>六、本规定适用于在中华人民共和国境内依法设立的各类所有制和各种组织形式的企业。</w:t>
      </w:r>
      <w:r>
        <w:rPr>
          <w:rFonts w:ascii="宋体" w:hAnsi="宋体" w:hint="eastAsia"/>
          <w:sz w:val="24"/>
          <w:lang w:eastAsia="zh-CN"/>
        </w:rPr>
        <w:t xml:space="preserve"> </w:t>
      </w:r>
    </w:p>
    <w:p w:rsidR="007E17C1" w:rsidRDefault="002953E3">
      <w:pPr>
        <w:spacing w:line="440" w:lineRule="exact"/>
        <w:rPr>
          <w:rFonts w:ascii="宋体" w:hAnsi="宋体"/>
          <w:sz w:val="24"/>
          <w:lang w:val="zh-CN" w:eastAsia="zh-CN"/>
        </w:rPr>
      </w:pPr>
      <w:r>
        <w:rPr>
          <w:rFonts w:ascii="宋体" w:hAnsi="宋体" w:hint="eastAsia"/>
          <w:sz w:val="24"/>
          <w:lang w:eastAsia="zh-CN"/>
        </w:rPr>
        <w:t>个体工商户和本规定以外的行业，参照本规定进行划型。</w:t>
      </w:r>
      <w:r>
        <w:rPr>
          <w:rFonts w:ascii="宋体" w:hAnsi="宋体" w:hint="eastAsia"/>
          <w:sz w:val="24"/>
          <w:lang w:eastAsia="zh-CN"/>
        </w:rPr>
        <w:t xml:space="preserve"> </w:t>
      </w:r>
    </w:p>
    <w:p w:rsidR="007E17C1" w:rsidRDefault="002953E3">
      <w:pPr>
        <w:spacing w:line="440" w:lineRule="exact"/>
        <w:rPr>
          <w:rFonts w:ascii="宋体" w:hAnsi="宋体"/>
          <w:sz w:val="24"/>
          <w:lang w:val="zh-CN" w:eastAsia="zh-CN"/>
        </w:rPr>
      </w:pPr>
      <w:r>
        <w:rPr>
          <w:rFonts w:ascii="宋体" w:hAnsi="宋体" w:hint="eastAsia"/>
          <w:sz w:val="24"/>
          <w:lang w:eastAsia="zh-CN"/>
        </w:rPr>
        <w:t>七、本规定的中型企业标准上限即为大型企业标准的下限，国家统计部门据此制定大中小微型企业的统计分类。国务院有关部门据此进行相关数据分析，不得制定与本规定不一致的企业划型标准。</w:t>
      </w:r>
      <w:r>
        <w:rPr>
          <w:rFonts w:ascii="宋体" w:hAnsi="宋体" w:hint="eastAsia"/>
          <w:sz w:val="24"/>
          <w:lang w:eastAsia="zh-CN"/>
        </w:rPr>
        <w:t xml:space="preserve"> </w:t>
      </w:r>
    </w:p>
    <w:p w:rsidR="007E17C1" w:rsidRDefault="002953E3">
      <w:pPr>
        <w:spacing w:line="440" w:lineRule="exact"/>
        <w:rPr>
          <w:rFonts w:ascii="宋体" w:hAnsi="宋体"/>
          <w:sz w:val="24"/>
          <w:lang w:val="zh-CN" w:eastAsia="zh-CN"/>
        </w:rPr>
      </w:pPr>
      <w:r>
        <w:rPr>
          <w:rFonts w:ascii="宋体" w:hAnsi="宋体" w:hint="eastAsia"/>
          <w:sz w:val="24"/>
          <w:lang w:eastAsia="zh-CN"/>
        </w:rPr>
        <w:t>八、本规定由工业和信息化部、国家统计局会同有关部门根据《国民经济行业分类》修订情况和企业发展变化情况适时修订。</w:t>
      </w:r>
      <w:r>
        <w:rPr>
          <w:rFonts w:ascii="宋体" w:hAnsi="宋体" w:hint="eastAsia"/>
          <w:sz w:val="24"/>
          <w:lang w:eastAsia="zh-CN"/>
        </w:rPr>
        <w:t xml:space="preserve"> </w:t>
      </w:r>
    </w:p>
    <w:p w:rsidR="007E17C1" w:rsidRDefault="002953E3">
      <w:pPr>
        <w:spacing w:line="440" w:lineRule="exact"/>
        <w:rPr>
          <w:rFonts w:ascii="宋体" w:hAnsi="宋体"/>
          <w:sz w:val="24"/>
          <w:lang w:val="zh-CN"/>
        </w:rPr>
      </w:pPr>
      <w:r>
        <w:rPr>
          <w:rFonts w:ascii="宋体" w:hAnsi="宋体" w:hint="eastAsia"/>
          <w:sz w:val="24"/>
          <w:lang w:eastAsia="zh-CN"/>
        </w:rPr>
        <w:t>九、本规定由工业和信息化部、国家统计局会同有关部门负责解释。</w:t>
      </w:r>
    </w:p>
    <w:p w:rsidR="007E17C1" w:rsidRDefault="002953E3">
      <w:pPr>
        <w:spacing w:line="440" w:lineRule="exact"/>
        <w:rPr>
          <w:rFonts w:ascii="宋体" w:hAnsi="宋体"/>
          <w:sz w:val="24"/>
          <w:lang w:val="zh-CN" w:eastAsia="zh-CN"/>
        </w:rPr>
      </w:pPr>
      <w:r>
        <w:rPr>
          <w:rFonts w:ascii="宋体" w:hAnsi="宋体" w:hint="eastAsia"/>
          <w:sz w:val="24"/>
          <w:lang w:eastAsia="zh-CN"/>
        </w:rPr>
        <w:t>十、本规定自发布之日起执行，原国家经贸委、原国家计委、财政部和国家统计局</w:t>
      </w:r>
      <w:r>
        <w:rPr>
          <w:rFonts w:ascii="宋体" w:hAnsi="宋体" w:hint="eastAsia"/>
          <w:sz w:val="24"/>
          <w:lang w:eastAsia="zh-CN"/>
        </w:rPr>
        <w:t>2003</w:t>
      </w:r>
      <w:r>
        <w:rPr>
          <w:rFonts w:ascii="宋体" w:hAnsi="宋体" w:hint="eastAsia"/>
          <w:sz w:val="24"/>
          <w:lang w:eastAsia="zh-CN"/>
        </w:rPr>
        <w:t>年颁布的《中小企业标准暂行规定》国经贸中小企</w:t>
      </w:r>
      <w:r>
        <w:rPr>
          <w:rFonts w:ascii="宋体" w:hAnsi="宋体" w:hint="eastAsia"/>
          <w:sz w:val="24"/>
          <w:lang w:eastAsia="zh-CN"/>
        </w:rPr>
        <w:t>[2003]143</w:t>
      </w:r>
      <w:r>
        <w:rPr>
          <w:rFonts w:ascii="宋体" w:hAnsi="宋体" w:hint="eastAsia"/>
          <w:sz w:val="24"/>
          <w:lang w:eastAsia="zh-CN"/>
        </w:rPr>
        <w:t>号同时废止。</w:t>
      </w:r>
      <w:r>
        <w:rPr>
          <w:rFonts w:ascii="宋体" w:hAnsi="宋体" w:hint="eastAsia"/>
          <w:sz w:val="24"/>
          <w:lang w:eastAsia="zh-CN"/>
        </w:rPr>
        <w:t xml:space="preserve"> </w:t>
      </w:r>
    </w:p>
    <w:p w:rsidR="007E17C1" w:rsidRDefault="007E17C1">
      <w:pPr>
        <w:spacing w:line="363" w:lineRule="auto"/>
        <w:rPr>
          <w:rFonts w:ascii="仿宋" w:eastAsia="仿宋" w:hAnsi="仿宋" w:cs="仿宋"/>
          <w:sz w:val="28"/>
          <w:szCs w:val="28"/>
          <w:lang w:eastAsia="zh-CN"/>
        </w:rPr>
        <w:sectPr w:rsidR="007E17C1">
          <w:headerReference w:type="default" r:id="rId10"/>
          <w:pgSz w:w="11906" w:h="16839"/>
          <w:pgMar w:top="1191" w:right="1242" w:bottom="1191" w:left="1191" w:header="974" w:footer="794" w:gutter="0"/>
          <w:cols w:space="720"/>
        </w:sectPr>
      </w:pPr>
    </w:p>
    <w:p w:rsidR="007E17C1" w:rsidRDefault="002953E3">
      <w:pPr>
        <w:numPr>
          <w:ilvl w:val="0"/>
          <w:numId w:val="1"/>
        </w:numPr>
        <w:spacing w:before="139" w:line="222" w:lineRule="auto"/>
        <w:ind w:left="2269"/>
        <w:outlineLvl w:val="0"/>
        <w:rPr>
          <w:rFonts w:ascii="宋体" w:eastAsia="宋体" w:hAnsi="宋体" w:cs="宋体"/>
          <w:b/>
          <w:bCs/>
          <w:spacing w:val="5"/>
          <w:sz w:val="43"/>
          <w:szCs w:val="43"/>
        </w:rPr>
      </w:pPr>
      <w:bookmarkStart w:id="7" w:name="bookmark6"/>
      <w:bookmarkEnd w:id="7"/>
      <w:r>
        <w:rPr>
          <w:rFonts w:ascii="宋体" w:eastAsia="宋体" w:hAnsi="宋体" w:cs="宋体"/>
          <w:spacing w:val="5"/>
          <w:sz w:val="43"/>
          <w:szCs w:val="43"/>
          <w:lang w:eastAsia="zh-CN"/>
        </w:rPr>
        <w:lastRenderedPageBreak/>
        <w:t xml:space="preserve">   </w:t>
      </w:r>
      <w:r>
        <w:rPr>
          <w:rFonts w:ascii="宋体" w:eastAsia="宋体" w:hAnsi="宋体" w:cs="宋体"/>
          <w:b/>
          <w:bCs/>
          <w:spacing w:val="5"/>
          <w:sz w:val="43"/>
          <w:szCs w:val="43"/>
        </w:rPr>
        <w:t>供应商须知</w:t>
      </w:r>
    </w:p>
    <w:p w:rsidR="007E17C1" w:rsidRDefault="007E17C1">
      <w:pPr>
        <w:spacing w:before="139" w:line="222" w:lineRule="auto"/>
        <w:outlineLvl w:val="0"/>
        <w:rPr>
          <w:rFonts w:ascii="宋体" w:eastAsia="宋体" w:hAnsi="宋体" w:cs="宋体"/>
          <w:b/>
          <w:bCs/>
          <w:spacing w:val="5"/>
          <w:sz w:val="43"/>
          <w:szCs w:val="43"/>
        </w:rPr>
      </w:pPr>
    </w:p>
    <w:tbl>
      <w:tblPr>
        <w:tblW w:w="10058" w:type="dxa"/>
        <w:jc w:val="center"/>
        <w:tblLayout w:type="fixed"/>
        <w:tblLook w:val="04A0" w:firstRow="1" w:lastRow="0" w:firstColumn="1" w:lastColumn="0" w:noHBand="0" w:noVBand="1"/>
      </w:tblPr>
      <w:tblGrid>
        <w:gridCol w:w="861"/>
        <w:gridCol w:w="2607"/>
        <w:gridCol w:w="6590"/>
      </w:tblGrid>
      <w:tr w:rsidR="007E17C1">
        <w:trPr>
          <w:trHeight w:val="493"/>
          <w:jc w:val="center"/>
        </w:trPr>
        <w:tc>
          <w:tcPr>
            <w:tcW w:w="861" w:type="dxa"/>
            <w:tcBorders>
              <w:top w:val="single" w:sz="12" w:space="0" w:color="auto"/>
              <w:left w:val="single" w:sz="12"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lang w:val="zh-CN"/>
              </w:rPr>
            </w:pPr>
            <w:r>
              <w:rPr>
                <w:rFonts w:ascii="宋体" w:eastAsia="宋体" w:hAnsi="宋体" w:cs="宋体" w:hint="eastAsia"/>
                <w:b/>
                <w:bCs/>
                <w:lang w:val="zh-CN"/>
              </w:rPr>
              <w:t>条款号</w:t>
            </w:r>
          </w:p>
        </w:tc>
        <w:tc>
          <w:tcPr>
            <w:tcW w:w="2607" w:type="dxa"/>
            <w:tcBorders>
              <w:top w:val="single" w:sz="12"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lang w:val="zh-CN"/>
              </w:rPr>
            </w:pPr>
            <w:r>
              <w:rPr>
                <w:rFonts w:ascii="宋体" w:eastAsia="宋体" w:hAnsi="宋体" w:cs="宋体" w:hint="eastAsia"/>
                <w:b/>
                <w:bCs/>
                <w:lang w:val="zh-CN"/>
              </w:rPr>
              <w:t>条款名称</w:t>
            </w:r>
          </w:p>
        </w:tc>
        <w:tc>
          <w:tcPr>
            <w:tcW w:w="6590" w:type="dxa"/>
            <w:tcBorders>
              <w:top w:val="single" w:sz="12" w:space="0" w:color="auto"/>
              <w:left w:val="single" w:sz="6" w:space="0" w:color="auto"/>
              <w:bottom w:val="single" w:sz="6" w:space="0" w:color="auto"/>
              <w:right w:val="single" w:sz="12" w:space="0" w:color="auto"/>
            </w:tcBorders>
            <w:vAlign w:val="center"/>
          </w:tcPr>
          <w:p w:rsidR="007E17C1" w:rsidRDefault="002953E3">
            <w:pPr>
              <w:spacing w:line="440" w:lineRule="exact"/>
              <w:jc w:val="center"/>
              <w:rPr>
                <w:rFonts w:ascii="宋体" w:eastAsia="宋体" w:hAnsi="宋体" w:cs="宋体"/>
                <w:b/>
                <w:bCs/>
                <w:lang w:val="zh-CN"/>
              </w:rPr>
            </w:pPr>
            <w:r>
              <w:rPr>
                <w:rFonts w:ascii="宋体" w:eastAsia="宋体" w:hAnsi="宋体" w:cs="宋体" w:hint="eastAsia"/>
                <w:b/>
                <w:bCs/>
                <w:lang w:val="zh-CN"/>
              </w:rPr>
              <w:t>编列内容</w:t>
            </w:r>
          </w:p>
        </w:tc>
      </w:tr>
      <w:tr w:rsidR="007E17C1">
        <w:trPr>
          <w:trHeight w:val="1693"/>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jc w:val="center"/>
              <w:rPr>
                <w:rFonts w:ascii="宋体" w:hAnsi="宋体" w:cs="楷体_GB2312"/>
                <w:b/>
                <w:bCs/>
                <w:sz w:val="24"/>
                <w:highlight w:val="yellow"/>
                <w:lang w:val="zh-CN"/>
              </w:rPr>
            </w:pPr>
            <w:r>
              <w:rPr>
                <w:rFonts w:ascii="宋体" w:hAnsi="宋体" w:cs="楷体_GB2312" w:hint="eastAsia"/>
                <w:b/>
                <w:bCs/>
                <w:sz w:val="24"/>
                <w:lang w:val="zh-CN"/>
              </w:rPr>
              <w:t>1</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eastAsia="zh-CN"/>
              </w:rPr>
            </w:pPr>
            <w:r>
              <w:rPr>
                <w:rFonts w:ascii="宋体" w:eastAsia="宋体" w:hAnsi="宋体" w:cs="宋体" w:hint="eastAsia"/>
                <w:b/>
                <w:bCs/>
                <w:sz w:val="24"/>
                <w:lang w:val="zh-CN" w:eastAsia="zh-CN"/>
              </w:rPr>
              <w:t>采购人</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eastAsia="zh-CN"/>
              </w:rPr>
            </w:pPr>
            <w:r>
              <w:rPr>
                <w:rFonts w:ascii="宋体" w:eastAsia="宋体" w:hAnsi="宋体" w:cs="宋体" w:hint="eastAsia"/>
                <w:sz w:val="24"/>
                <w:lang w:eastAsia="zh-CN"/>
              </w:rPr>
              <w:t>名称：内黄县公安局</w:t>
            </w:r>
          </w:p>
          <w:p w:rsidR="007E17C1" w:rsidRDefault="002953E3">
            <w:pPr>
              <w:spacing w:line="440" w:lineRule="exact"/>
              <w:rPr>
                <w:rFonts w:ascii="宋体" w:eastAsia="宋体" w:hAnsi="宋体" w:cs="宋体"/>
                <w:sz w:val="24"/>
                <w:lang w:eastAsia="zh-CN"/>
              </w:rPr>
            </w:pPr>
            <w:r>
              <w:rPr>
                <w:rFonts w:ascii="宋体" w:eastAsia="宋体" w:hAnsi="宋体" w:cs="宋体" w:hint="eastAsia"/>
                <w:sz w:val="24"/>
                <w:lang w:eastAsia="zh-CN"/>
              </w:rPr>
              <w:t xml:space="preserve">地址：河南省内黄县人民路 </w:t>
            </w:r>
          </w:p>
          <w:p w:rsidR="007E17C1" w:rsidRDefault="002953E3">
            <w:pPr>
              <w:spacing w:line="440" w:lineRule="exact"/>
              <w:rPr>
                <w:rFonts w:ascii="宋体" w:eastAsia="宋体" w:hAnsi="宋体" w:cs="宋体"/>
                <w:sz w:val="24"/>
                <w:lang w:eastAsia="zh-CN"/>
              </w:rPr>
            </w:pPr>
            <w:r>
              <w:rPr>
                <w:rFonts w:ascii="宋体" w:eastAsia="宋体" w:hAnsi="宋体" w:cs="宋体" w:hint="eastAsia"/>
                <w:sz w:val="24"/>
                <w:lang w:eastAsia="zh-CN"/>
              </w:rPr>
              <w:t>联系人：李杨</w:t>
            </w:r>
          </w:p>
          <w:p w:rsidR="007E17C1" w:rsidRDefault="002953E3">
            <w:pPr>
              <w:spacing w:line="440" w:lineRule="exact"/>
              <w:rPr>
                <w:rFonts w:ascii="宋体" w:eastAsia="宋体" w:hAnsi="宋体" w:cs="宋体"/>
                <w:sz w:val="24"/>
                <w:lang w:val="zh-CN" w:eastAsia="zh-CN"/>
              </w:rPr>
            </w:pPr>
            <w:r>
              <w:rPr>
                <w:rFonts w:ascii="宋体" w:eastAsia="宋体" w:hAnsi="宋体" w:cs="宋体" w:hint="eastAsia"/>
                <w:sz w:val="24"/>
                <w:lang w:eastAsia="zh-CN"/>
              </w:rPr>
              <w:t xml:space="preserve">联系电话：15637229789 </w:t>
            </w:r>
          </w:p>
        </w:tc>
      </w:tr>
      <w:tr w:rsidR="007E17C1">
        <w:trPr>
          <w:trHeight w:val="1800"/>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rPr>
            </w:pPr>
            <w:r>
              <w:rPr>
                <w:rFonts w:ascii="宋体" w:eastAsia="宋体" w:hAnsi="宋体" w:cs="宋体" w:hint="eastAsia"/>
                <w:b/>
                <w:bCs/>
                <w:sz w:val="24"/>
                <w:lang w:val="zh-CN"/>
              </w:rPr>
              <w:t>2</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eastAsia="zh-CN"/>
              </w:rPr>
            </w:pPr>
            <w:r>
              <w:rPr>
                <w:rFonts w:ascii="宋体" w:eastAsia="宋体" w:hAnsi="宋体" w:cs="宋体" w:hint="eastAsia"/>
                <w:b/>
                <w:bCs/>
                <w:sz w:val="24"/>
                <w:lang w:val="zh-CN" w:eastAsia="zh-CN"/>
              </w:rPr>
              <w:t>代理机构</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eastAsia="zh-CN"/>
              </w:rPr>
            </w:pPr>
            <w:r>
              <w:rPr>
                <w:rFonts w:ascii="宋体" w:eastAsia="宋体" w:hAnsi="宋体" w:cs="宋体"/>
                <w:sz w:val="24"/>
                <w:lang w:eastAsia="zh-CN"/>
              </w:rPr>
              <w:t xml:space="preserve">名称：河南中帆工程管理服务有限公司 </w:t>
            </w:r>
          </w:p>
          <w:p w:rsidR="007E17C1" w:rsidRDefault="002953E3">
            <w:pPr>
              <w:spacing w:line="440" w:lineRule="exact"/>
              <w:rPr>
                <w:rFonts w:ascii="宋体" w:eastAsia="宋体" w:hAnsi="宋体" w:cs="宋体"/>
                <w:sz w:val="24"/>
                <w:lang w:eastAsia="zh-CN"/>
              </w:rPr>
            </w:pPr>
            <w:r>
              <w:rPr>
                <w:rFonts w:ascii="宋体" w:eastAsia="宋体" w:hAnsi="宋体" w:cs="宋体"/>
                <w:sz w:val="24"/>
                <w:lang w:eastAsia="zh-CN"/>
              </w:rPr>
              <w:t xml:space="preserve">地址：安阳市文昌大道与平原路交叉口往北100米路东 </w:t>
            </w:r>
          </w:p>
          <w:p w:rsidR="007E17C1" w:rsidRDefault="002953E3">
            <w:pPr>
              <w:spacing w:line="440" w:lineRule="exact"/>
              <w:rPr>
                <w:rFonts w:ascii="宋体" w:eastAsia="宋体" w:hAnsi="宋体" w:cs="宋体"/>
                <w:sz w:val="24"/>
                <w:lang w:eastAsia="zh-CN"/>
              </w:rPr>
            </w:pPr>
            <w:r>
              <w:rPr>
                <w:rFonts w:ascii="宋体" w:eastAsia="宋体" w:hAnsi="宋体" w:cs="宋体"/>
                <w:sz w:val="24"/>
                <w:lang w:eastAsia="zh-CN"/>
              </w:rPr>
              <w:t xml:space="preserve">联系人：任国兴 </w:t>
            </w:r>
          </w:p>
          <w:p w:rsidR="007E17C1" w:rsidRDefault="002953E3">
            <w:pPr>
              <w:spacing w:line="440" w:lineRule="exact"/>
              <w:rPr>
                <w:rFonts w:ascii="宋体" w:eastAsia="宋体" w:hAnsi="宋体" w:cs="宋体"/>
                <w:sz w:val="24"/>
                <w:lang w:eastAsia="zh-CN"/>
              </w:rPr>
            </w:pPr>
            <w:r>
              <w:rPr>
                <w:rFonts w:ascii="宋体" w:eastAsia="宋体" w:hAnsi="宋体" w:cs="宋体"/>
                <w:sz w:val="24"/>
                <w:lang w:eastAsia="zh-CN"/>
              </w:rPr>
              <w:t xml:space="preserve">联系方式：15517230121 </w:t>
            </w:r>
          </w:p>
        </w:tc>
      </w:tr>
      <w:tr w:rsidR="007E17C1">
        <w:trPr>
          <w:trHeight w:val="613"/>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rPr>
            </w:pPr>
            <w:r>
              <w:rPr>
                <w:rFonts w:ascii="宋体" w:eastAsia="宋体" w:hAnsi="宋体" w:cs="宋体" w:hint="eastAsia"/>
                <w:b/>
                <w:bCs/>
                <w:sz w:val="24"/>
                <w:lang w:val="zh-CN"/>
              </w:rPr>
              <w:t>3</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eastAsia="zh-CN"/>
              </w:rPr>
            </w:pPr>
            <w:r>
              <w:rPr>
                <w:rFonts w:ascii="宋体" w:eastAsia="宋体" w:hAnsi="宋体" w:cs="宋体" w:hint="eastAsia"/>
                <w:b/>
                <w:bCs/>
                <w:sz w:val="24"/>
                <w:lang w:val="zh-CN" w:eastAsia="zh-CN"/>
              </w:rPr>
              <w:t>项目名称</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val="zh-CN" w:eastAsia="zh-CN"/>
              </w:rPr>
            </w:pPr>
            <w:r>
              <w:rPr>
                <w:rFonts w:ascii="宋体" w:eastAsia="宋体" w:hAnsi="宋体" w:cs="宋体" w:hint="eastAsia"/>
                <w:sz w:val="24"/>
                <w:lang w:val="zh-CN" w:eastAsia="zh-CN"/>
              </w:rPr>
              <w:t>内黄县公安局DNA试剂采购项目</w:t>
            </w:r>
          </w:p>
        </w:tc>
      </w:tr>
      <w:tr w:rsidR="007E17C1">
        <w:trPr>
          <w:trHeight w:val="613"/>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4</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采购编号</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hAnsi="宋体" w:cs="Times New Roman"/>
                <w:color w:val="auto"/>
                <w:sz w:val="24"/>
                <w:szCs w:val="24"/>
                <w:lang w:eastAsia="zh-CN"/>
              </w:rPr>
            </w:pPr>
            <w:r>
              <w:rPr>
                <w:rFonts w:ascii="宋体" w:hAnsi="宋体" w:cs="Times New Roman" w:hint="eastAsia"/>
                <w:color w:val="auto"/>
                <w:sz w:val="24"/>
                <w:szCs w:val="24"/>
                <w:lang w:eastAsia="zh-CN"/>
              </w:rPr>
              <w:t>内政采竞谈</w:t>
            </w:r>
            <w:r>
              <w:rPr>
                <w:rFonts w:ascii="宋体" w:hAnsi="宋体" w:cs="Times New Roman" w:hint="eastAsia"/>
                <w:color w:val="auto"/>
                <w:sz w:val="24"/>
                <w:szCs w:val="24"/>
                <w:lang w:eastAsia="zh-CN"/>
              </w:rPr>
              <w:t>2025-</w:t>
            </w:r>
            <w:r w:rsidR="000E5CCE">
              <w:rPr>
                <w:rFonts w:ascii="宋体" w:hAnsi="宋体" w:cs="Times New Roman"/>
                <w:color w:val="auto"/>
                <w:sz w:val="24"/>
                <w:szCs w:val="24"/>
                <w:lang w:eastAsia="zh-CN"/>
              </w:rPr>
              <w:t>3</w:t>
            </w:r>
          </w:p>
        </w:tc>
      </w:tr>
      <w:tr w:rsidR="007E17C1">
        <w:trPr>
          <w:trHeight w:val="613"/>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5</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val="zh-CN"/>
              </w:rPr>
              <w:t>采购方式</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Times New Roman"/>
                <w:color w:val="auto"/>
                <w:sz w:val="24"/>
                <w:szCs w:val="24"/>
                <w:lang w:eastAsia="zh-CN"/>
              </w:rPr>
            </w:pPr>
            <w:r>
              <w:rPr>
                <w:rFonts w:ascii="宋体" w:eastAsia="宋体" w:hAnsi="宋体" w:cs="宋体" w:hint="eastAsia"/>
                <w:sz w:val="24"/>
                <w:lang w:val="zh-CN"/>
              </w:rPr>
              <w:t>竞争性</w:t>
            </w:r>
            <w:r>
              <w:rPr>
                <w:rFonts w:ascii="宋体" w:eastAsia="宋体" w:hAnsi="宋体" w:cs="宋体" w:hint="eastAsia"/>
                <w:sz w:val="24"/>
                <w:lang w:eastAsia="zh-CN"/>
              </w:rPr>
              <w:t>谈判</w:t>
            </w:r>
          </w:p>
        </w:tc>
      </w:tr>
      <w:tr w:rsidR="007E17C1">
        <w:trPr>
          <w:trHeight w:val="613"/>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6</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rPr>
            </w:pPr>
            <w:r>
              <w:rPr>
                <w:rFonts w:ascii="宋体" w:eastAsia="宋体" w:hAnsi="宋体" w:cs="宋体" w:hint="eastAsia"/>
                <w:b/>
                <w:bCs/>
                <w:sz w:val="24"/>
                <w:lang w:val="zh-CN" w:eastAsia="zh-CN"/>
              </w:rPr>
              <w:t>资金来源</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val="zh-CN"/>
              </w:rPr>
            </w:pPr>
            <w:r>
              <w:rPr>
                <w:rFonts w:ascii="宋体" w:eastAsia="宋体" w:hAnsi="宋体" w:cs="宋体" w:hint="eastAsia"/>
                <w:sz w:val="24"/>
                <w:lang w:eastAsia="zh-CN"/>
              </w:rPr>
              <w:t>财政</w:t>
            </w:r>
            <w:r>
              <w:rPr>
                <w:rFonts w:ascii="宋体" w:eastAsia="宋体" w:hAnsi="宋体" w:cs="宋体" w:hint="eastAsia"/>
                <w:sz w:val="24"/>
                <w:lang w:val="zh-CN"/>
              </w:rPr>
              <w:t>资金</w:t>
            </w:r>
          </w:p>
        </w:tc>
      </w:tr>
      <w:tr w:rsidR="007E17C1">
        <w:trPr>
          <w:trHeight w:val="613"/>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7</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rPr>
            </w:pPr>
            <w:r>
              <w:rPr>
                <w:rFonts w:ascii="宋体" w:eastAsia="宋体" w:hAnsi="宋体" w:cs="宋体" w:hint="eastAsia"/>
                <w:b/>
                <w:bCs/>
                <w:sz w:val="24"/>
                <w:lang w:val="zh-CN" w:eastAsia="zh-CN"/>
              </w:rPr>
              <w:t>资金落实情况</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val="zh-CN"/>
              </w:rPr>
            </w:pPr>
            <w:r>
              <w:rPr>
                <w:rFonts w:ascii="宋体" w:eastAsia="宋体" w:hAnsi="宋体" w:cs="宋体" w:hint="eastAsia"/>
                <w:sz w:val="24"/>
                <w:lang w:val="zh-CN"/>
              </w:rPr>
              <w:t>已落实</w:t>
            </w:r>
          </w:p>
        </w:tc>
      </w:tr>
      <w:tr w:rsidR="007E17C1">
        <w:trPr>
          <w:trHeight w:val="613"/>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8</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rPr>
            </w:pPr>
            <w:r>
              <w:rPr>
                <w:rFonts w:ascii="宋体" w:eastAsia="宋体" w:hAnsi="宋体" w:cs="宋体" w:hint="eastAsia"/>
                <w:b/>
                <w:bCs/>
                <w:sz w:val="24"/>
                <w:lang w:val="zh-CN"/>
              </w:rPr>
              <w:t>供应商资格条件</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val="zh-CN" w:eastAsia="zh-CN"/>
              </w:rPr>
            </w:pPr>
            <w:r>
              <w:rPr>
                <w:rFonts w:ascii="宋体" w:eastAsia="宋体" w:hAnsi="宋体" w:cs="宋体" w:hint="eastAsia"/>
                <w:sz w:val="24"/>
                <w:lang w:val="zh-CN" w:eastAsia="zh-CN"/>
              </w:rPr>
              <w:t>见“第一章磋商公告”相应条款</w:t>
            </w:r>
          </w:p>
        </w:tc>
      </w:tr>
      <w:tr w:rsidR="007E17C1">
        <w:trPr>
          <w:trHeight w:val="544"/>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eastAsia="zh-CN"/>
              </w:rPr>
            </w:pPr>
            <w:r>
              <w:rPr>
                <w:rFonts w:ascii="宋体" w:eastAsia="宋体" w:hAnsi="宋体" w:cs="宋体" w:hint="eastAsia"/>
                <w:b/>
                <w:bCs/>
                <w:sz w:val="24"/>
                <w:lang w:eastAsia="zh-CN"/>
              </w:rPr>
              <w:t>9</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val="zh-CN" w:eastAsia="zh-CN"/>
              </w:rPr>
              <w:t>采购</w:t>
            </w:r>
            <w:r>
              <w:rPr>
                <w:rFonts w:ascii="宋体" w:eastAsia="宋体" w:hAnsi="宋体" w:cs="宋体" w:hint="eastAsia"/>
                <w:b/>
                <w:bCs/>
                <w:sz w:val="24"/>
                <w:lang w:eastAsia="zh-CN"/>
              </w:rPr>
              <w:t>内容</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val="zh-CN" w:eastAsia="zh-CN"/>
              </w:rPr>
            </w:pPr>
            <w:r>
              <w:rPr>
                <w:rFonts w:ascii="宋体" w:eastAsia="宋体" w:hAnsi="宋体" w:cs="宋体" w:hint="eastAsia"/>
                <w:sz w:val="24"/>
                <w:lang w:val="zh-CN" w:eastAsia="zh-CN"/>
              </w:rPr>
              <w:t>内黄县公安局DNA试剂采购，详见第二部分项目采购需求。</w:t>
            </w:r>
          </w:p>
        </w:tc>
      </w:tr>
      <w:tr w:rsidR="007E17C1">
        <w:trPr>
          <w:trHeight w:val="544"/>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10</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widowControl w:val="0"/>
              <w:kinsoku/>
              <w:autoSpaceDE/>
              <w:autoSpaceDN/>
              <w:adjustRightInd/>
              <w:spacing w:line="440" w:lineRule="exact"/>
              <w:jc w:val="center"/>
              <w:rPr>
                <w:rFonts w:ascii="宋体" w:eastAsia="宋体" w:hAnsi="宋体" w:cs="宋体"/>
                <w:b/>
                <w:bCs/>
                <w:sz w:val="24"/>
                <w:lang w:val="zh-CN"/>
              </w:rPr>
            </w:pPr>
            <w:r>
              <w:rPr>
                <w:rFonts w:ascii="宋体" w:eastAsia="宋体" w:hAnsi="宋体" w:cs="Times New Roman" w:hint="eastAsia"/>
                <w:b/>
                <w:bCs/>
                <w:color w:val="auto"/>
                <w:sz w:val="24"/>
                <w:szCs w:val="24"/>
                <w:lang w:val="zh-CN" w:eastAsia="zh-CN"/>
              </w:rPr>
              <w:t>合同履行期限</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widowControl w:val="0"/>
              <w:kinsoku/>
              <w:autoSpaceDE/>
              <w:autoSpaceDN/>
              <w:adjustRightInd/>
              <w:spacing w:line="440" w:lineRule="exact"/>
              <w:rPr>
                <w:rFonts w:ascii="宋体" w:eastAsia="宋体" w:hAnsi="宋体" w:cs="宋体"/>
                <w:sz w:val="24"/>
                <w:lang w:val="zh-CN" w:eastAsia="zh-CN"/>
              </w:rPr>
            </w:pPr>
            <w:r>
              <w:rPr>
                <w:rFonts w:ascii="宋体" w:eastAsia="宋体" w:hAnsi="宋体" w:cs="宋体" w:hint="eastAsia"/>
                <w:sz w:val="24"/>
                <w:lang w:val="zh-CN" w:eastAsia="zh-CN"/>
              </w:rPr>
              <w:t>合同签订后30日历天</w:t>
            </w:r>
          </w:p>
        </w:tc>
      </w:tr>
      <w:tr w:rsidR="007E17C1">
        <w:trPr>
          <w:trHeight w:val="557"/>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11</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质量要求</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val="zh-CN" w:eastAsia="zh-CN"/>
              </w:rPr>
            </w:pPr>
            <w:r>
              <w:rPr>
                <w:rFonts w:ascii="宋体" w:hAnsi="宋体" w:cs="Times New Roman" w:hint="eastAsia"/>
                <w:color w:val="auto"/>
                <w:sz w:val="24"/>
                <w:szCs w:val="24"/>
                <w:lang w:eastAsia="zh-CN"/>
              </w:rPr>
              <w:t>合格，符合国家和行业现行规定，满足业主需求</w:t>
            </w:r>
          </w:p>
        </w:tc>
      </w:tr>
      <w:tr w:rsidR="007E17C1">
        <w:trPr>
          <w:trHeight w:val="557"/>
          <w:jc w:val="center"/>
        </w:trPr>
        <w:tc>
          <w:tcPr>
            <w:tcW w:w="861" w:type="dxa"/>
            <w:tcBorders>
              <w:top w:val="single" w:sz="6" w:space="0" w:color="auto"/>
              <w:left w:val="single" w:sz="12" w:space="0" w:color="auto"/>
              <w:bottom w:val="single" w:sz="6" w:space="0" w:color="auto"/>
              <w:right w:val="single" w:sz="6" w:space="0" w:color="auto"/>
            </w:tcBorders>
            <w:shd w:val="clear" w:color="auto" w:fill="auto"/>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12</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质保期</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hAnsi="宋体" w:cs="Times New Roman"/>
                <w:color w:val="auto"/>
                <w:sz w:val="24"/>
                <w:szCs w:val="24"/>
                <w:lang w:eastAsia="zh-CN"/>
              </w:rPr>
            </w:pPr>
            <w:r>
              <w:rPr>
                <w:rFonts w:ascii="宋体" w:hAnsi="宋体" w:cs="Times New Roman" w:hint="eastAsia"/>
                <w:color w:val="auto"/>
                <w:sz w:val="24"/>
                <w:szCs w:val="24"/>
                <w:lang w:eastAsia="zh-CN"/>
              </w:rPr>
              <w:t>两年</w:t>
            </w:r>
          </w:p>
        </w:tc>
      </w:tr>
      <w:tr w:rsidR="007E17C1">
        <w:trPr>
          <w:trHeight w:val="545"/>
          <w:jc w:val="center"/>
        </w:trPr>
        <w:tc>
          <w:tcPr>
            <w:tcW w:w="861" w:type="dxa"/>
            <w:tcBorders>
              <w:top w:val="single" w:sz="6" w:space="0" w:color="auto"/>
              <w:left w:val="single" w:sz="12" w:space="0" w:color="auto"/>
              <w:bottom w:val="single" w:sz="6" w:space="0" w:color="auto"/>
              <w:right w:val="single" w:sz="6" w:space="0" w:color="auto"/>
            </w:tcBorders>
            <w:shd w:val="clear" w:color="auto" w:fill="auto"/>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13</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rPr>
            </w:pPr>
            <w:r>
              <w:rPr>
                <w:rFonts w:ascii="宋体" w:eastAsia="宋体" w:hAnsi="宋体" w:cs="宋体" w:hint="eastAsia"/>
                <w:b/>
                <w:bCs/>
                <w:sz w:val="24"/>
                <w:lang w:val="zh-CN"/>
              </w:rPr>
              <w:t>踏勘现场</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val="zh-CN"/>
              </w:rPr>
            </w:pPr>
            <w:r>
              <w:rPr>
                <w:rFonts w:ascii="宋体" w:eastAsia="宋体" w:hAnsi="宋体" w:cs="宋体" w:hint="eastAsia"/>
                <w:sz w:val="24"/>
                <w:lang w:val="zh-CN"/>
              </w:rPr>
              <w:t>不组织，自行踏勘</w:t>
            </w:r>
          </w:p>
        </w:tc>
      </w:tr>
      <w:tr w:rsidR="007E17C1">
        <w:trPr>
          <w:trHeight w:val="530"/>
          <w:jc w:val="center"/>
        </w:trPr>
        <w:tc>
          <w:tcPr>
            <w:tcW w:w="861" w:type="dxa"/>
            <w:tcBorders>
              <w:top w:val="single" w:sz="6" w:space="0" w:color="auto"/>
              <w:left w:val="single" w:sz="12" w:space="0" w:color="auto"/>
              <w:bottom w:val="single" w:sz="6" w:space="0" w:color="auto"/>
              <w:right w:val="single" w:sz="6" w:space="0" w:color="auto"/>
            </w:tcBorders>
            <w:shd w:val="clear" w:color="auto" w:fill="auto"/>
            <w:vAlign w:val="center"/>
          </w:tcPr>
          <w:p w:rsidR="007E17C1" w:rsidRDefault="002953E3">
            <w:pPr>
              <w:jc w:val="center"/>
              <w:rPr>
                <w:rFonts w:ascii="宋体" w:eastAsia="宋体" w:hAnsi="宋体" w:cs="楷体_GB2312"/>
                <w:b/>
                <w:bCs/>
                <w:sz w:val="24"/>
                <w:lang w:eastAsia="zh-CN"/>
              </w:rPr>
            </w:pPr>
            <w:r>
              <w:rPr>
                <w:rFonts w:ascii="宋体" w:hAnsi="宋体" w:cs="楷体_GB2312" w:hint="eastAsia"/>
                <w:b/>
                <w:bCs/>
                <w:sz w:val="24"/>
                <w:lang w:eastAsia="zh-CN"/>
              </w:rPr>
              <w:t>14</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rPr>
            </w:pPr>
            <w:r>
              <w:rPr>
                <w:rFonts w:ascii="宋体" w:eastAsia="宋体" w:hAnsi="宋体" w:cs="宋体" w:hint="eastAsia"/>
                <w:b/>
                <w:bCs/>
                <w:sz w:val="24"/>
                <w:lang w:val="zh-CN"/>
              </w:rPr>
              <w:t>转包、分包</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val="zh-CN"/>
              </w:rPr>
            </w:pPr>
            <w:r>
              <w:rPr>
                <w:rFonts w:ascii="宋体" w:eastAsia="宋体" w:hAnsi="宋体" w:cs="宋体" w:hint="eastAsia"/>
                <w:sz w:val="24"/>
                <w:lang w:val="zh-CN"/>
              </w:rPr>
              <w:t>不允许</w:t>
            </w:r>
          </w:p>
        </w:tc>
      </w:tr>
      <w:tr w:rsidR="007E17C1">
        <w:trPr>
          <w:trHeight w:val="549"/>
          <w:jc w:val="center"/>
        </w:trPr>
        <w:tc>
          <w:tcPr>
            <w:tcW w:w="861" w:type="dxa"/>
            <w:tcBorders>
              <w:top w:val="single" w:sz="6" w:space="0" w:color="auto"/>
              <w:left w:val="single" w:sz="12" w:space="0" w:color="auto"/>
              <w:bottom w:val="single" w:sz="6" w:space="0" w:color="auto"/>
              <w:right w:val="single" w:sz="6" w:space="0" w:color="auto"/>
            </w:tcBorders>
            <w:shd w:val="clear" w:color="auto" w:fill="auto"/>
            <w:vAlign w:val="center"/>
          </w:tcPr>
          <w:p w:rsidR="007E17C1" w:rsidRDefault="002953E3">
            <w:pPr>
              <w:jc w:val="center"/>
              <w:rPr>
                <w:rFonts w:ascii="宋体" w:eastAsia="宋体" w:hAnsi="宋体" w:cs="楷体_GB2312"/>
                <w:b/>
                <w:bCs/>
                <w:sz w:val="24"/>
                <w:lang w:eastAsia="zh-CN"/>
              </w:rPr>
            </w:pPr>
            <w:r>
              <w:rPr>
                <w:rFonts w:ascii="宋体" w:hAnsi="宋体" w:cs="楷体_GB2312" w:hint="eastAsia"/>
                <w:b/>
                <w:bCs/>
                <w:sz w:val="24"/>
                <w:lang w:eastAsia="zh-CN"/>
              </w:rPr>
              <w:t>15</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eastAsia="zh-CN"/>
              </w:rPr>
            </w:pPr>
            <w:r>
              <w:rPr>
                <w:rFonts w:ascii="宋体" w:eastAsia="宋体" w:hAnsi="宋体" w:cs="宋体" w:hint="eastAsia"/>
                <w:b/>
                <w:bCs/>
                <w:sz w:val="24"/>
                <w:lang w:val="zh-CN" w:eastAsia="zh-CN"/>
              </w:rPr>
              <w:t>供应商提出问题的截止时间</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val="zh-CN" w:eastAsia="zh-CN"/>
              </w:rPr>
            </w:pPr>
            <w:r>
              <w:rPr>
                <w:rFonts w:ascii="宋体" w:eastAsia="宋体" w:hAnsi="宋体" w:cs="宋体" w:hint="eastAsia"/>
                <w:sz w:val="24"/>
                <w:lang w:val="zh-CN" w:eastAsia="zh-CN"/>
              </w:rPr>
              <w:t>获取采购文件之日起或采购公告期限届满之日起 7个工作日内提出</w:t>
            </w:r>
          </w:p>
        </w:tc>
      </w:tr>
      <w:tr w:rsidR="007E17C1">
        <w:trPr>
          <w:trHeight w:val="544"/>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jc w:val="center"/>
              <w:rPr>
                <w:rFonts w:ascii="宋体" w:eastAsia="宋体" w:hAnsi="宋体" w:cs="楷体_GB2312"/>
                <w:b/>
                <w:bCs/>
                <w:sz w:val="24"/>
                <w:lang w:eastAsia="zh-CN"/>
              </w:rPr>
            </w:pPr>
            <w:r>
              <w:rPr>
                <w:rFonts w:ascii="宋体" w:hAnsi="宋体" w:cs="楷体_GB2312" w:hint="eastAsia"/>
                <w:b/>
                <w:bCs/>
                <w:sz w:val="24"/>
                <w:lang w:eastAsia="zh-CN"/>
              </w:rPr>
              <w:t>16</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rPr>
            </w:pPr>
            <w:r>
              <w:rPr>
                <w:rFonts w:ascii="宋体" w:eastAsia="宋体" w:hAnsi="宋体" w:cs="宋体" w:hint="eastAsia"/>
                <w:b/>
                <w:bCs/>
                <w:sz w:val="24"/>
                <w:lang w:val="zh-CN"/>
              </w:rPr>
              <w:t>澄清修改补充时间</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val="zh-CN" w:eastAsia="zh-CN"/>
              </w:rPr>
            </w:pPr>
            <w:r>
              <w:rPr>
                <w:rFonts w:ascii="宋体" w:eastAsia="宋体" w:hAnsi="宋体" w:cs="宋体" w:hint="eastAsia"/>
                <w:sz w:val="24"/>
                <w:lang w:val="zh-CN" w:eastAsia="zh-CN"/>
              </w:rPr>
              <w:t>投标截止时间3个工作日前</w:t>
            </w:r>
          </w:p>
        </w:tc>
      </w:tr>
      <w:tr w:rsidR="007E17C1">
        <w:trPr>
          <w:trHeight w:val="544"/>
          <w:jc w:val="center"/>
        </w:trPr>
        <w:tc>
          <w:tcPr>
            <w:tcW w:w="861" w:type="dxa"/>
            <w:tcBorders>
              <w:top w:val="single" w:sz="6" w:space="0" w:color="auto"/>
              <w:left w:val="single" w:sz="12" w:space="0" w:color="auto"/>
              <w:bottom w:val="single" w:sz="6" w:space="0" w:color="auto"/>
              <w:right w:val="single" w:sz="6" w:space="0" w:color="auto"/>
            </w:tcBorders>
            <w:shd w:val="clear" w:color="auto" w:fill="auto"/>
            <w:vAlign w:val="center"/>
          </w:tcPr>
          <w:p w:rsidR="007E17C1" w:rsidRDefault="002953E3">
            <w:pPr>
              <w:jc w:val="center"/>
              <w:rPr>
                <w:rFonts w:ascii="宋体" w:eastAsia="宋体" w:hAnsi="宋体" w:cs="楷体_GB2312"/>
                <w:b/>
                <w:bCs/>
                <w:sz w:val="24"/>
                <w:lang w:eastAsia="zh-CN"/>
              </w:rPr>
            </w:pPr>
            <w:r>
              <w:rPr>
                <w:rFonts w:ascii="宋体" w:hAnsi="宋体" w:cs="楷体_GB2312" w:hint="eastAsia"/>
                <w:b/>
                <w:bCs/>
                <w:sz w:val="24"/>
                <w:lang w:eastAsia="zh-CN"/>
              </w:rPr>
              <w:lastRenderedPageBreak/>
              <w:t>17</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rPr>
            </w:pPr>
            <w:r>
              <w:rPr>
                <w:rFonts w:ascii="宋体" w:eastAsia="宋体" w:hAnsi="宋体" w:cs="宋体" w:hint="eastAsia"/>
                <w:b/>
                <w:bCs/>
                <w:sz w:val="24"/>
                <w:lang w:eastAsia="zh-CN"/>
              </w:rPr>
              <w:t>谈判</w:t>
            </w:r>
            <w:r>
              <w:rPr>
                <w:rFonts w:ascii="宋体" w:eastAsia="宋体" w:hAnsi="宋体" w:cs="宋体" w:hint="eastAsia"/>
                <w:b/>
                <w:bCs/>
                <w:sz w:val="24"/>
                <w:lang w:val="zh-CN"/>
              </w:rPr>
              <w:t>截止时间</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rsidP="000E5CCE">
            <w:pPr>
              <w:spacing w:line="440" w:lineRule="exact"/>
              <w:rPr>
                <w:rFonts w:ascii="宋体" w:eastAsia="宋体" w:hAnsi="宋体" w:cs="宋体"/>
                <w:sz w:val="24"/>
                <w:lang w:val="zh-CN" w:eastAsia="zh-CN"/>
              </w:rPr>
            </w:pPr>
            <w:r>
              <w:rPr>
                <w:rFonts w:ascii="宋体" w:eastAsia="宋体" w:hAnsi="宋体" w:cs="Times New Roman" w:hint="eastAsia"/>
                <w:color w:val="auto"/>
                <w:sz w:val="24"/>
                <w:szCs w:val="24"/>
                <w:lang w:val="zh-CN" w:eastAsia="zh-CN"/>
              </w:rPr>
              <w:t>202</w:t>
            </w:r>
            <w:r>
              <w:rPr>
                <w:rFonts w:ascii="宋体" w:eastAsia="宋体" w:hAnsi="宋体" w:cs="Times New Roman" w:hint="eastAsia"/>
                <w:color w:val="auto"/>
                <w:sz w:val="24"/>
                <w:szCs w:val="24"/>
                <w:lang w:eastAsia="zh-CN"/>
              </w:rPr>
              <w:t>5</w:t>
            </w:r>
            <w:r>
              <w:rPr>
                <w:rFonts w:ascii="宋体" w:eastAsia="宋体" w:hAnsi="宋体" w:cs="Times New Roman" w:hint="eastAsia"/>
                <w:color w:val="auto"/>
                <w:sz w:val="24"/>
                <w:szCs w:val="24"/>
                <w:lang w:val="zh-CN" w:eastAsia="zh-CN"/>
              </w:rPr>
              <w:t>年</w:t>
            </w:r>
            <w:r w:rsidR="000E5CCE">
              <w:rPr>
                <w:rFonts w:ascii="宋体" w:hAnsi="宋体" w:cs="Times New Roman"/>
                <w:color w:val="auto"/>
                <w:sz w:val="24"/>
                <w:szCs w:val="24"/>
                <w:lang w:eastAsia="zh-CN"/>
              </w:rPr>
              <w:t>6</w:t>
            </w:r>
            <w:r>
              <w:rPr>
                <w:rFonts w:ascii="宋体" w:eastAsia="宋体" w:hAnsi="宋体" w:cs="Times New Roman" w:hint="eastAsia"/>
                <w:color w:val="auto"/>
                <w:sz w:val="24"/>
                <w:szCs w:val="24"/>
                <w:lang w:val="zh-CN" w:eastAsia="zh-CN"/>
              </w:rPr>
              <w:t>月</w:t>
            </w:r>
            <w:r w:rsidR="000E5CCE">
              <w:rPr>
                <w:rFonts w:ascii="宋体" w:hAnsi="宋体" w:cs="Times New Roman"/>
                <w:color w:val="auto"/>
                <w:sz w:val="24"/>
                <w:szCs w:val="24"/>
                <w:lang w:eastAsia="zh-CN"/>
              </w:rPr>
              <w:t>5</w:t>
            </w:r>
            <w:r>
              <w:rPr>
                <w:rFonts w:ascii="宋体" w:eastAsia="宋体" w:hAnsi="宋体" w:cs="Times New Roman" w:hint="eastAsia"/>
                <w:color w:val="auto"/>
                <w:sz w:val="24"/>
                <w:szCs w:val="24"/>
                <w:lang w:val="zh-CN" w:eastAsia="zh-CN"/>
              </w:rPr>
              <w:t>日上午9时</w:t>
            </w:r>
            <w:r>
              <w:rPr>
                <w:rFonts w:ascii="宋体" w:hAnsi="宋体" w:cs="Times New Roman" w:hint="eastAsia"/>
                <w:color w:val="auto"/>
                <w:sz w:val="24"/>
                <w:szCs w:val="24"/>
                <w:lang w:eastAsia="zh-CN"/>
              </w:rPr>
              <w:t>00</w:t>
            </w:r>
            <w:r>
              <w:rPr>
                <w:rFonts w:ascii="宋体" w:eastAsia="宋体" w:hAnsi="宋体" w:cs="Times New Roman" w:hint="eastAsia"/>
                <w:color w:val="auto"/>
                <w:sz w:val="24"/>
                <w:szCs w:val="24"/>
                <w:lang w:val="zh-CN" w:eastAsia="zh-CN"/>
              </w:rPr>
              <w:t>分（北京时间）</w:t>
            </w:r>
          </w:p>
        </w:tc>
      </w:tr>
      <w:tr w:rsidR="007E17C1">
        <w:trPr>
          <w:trHeight w:val="583"/>
          <w:jc w:val="center"/>
        </w:trPr>
        <w:tc>
          <w:tcPr>
            <w:tcW w:w="861" w:type="dxa"/>
            <w:tcBorders>
              <w:top w:val="single" w:sz="6" w:space="0" w:color="auto"/>
              <w:left w:val="single" w:sz="12" w:space="0" w:color="auto"/>
              <w:bottom w:val="single" w:sz="6" w:space="0" w:color="auto"/>
              <w:right w:val="single" w:sz="6" w:space="0" w:color="auto"/>
            </w:tcBorders>
            <w:shd w:val="clear" w:color="auto" w:fill="auto"/>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18</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rPr>
            </w:pPr>
            <w:r>
              <w:rPr>
                <w:rFonts w:ascii="宋体" w:eastAsia="宋体" w:hAnsi="宋体" w:cs="宋体" w:hint="eastAsia"/>
                <w:b/>
                <w:bCs/>
                <w:sz w:val="24"/>
                <w:lang w:val="zh-CN"/>
              </w:rPr>
              <w:t>响应文件递交地点</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rPr>
            </w:pPr>
            <w:r>
              <w:rPr>
                <w:rFonts w:ascii="宋体" w:hAnsi="宋体" w:cs="Times New Roman" w:hint="eastAsia"/>
                <w:color w:val="auto"/>
                <w:sz w:val="24"/>
                <w:szCs w:val="24"/>
                <w:lang w:eastAsia="zh-CN"/>
              </w:rPr>
              <w:t>详见谈判公告</w:t>
            </w:r>
          </w:p>
        </w:tc>
      </w:tr>
      <w:tr w:rsidR="007E17C1">
        <w:trPr>
          <w:trHeight w:val="562"/>
          <w:jc w:val="center"/>
        </w:trPr>
        <w:tc>
          <w:tcPr>
            <w:tcW w:w="861" w:type="dxa"/>
            <w:tcBorders>
              <w:top w:val="single" w:sz="6" w:space="0" w:color="auto"/>
              <w:left w:val="single" w:sz="12" w:space="0" w:color="auto"/>
              <w:bottom w:val="single" w:sz="6" w:space="0" w:color="auto"/>
              <w:right w:val="single" w:sz="6" w:space="0" w:color="auto"/>
            </w:tcBorders>
            <w:shd w:val="clear" w:color="auto" w:fill="auto"/>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20</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rPr>
            </w:pPr>
            <w:r>
              <w:rPr>
                <w:rFonts w:ascii="宋体" w:eastAsia="宋体" w:hAnsi="宋体" w:cs="宋体" w:hint="eastAsia"/>
                <w:b/>
                <w:bCs/>
                <w:sz w:val="24"/>
                <w:lang w:eastAsia="zh-CN"/>
              </w:rPr>
              <w:t>谈判</w:t>
            </w:r>
            <w:r>
              <w:rPr>
                <w:rFonts w:ascii="宋体" w:eastAsia="宋体" w:hAnsi="宋体" w:cs="宋体" w:hint="eastAsia"/>
                <w:b/>
                <w:bCs/>
                <w:sz w:val="24"/>
                <w:lang w:val="zh-CN"/>
              </w:rPr>
              <w:t>有效期</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val="zh-CN" w:eastAsia="zh-CN"/>
              </w:rPr>
            </w:pPr>
            <w:r>
              <w:rPr>
                <w:rFonts w:ascii="宋体" w:eastAsia="宋体" w:hAnsi="宋体" w:cs="宋体" w:hint="eastAsia"/>
                <w:sz w:val="24"/>
                <w:lang w:eastAsia="zh-CN"/>
              </w:rPr>
              <w:t>90日历天（投标截止之日起）</w:t>
            </w:r>
          </w:p>
        </w:tc>
      </w:tr>
      <w:tr w:rsidR="007E17C1">
        <w:trPr>
          <w:trHeight w:val="627"/>
          <w:jc w:val="center"/>
        </w:trPr>
        <w:tc>
          <w:tcPr>
            <w:tcW w:w="861" w:type="dxa"/>
            <w:tcBorders>
              <w:top w:val="single" w:sz="6" w:space="0" w:color="auto"/>
              <w:left w:val="single" w:sz="12" w:space="0" w:color="auto"/>
              <w:bottom w:val="single" w:sz="6" w:space="0" w:color="auto"/>
              <w:right w:val="single" w:sz="6" w:space="0" w:color="auto"/>
            </w:tcBorders>
            <w:shd w:val="clear" w:color="auto" w:fill="auto"/>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21</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rPr>
            </w:pPr>
            <w:r>
              <w:rPr>
                <w:rFonts w:ascii="宋体" w:eastAsia="宋体" w:hAnsi="宋体" w:cs="宋体" w:hint="eastAsia"/>
                <w:b/>
                <w:bCs/>
                <w:sz w:val="24"/>
                <w:lang w:val="zh-CN"/>
              </w:rPr>
              <w:t>履约保证金</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val="zh-CN" w:eastAsia="zh-CN"/>
              </w:rPr>
            </w:pPr>
            <w:r>
              <w:rPr>
                <w:rFonts w:ascii="宋体" w:eastAsia="宋体" w:hAnsi="宋体" w:cs="宋体" w:hint="eastAsia"/>
                <w:sz w:val="24"/>
                <w:lang w:val="zh-CN" w:eastAsia="zh-CN"/>
              </w:rPr>
              <w:t>本项目不收取履约保证金</w:t>
            </w:r>
          </w:p>
        </w:tc>
      </w:tr>
      <w:tr w:rsidR="007E17C1">
        <w:trPr>
          <w:trHeight w:val="824"/>
          <w:jc w:val="center"/>
        </w:trPr>
        <w:tc>
          <w:tcPr>
            <w:tcW w:w="861" w:type="dxa"/>
            <w:tcBorders>
              <w:top w:val="single" w:sz="6" w:space="0" w:color="auto"/>
              <w:left w:val="single" w:sz="12" w:space="0" w:color="auto"/>
              <w:bottom w:val="single" w:sz="6" w:space="0" w:color="auto"/>
              <w:right w:val="single" w:sz="6" w:space="0" w:color="auto"/>
            </w:tcBorders>
            <w:shd w:val="clear" w:color="auto" w:fill="auto"/>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22</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eastAsia="zh-CN"/>
              </w:rPr>
            </w:pPr>
            <w:r>
              <w:rPr>
                <w:rFonts w:ascii="宋体" w:eastAsia="宋体" w:hAnsi="宋体" w:cs="宋体" w:hint="eastAsia"/>
                <w:b/>
                <w:bCs/>
                <w:sz w:val="24"/>
                <w:lang w:val="zh-CN" w:eastAsia="zh-CN"/>
              </w:rPr>
              <w:t>签字或盖章要求</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val="zh-CN" w:eastAsia="zh-CN"/>
              </w:rPr>
            </w:pPr>
            <w:r>
              <w:rPr>
                <w:rFonts w:ascii="宋体" w:eastAsia="宋体" w:hAnsi="宋体" w:cs="宋体" w:hint="eastAsia"/>
                <w:sz w:val="24"/>
                <w:lang w:val="zh-CN" w:eastAsia="zh-CN"/>
              </w:rPr>
              <w:t>应使用供应商企业数字证书和供应商法定代表人数字证书进行签名并加密，没有使用供应商企业数字证书和供应商法定代表人数字证书进行签名并加密的响应文件视为未响应竞争性谈判文件要求。</w:t>
            </w:r>
          </w:p>
        </w:tc>
      </w:tr>
      <w:tr w:rsidR="007E17C1">
        <w:trPr>
          <w:trHeight w:val="868"/>
          <w:jc w:val="center"/>
        </w:trPr>
        <w:tc>
          <w:tcPr>
            <w:tcW w:w="861" w:type="dxa"/>
            <w:tcBorders>
              <w:top w:val="single" w:sz="6" w:space="0" w:color="auto"/>
              <w:left w:val="single" w:sz="12" w:space="0" w:color="auto"/>
              <w:bottom w:val="single" w:sz="6" w:space="0" w:color="auto"/>
              <w:right w:val="single" w:sz="6" w:space="0" w:color="auto"/>
            </w:tcBorders>
            <w:shd w:val="clear" w:color="auto" w:fill="auto"/>
            <w:vAlign w:val="center"/>
          </w:tcPr>
          <w:p w:rsidR="007E17C1" w:rsidRDefault="002953E3">
            <w:pPr>
              <w:spacing w:line="440" w:lineRule="exact"/>
              <w:jc w:val="center"/>
              <w:rPr>
                <w:rFonts w:ascii="宋体" w:eastAsia="宋体" w:hAnsi="宋体" w:cs="宋体"/>
                <w:b/>
                <w:bCs/>
                <w:sz w:val="24"/>
                <w:lang w:eastAsia="zh-CN"/>
              </w:rPr>
            </w:pPr>
            <w:r>
              <w:rPr>
                <w:rFonts w:ascii="宋体" w:eastAsia="宋体" w:hAnsi="宋体" w:cs="宋体" w:hint="eastAsia"/>
                <w:b/>
                <w:bCs/>
                <w:sz w:val="24"/>
                <w:lang w:eastAsia="zh-CN"/>
              </w:rPr>
              <w:t>23</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eastAsia="zh-CN"/>
              </w:rPr>
            </w:pPr>
            <w:r>
              <w:rPr>
                <w:rFonts w:ascii="宋体" w:eastAsia="宋体" w:hAnsi="宋体" w:cs="宋体" w:hint="eastAsia"/>
                <w:b/>
                <w:bCs/>
                <w:sz w:val="24"/>
                <w:lang w:val="zh-CN" w:eastAsia="zh-CN"/>
              </w:rPr>
              <w:t>是否退还</w:t>
            </w:r>
            <w:r>
              <w:rPr>
                <w:rFonts w:ascii="宋体" w:eastAsia="宋体" w:hAnsi="宋体" w:cs="宋体" w:hint="eastAsia"/>
                <w:b/>
                <w:bCs/>
                <w:sz w:val="24"/>
                <w:lang w:eastAsia="zh-CN"/>
              </w:rPr>
              <w:t>谈判</w:t>
            </w:r>
            <w:r>
              <w:rPr>
                <w:rFonts w:ascii="宋体" w:eastAsia="宋体" w:hAnsi="宋体" w:cs="宋体" w:hint="eastAsia"/>
                <w:b/>
                <w:bCs/>
                <w:sz w:val="24"/>
                <w:lang w:val="zh-CN" w:eastAsia="zh-CN"/>
              </w:rPr>
              <w:t>响应文件</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val="zh-CN"/>
              </w:rPr>
            </w:pPr>
            <w:r>
              <w:rPr>
                <w:rFonts w:ascii="宋体" w:eastAsia="宋体" w:hAnsi="宋体" w:cs="宋体" w:hint="eastAsia"/>
                <w:sz w:val="24"/>
                <w:lang w:val="zh-CN"/>
              </w:rPr>
              <w:t>否</w:t>
            </w:r>
          </w:p>
        </w:tc>
      </w:tr>
      <w:tr w:rsidR="007E17C1">
        <w:trPr>
          <w:trHeight w:val="868"/>
          <w:jc w:val="center"/>
        </w:trPr>
        <w:tc>
          <w:tcPr>
            <w:tcW w:w="861" w:type="dxa"/>
            <w:tcBorders>
              <w:top w:val="single" w:sz="6" w:space="0" w:color="auto"/>
              <w:left w:val="single" w:sz="12" w:space="0" w:color="auto"/>
              <w:bottom w:val="single" w:sz="6" w:space="0" w:color="auto"/>
              <w:right w:val="single" w:sz="6" w:space="0" w:color="auto"/>
            </w:tcBorders>
            <w:shd w:val="clear" w:color="auto" w:fill="auto"/>
            <w:vAlign w:val="center"/>
          </w:tcPr>
          <w:p w:rsidR="007E17C1" w:rsidRDefault="002953E3">
            <w:pPr>
              <w:jc w:val="center"/>
              <w:rPr>
                <w:rFonts w:ascii="宋体" w:eastAsia="宋体" w:hAnsi="宋体" w:cs="楷体_GB2312"/>
                <w:b/>
                <w:bCs/>
                <w:sz w:val="24"/>
                <w:lang w:eastAsia="zh-CN"/>
              </w:rPr>
            </w:pPr>
            <w:r>
              <w:rPr>
                <w:rFonts w:ascii="宋体" w:hAnsi="宋体" w:cs="楷体_GB2312" w:hint="eastAsia"/>
                <w:b/>
                <w:bCs/>
                <w:sz w:val="24"/>
                <w:lang w:eastAsia="zh-CN"/>
              </w:rPr>
              <w:t>24</w:t>
            </w:r>
          </w:p>
        </w:tc>
        <w:tc>
          <w:tcPr>
            <w:tcW w:w="2607" w:type="dxa"/>
            <w:tcBorders>
              <w:top w:val="single" w:sz="6" w:space="0" w:color="auto"/>
              <w:left w:val="single" w:sz="6" w:space="0" w:color="auto"/>
              <w:bottom w:val="single" w:sz="6" w:space="0" w:color="auto"/>
              <w:right w:val="single" w:sz="6" w:space="0" w:color="auto"/>
            </w:tcBorders>
          </w:tcPr>
          <w:p w:rsidR="007E17C1" w:rsidRDefault="002953E3">
            <w:pPr>
              <w:spacing w:line="440" w:lineRule="exact"/>
              <w:jc w:val="center"/>
              <w:rPr>
                <w:rFonts w:ascii="宋体" w:eastAsia="宋体" w:hAnsi="宋体" w:cs="宋体"/>
                <w:sz w:val="24"/>
                <w:lang w:val="zh-CN" w:eastAsia="zh-CN"/>
              </w:rPr>
            </w:pPr>
            <w:r>
              <w:rPr>
                <w:rFonts w:ascii="宋体" w:eastAsia="宋体" w:hAnsi="宋体" w:cs="宋体" w:hint="eastAsia"/>
                <w:b/>
                <w:bCs/>
                <w:sz w:val="24"/>
                <w:lang w:val="zh-CN" w:eastAsia="zh-CN"/>
              </w:rPr>
              <w:t>响应文件数量及制作要求</w:t>
            </w:r>
          </w:p>
        </w:tc>
        <w:tc>
          <w:tcPr>
            <w:tcW w:w="6590" w:type="dxa"/>
            <w:tcBorders>
              <w:top w:val="single" w:sz="6" w:space="0" w:color="auto"/>
              <w:left w:val="single" w:sz="6" w:space="0" w:color="auto"/>
              <w:bottom w:val="single" w:sz="6" w:space="0" w:color="auto"/>
              <w:right w:val="single" w:sz="12" w:space="0" w:color="auto"/>
            </w:tcBorders>
          </w:tcPr>
          <w:p w:rsidR="007E17C1" w:rsidRDefault="002953E3">
            <w:pPr>
              <w:spacing w:line="440" w:lineRule="exact"/>
              <w:rPr>
                <w:rFonts w:ascii="宋体" w:eastAsia="宋体" w:hAnsi="宋体" w:cs="宋体"/>
                <w:sz w:val="24"/>
                <w:lang w:val="zh-CN" w:eastAsia="zh-CN"/>
              </w:rPr>
            </w:pPr>
            <w:r>
              <w:rPr>
                <w:rFonts w:ascii="宋体" w:eastAsia="宋体" w:hAnsi="宋体" w:cs="宋体" w:hint="eastAsia"/>
                <w:sz w:val="24"/>
                <w:lang w:val="zh-CN" w:eastAsia="zh-CN"/>
              </w:rPr>
              <w:t>中标单位在领取中标通知书时需提供纸质版的投标文件一正二副</w:t>
            </w:r>
          </w:p>
        </w:tc>
      </w:tr>
      <w:tr w:rsidR="007E17C1">
        <w:trPr>
          <w:trHeight w:val="794"/>
          <w:jc w:val="center"/>
        </w:trPr>
        <w:tc>
          <w:tcPr>
            <w:tcW w:w="861" w:type="dxa"/>
            <w:tcBorders>
              <w:top w:val="single" w:sz="6" w:space="0" w:color="auto"/>
              <w:left w:val="single" w:sz="12" w:space="0" w:color="auto"/>
              <w:bottom w:val="single" w:sz="6" w:space="0" w:color="auto"/>
              <w:right w:val="single" w:sz="6" w:space="0" w:color="auto"/>
            </w:tcBorders>
            <w:shd w:val="clear" w:color="auto" w:fill="auto"/>
            <w:vAlign w:val="center"/>
          </w:tcPr>
          <w:p w:rsidR="007E17C1" w:rsidRDefault="002953E3">
            <w:pPr>
              <w:jc w:val="center"/>
              <w:rPr>
                <w:rFonts w:ascii="宋体" w:hAnsi="宋体" w:cs="楷体_GB2312"/>
                <w:b/>
                <w:bCs/>
                <w:sz w:val="24"/>
                <w:lang w:eastAsia="zh-CN"/>
              </w:rPr>
            </w:pPr>
            <w:r>
              <w:rPr>
                <w:rFonts w:ascii="宋体" w:hAnsi="宋体" w:cs="楷体_GB2312" w:hint="eastAsia"/>
                <w:b/>
                <w:bCs/>
                <w:sz w:val="24"/>
                <w:lang w:eastAsia="zh-CN"/>
              </w:rPr>
              <w:t>25</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eastAsia="zh-CN"/>
              </w:rPr>
            </w:pPr>
            <w:r>
              <w:rPr>
                <w:rFonts w:ascii="宋体" w:eastAsia="宋体" w:hAnsi="宋体" w:cs="宋体" w:hint="eastAsia"/>
                <w:b/>
                <w:bCs/>
                <w:sz w:val="24"/>
                <w:lang w:eastAsia="zh-CN"/>
              </w:rPr>
              <w:t>谈判</w:t>
            </w:r>
            <w:r>
              <w:rPr>
                <w:rFonts w:ascii="宋体" w:eastAsia="宋体" w:hAnsi="宋体" w:cs="宋体" w:hint="eastAsia"/>
                <w:b/>
                <w:bCs/>
                <w:sz w:val="24"/>
                <w:lang w:val="zh-CN" w:eastAsia="zh-CN"/>
              </w:rPr>
              <w:t>小组的组建</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hAnsi="宋体" w:cs="宋体"/>
                <w:b/>
                <w:bCs/>
                <w:sz w:val="24"/>
                <w:lang w:val="zh-CN" w:eastAsia="zh-CN"/>
              </w:rPr>
            </w:pPr>
            <w:r>
              <w:rPr>
                <w:rFonts w:ascii="宋体" w:eastAsia="宋体" w:hAnsi="宋体" w:cs="宋体" w:hint="eastAsia"/>
                <w:sz w:val="24"/>
                <w:lang w:val="zh-CN" w:eastAsia="zh-CN"/>
              </w:rPr>
              <w:t>由采购人代表和评审专家共3人组成；</w:t>
            </w:r>
            <w:r>
              <w:rPr>
                <w:rFonts w:ascii="宋体" w:eastAsia="宋体" w:hAnsi="宋体" w:cs="宋体" w:hint="eastAsia"/>
                <w:sz w:val="24"/>
                <w:lang w:eastAsia="zh-CN"/>
              </w:rPr>
              <w:t>谈判</w:t>
            </w:r>
            <w:r>
              <w:rPr>
                <w:rFonts w:ascii="宋体" w:eastAsia="宋体" w:hAnsi="宋体" w:cs="宋体" w:hint="eastAsia"/>
                <w:sz w:val="24"/>
                <w:lang w:val="zh-CN" w:eastAsia="zh-CN"/>
              </w:rPr>
              <w:t>小组确定方式：从相关评标专家库中随机抽取。</w:t>
            </w:r>
          </w:p>
        </w:tc>
      </w:tr>
      <w:tr w:rsidR="007E17C1">
        <w:trPr>
          <w:trHeight w:val="946"/>
          <w:jc w:val="center"/>
        </w:trPr>
        <w:tc>
          <w:tcPr>
            <w:tcW w:w="861" w:type="dxa"/>
            <w:tcBorders>
              <w:top w:val="single" w:sz="6" w:space="0" w:color="auto"/>
              <w:left w:val="single" w:sz="12" w:space="0" w:color="auto"/>
              <w:bottom w:val="single" w:sz="6" w:space="0" w:color="auto"/>
              <w:right w:val="single" w:sz="6" w:space="0" w:color="auto"/>
            </w:tcBorders>
            <w:shd w:val="clear" w:color="auto" w:fill="auto"/>
            <w:vAlign w:val="center"/>
          </w:tcPr>
          <w:p w:rsidR="007E17C1" w:rsidRDefault="002953E3">
            <w:pPr>
              <w:jc w:val="center"/>
              <w:rPr>
                <w:rFonts w:ascii="宋体" w:eastAsia="宋体" w:hAnsi="宋体" w:cs="楷体_GB2312"/>
                <w:b/>
                <w:bCs/>
                <w:sz w:val="24"/>
                <w:lang w:eastAsia="zh-CN"/>
              </w:rPr>
            </w:pPr>
            <w:r>
              <w:rPr>
                <w:rFonts w:ascii="宋体" w:hAnsi="宋体" w:cs="楷体_GB2312" w:hint="eastAsia"/>
                <w:b/>
                <w:bCs/>
                <w:sz w:val="24"/>
                <w:lang w:eastAsia="zh-CN"/>
              </w:rPr>
              <w:t>26</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eastAsia="zh-CN"/>
              </w:rPr>
            </w:pPr>
            <w:r>
              <w:rPr>
                <w:rFonts w:ascii="宋体" w:eastAsia="宋体" w:hAnsi="宋体" w:cs="宋体" w:hint="eastAsia"/>
                <w:b/>
                <w:bCs/>
                <w:sz w:val="24"/>
                <w:lang w:val="zh-CN" w:eastAsia="zh-CN"/>
              </w:rPr>
              <w:t>是否授权</w:t>
            </w:r>
            <w:r>
              <w:rPr>
                <w:rFonts w:ascii="宋体" w:eastAsia="宋体" w:hAnsi="宋体" w:cs="宋体" w:hint="eastAsia"/>
                <w:b/>
                <w:bCs/>
                <w:sz w:val="24"/>
                <w:lang w:eastAsia="zh-CN"/>
              </w:rPr>
              <w:t>谈判</w:t>
            </w:r>
            <w:r>
              <w:rPr>
                <w:rFonts w:ascii="宋体" w:eastAsia="宋体" w:hAnsi="宋体" w:cs="宋体" w:hint="eastAsia"/>
                <w:b/>
                <w:bCs/>
                <w:sz w:val="24"/>
                <w:lang w:val="zh-CN" w:eastAsia="zh-CN"/>
              </w:rPr>
              <w:t>小组确定成交人</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EC6CDC">
            <w:pPr>
              <w:spacing w:line="440" w:lineRule="exact"/>
              <w:rPr>
                <w:rFonts w:ascii="宋体" w:eastAsia="宋体" w:hAnsi="宋体" w:cs="宋体"/>
                <w:sz w:val="24"/>
                <w:lang w:val="zh-CN" w:eastAsia="zh-CN"/>
              </w:rPr>
            </w:pPr>
            <w:r>
              <w:rPr>
                <w:rFonts w:ascii="宋体" w:hAnsi="宋体" w:cs="宋体" w:hint="eastAsia"/>
                <w:color w:val="000000" w:themeColor="text1"/>
                <w:sz w:val="24"/>
                <w:szCs w:val="24"/>
                <w:lang w:eastAsia="zh-CN"/>
              </w:rPr>
              <w:t>是</w:t>
            </w:r>
            <w:r w:rsidR="002953E3">
              <w:rPr>
                <w:rFonts w:ascii="宋体" w:eastAsia="宋体" w:hAnsi="宋体" w:cs="宋体" w:hint="eastAsia"/>
                <w:sz w:val="24"/>
                <w:lang w:val="zh-CN" w:eastAsia="zh-CN"/>
              </w:rPr>
              <w:t>，推荐1-3名成交候选供应商</w:t>
            </w:r>
            <w:r>
              <w:rPr>
                <w:rFonts w:ascii="宋体" w:eastAsia="宋体" w:hAnsi="宋体" w:cs="宋体" w:hint="eastAsia"/>
                <w:sz w:val="24"/>
                <w:lang w:val="zh-CN" w:eastAsia="zh-CN"/>
              </w:rPr>
              <w:t>，</w:t>
            </w:r>
            <w:r w:rsidRPr="00EC6CDC">
              <w:rPr>
                <w:rFonts w:ascii="宋体" w:eastAsia="宋体" w:hAnsi="宋体" w:cs="宋体" w:hint="eastAsia"/>
                <w:sz w:val="24"/>
                <w:lang w:val="zh-CN" w:eastAsia="zh-CN"/>
              </w:rPr>
              <w:t>并确定排名第一的成交候选供应商为中标人。</w:t>
            </w:r>
          </w:p>
        </w:tc>
      </w:tr>
      <w:tr w:rsidR="007E17C1">
        <w:trPr>
          <w:trHeight w:val="826"/>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jc w:val="center"/>
              <w:rPr>
                <w:rFonts w:ascii="宋体" w:hAnsi="宋体" w:cs="楷体_GB2312"/>
                <w:b/>
                <w:bCs/>
                <w:sz w:val="24"/>
                <w:lang w:eastAsia="zh-CN"/>
              </w:rPr>
            </w:pPr>
            <w:r>
              <w:rPr>
                <w:rFonts w:ascii="宋体" w:hAnsi="宋体" w:cs="楷体_GB2312" w:hint="eastAsia"/>
                <w:b/>
                <w:bCs/>
                <w:sz w:val="24"/>
                <w:lang w:eastAsia="zh-CN"/>
              </w:rPr>
              <w:t>27</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eastAsia="zh-CN"/>
              </w:rPr>
            </w:pPr>
            <w:r>
              <w:rPr>
                <w:rFonts w:ascii="宋体" w:eastAsia="宋体" w:hAnsi="宋体" w:cs="宋体" w:hint="eastAsia"/>
                <w:b/>
                <w:bCs/>
                <w:sz w:val="24"/>
                <w:lang w:eastAsia="zh-CN"/>
              </w:rPr>
              <w:t>最高限价</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Theme="minorEastAsia" w:eastAsiaTheme="minorEastAsia" w:hAnsiTheme="minorEastAsia" w:cs="宋体"/>
                <w:b/>
                <w:bCs/>
                <w:sz w:val="24"/>
                <w:lang w:eastAsia="zh-CN"/>
              </w:rPr>
            </w:pPr>
            <w:r>
              <w:rPr>
                <w:rFonts w:asciiTheme="minorEastAsia" w:eastAsiaTheme="minorEastAsia" w:hAnsiTheme="minorEastAsia" w:cs="宋体" w:hint="eastAsia"/>
                <w:b/>
                <w:bCs/>
                <w:sz w:val="24"/>
                <w:lang w:eastAsia="zh-CN"/>
              </w:rPr>
              <w:t>本项目最高限价为：452000元；</w:t>
            </w:r>
          </w:p>
          <w:p w:rsidR="007E17C1" w:rsidRDefault="002953E3">
            <w:pPr>
              <w:spacing w:line="440" w:lineRule="exact"/>
              <w:rPr>
                <w:rFonts w:ascii="宋体" w:eastAsia="宋体" w:hAnsi="宋体" w:cs="宋体"/>
                <w:sz w:val="24"/>
                <w:lang w:val="zh-CN" w:eastAsia="zh-CN"/>
              </w:rPr>
            </w:pPr>
            <w:r>
              <w:rPr>
                <w:rFonts w:asciiTheme="minorEastAsia" w:eastAsiaTheme="minorEastAsia" w:hAnsiTheme="minorEastAsia" w:cs="宋体" w:hint="eastAsia"/>
                <w:b/>
                <w:bCs/>
                <w:sz w:val="24"/>
                <w:lang w:eastAsia="zh-CN"/>
              </w:rPr>
              <w:t>注：投标报价不得高于采购预算价，否则按废标处理。</w:t>
            </w:r>
          </w:p>
        </w:tc>
      </w:tr>
      <w:tr w:rsidR="007E17C1">
        <w:trPr>
          <w:trHeight w:val="868"/>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jc w:val="center"/>
              <w:rPr>
                <w:rFonts w:ascii="宋体" w:eastAsia="宋体" w:hAnsi="宋体" w:cs="楷体_GB2312"/>
                <w:b/>
                <w:bCs/>
                <w:sz w:val="24"/>
                <w:lang w:eastAsia="zh-CN"/>
              </w:rPr>
            </w:pPr>
            <w:r>
              <w:rPr>
                <w:rFonts w:ascii="宋体" w:eastAsia="宋体" w:hAnsi="宋体" w:cs="楷体_GB2312" w:hint="eastAsia"/>
                <w:b/>
                <w:bCs/>
                <w:sz w:val="24"/>
                <w:lang w:eastAsia="zh-CN"/>
              </w:rPr>
              <w:t>28</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eastAsia="zh-CN"/>
              </w:rPr>
            </w:pPr>
            <w:r>
              <w:rPr>
                <w:rFonts w:ascii="宋体" w:eastAsia="宋体" w:hAnsi="宋体" w:cs="宋体" w:hint="eastAsia"/>
                <w:b/>
                <w:bCs/>
                <w:sz w:val="24"/>
                <w:lang w:val="zh-CN" w:eastAsia="zh-CN"/>
              </w:rPr>
              <w:t>成交结果公告</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val="zh-CN" w:eastAsia="zh-CN"/>
              </w:rPr>
            </w:pPr>
            <w:r>
              <w:rPr>
                <w:rFonts w:ascii="宋体" w:eastAsia="宋体" w:hAnsi="宋体" w:cs="宋体" w:hint="eastAsia"/>
                <w:sz w:val="24"/>
                <w:lang w:val="zh-CN" w:eastAsia="zh-CN"/>
              </w:rPr>
              <w:t>成交通知书发出前，采购人将成交供应商的情况在本项目谈判公告发布的同一介予以公告，公示期为1个工作日。可在成交公示结束后7个工作日内向采购人或代理机构提出书面质疑或向有关部门投诉。</w:t>
            </w:r>
          </w:p>
        </w:tc>
      </w:tr>
      <w:tr w:rsidR="007E17C1">
        <w:trPr>
          <w:trHeight w:val="868"/>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jc w:val="center"/>
              <w:rPr>
                <w:rFonts w:ascii="宋体" w:hAnsi="宋体" w:cs="楷体_GB2312"/>
                <w:b/>
                <w:bCs/>
                <w:sz w:val="24"/>
                <w:lang w:eastAsia="zh-CN"/>
              </w:rPr>
            </w:pPr>
            <w:r>
              <w:rPr>
                <w:rFonts w:ascii="宋体" w:hAnsi="宋体" w:cs="楷体_GB2312" w:hint="eastAsia"/>
                <w:b/>
                <w:bCs/>
                <w:sz w:val="24"/>
                <w:lang w:eastAsia="zh-CN"/>
              </w:rPr>
              <w:t>29</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sz w:val="24"/>
                <w:lang w:val="zh-CN" w:eastAsia="zh-CN"/>
              </w:rPr>
            </w:pPr>
            <w:r>
              <w:rPr>
                <w:rFonts w:ascii="宋体" w:hAnsi="宋体" w:cs="宋体" w:hint="eastAsia"/>
                <w:b/>
                <w:color w:val="auto"/>
                <w:sz w:val="24"/>
              </w:rPr>
              <w:t>质疑、投诉</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sz w:val="24"/>
                <w:lang w:val="zh-CN" w:eastAsia="zh-CN"/>
              </w:rPr>
            </w:pPr>
            <w:r>
              <w:rPr>
                <w:rFonts w:ascii="宋体" w:eastAsia="宋体" w:hAnsi="宋体" w:cs="宋体" w:hint="eastAsia"/>
                <w:sz w:val="24"/>
                <w:lang w:val="zh-CN" w:eastAsia="zh-CN"/>
              </w:rPr>
              <w:t>参与本次采购活动的供应商如有异议，可在各环节法定质疑期 内向采购代理机构一次性提出针对该采购程序环节的书面质 疑函，书面原件送达至招标文件列示的采购代理机构及采购单 位联系人处；依据法规规定，质疑函应当有明确的请求和必要 的证明材料，应当包括下列内容：1、供应商的姓名或者名称、地址、邮编、联系人及联系电话；2、质疑项目的名称、编号； 3、具体、明确的质疑事项和与质疑事项相关的请求；4、事实 依据；5、必要的法律依据；6、提出质疑</w:t>
            </w:r>
            <w:r>
              <w:rPr>
                <w:rFonts w:ascii="宋体" w:eastAsia="宋体" w:hAnsi="宋体" w:cs="宋体" w:hint="eastAsia"/>
                <w:sz w:val="24"/>
                <w:lang w:val="zh-CN" w:eastAsia="zh-CN"/>
              </w:rPr>
              <w:lastRenderedPageBreak/>
              <w:t>的日期。供应商为自 然人的，应当由本人签字；供应商为法人或者其他组织的，应 当由法定代表人、主要负责人，或者其授权代表签字或者盖章， 并加盖公章。如对采购代理机构的答复仍有异议的，可向同级 财政局政府采购监督管理办公室提出书面投诉。（具体程序按 照《政府采购质疑和投诉办法》执行）。</w:t>
            </w:r>
          </w:p>
        </w:tc>
      </w:tr>
      <w:tr w:rsidR="007E17C1">
        <w:trPr>
          <w:trHeight w:val="913"/>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jc w:val="center"/>
              <w:rPr>
                <w:rFonts w:ascii="宋体" w:hAnsi="宋体" w:cs="楷体_GB2312"/>
                <w:b/>
                <w:bCs/>
                <w:sz w:val="24"/>
                <w:lang w:eastAsia="zh-CN"/>
              </w:rPr>
            </w:pPr>
            <w:r>
              <w:rPr>
                <w:rFonts w:ascii="宋体" w:hAnsi="宋体" w:cs="楷体_GB2312" w:hint="eastAsia"/>
                <w:b/>
                <w:bCs/>
                <w:sz w:val="24"/>
                <w:lang w:eastAsia="zh-CN"/>
              </w:rPr>
              <w:lastRenderedPageBreak/>
              <w:t>30</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kern w:val="2"/>
                <w:sz w:val="24"/>
                <w:szCs w:val="24"/>
                <w:lang w:val="zh-CN" w:eastAsia="zh-CN"/>
              </w:rPr>
            </w:pPr>
            <w:r>
              <w:rPr>
                <w:rFonts w:ascii="宋体" w:eastAsia="宋体" w:hAnsi="宋体" w:cs="宋体" w:hint="eastAsia"/>
                <w:b/>
                <w:bCs/>
                <w:sz w:val="24"/>
                <w:lang w:val="zh-CN" w:eastAsia="zh-CN"/>
              </w:rPr>
              <w:t>付款方式</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kern w:val="2"/>
                <w:sz w:val="24"/>
                <w:szCs w:val="24"/>
              </w:rPr>
            </w:pPr>
            <w:r>
              <w:rPr>
                <w:rFonts w:ascii="宋体" w:eastAsia="宋体" w:hAnsi="宋体" w:cs="宋体" w:hint="eastAsia"/>
                <w:kern w:val="2"/>
                <w:sz w:val="24"/>
                <w:szCs w:val="24"/>
                <w:lang w:eastAsia="zh-CN"/>
              </w:rPr>
              <w:t>为优化政府采购营商环境，根据安财购﹝2022﹞8 号文件落实政府采购预付款的规定，采购人在政府采购合同履约前向成交供应商预付50%的合同资金，成交供应商应向采购人提交预付款保函，未提供保函的，视同其放弃项目预付款的支付。</w:t>
            </w:r>
            <w:r>
              <w:rPr>
                <w:rFonts w:ascii="宋体" w:eastAsia="宋体" w:hAnsi="宋体" w:cs="宋体" w:hint="eastAsia"/>
                <w:kern w:val="2"/>
                <w:sz w:val="24"/>
                <w:szCs w:val="24"/>
              </w:rPr>
              <w:t>供货完成并验收合格后一次性付清剩余50%。</w:t>
            </w:r>
          </w:p>
        </w:tc>
      </w:tr>
      <w:tr w:rsidR="007E17C1">
        <w:trPr>
          <w:trHeight w:val="435"/>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jc w:val="center"/>
              <w:rPr>
                <w:rFonts w:ascii="宋体" w:eastAsia="宋体" w:hAnsi="宋体" w:cs="楷体_GB2312"/>
                <w:b/>
                <w:bCs/>
                <w:sz w:val="24"/>
                <w:lang w:eastAsia="zh-CN"/>
              </w:rPr>
            </w:pPr>
            <w:r>
              <w:rPr>
                <w:rFonts w:ascii="宋体" w:hAnsi="宋体" w:cs="楷体_GB2312" w:hint="eastAsia"/>
                <w:b/>
                <w:bCs/>
                <w:sz w:val="24"/>
                <w:lang w:eastAsia="zh-CN"/>
              </w:rPr>
              <w:t>31</w:t>
            </w:r>
          </w:p>
        </w:tc>
        <w:tc>
          <w:tcPr>
            <w:tcW w:w="2607" w:type="dxa"/>
            <w:tcBorders>
              <w:top w:val="single" w:sz="6" w:space="0" w:color="auto"/>
              <w:left w:val="single" w:sz="6" w:space="0" w:color="auto"/>
              <w:bottom w:val="single" w:sz="6" w:space="0" w:color="auto"/>
              <w:right w:val="single" w:sz="6" w:space="0" w:color="auto"/>
            </w:tcBorders>
            <w:vAlign w:val="center"/>
          </w:tcPr>
          <w:p w:rsidR="007E17C1" w:rsidRDefault="002953E3">
            <w:pPr>
              <w:spacing w:line="440" w:lineRule="exact"/>
              <w:jc w:val="center"/>
              <w:rPr>
                <w:rFonts w:ascii="宋体" w:eastAsia="宋体" w:hAnsi="宋体" w:cs="宋体"/>
                <w:b/>
                <w:bCs/>
                <w:color w:val="auto"/>
                <w:kern w:val="2"/>
                <w:sz w:val="24"/>
                <w:szCs w:val="24"/>
                <w:lang w:val="zh-CN" w:eastAsia="zh-CN"/>
              </w:rPr>
            </w:pPr>
            <w:r>
              <w:rPr>
                <w:rFonts w:ascii="宋体" w:eastAsia="宋体" w:hAnsi="宋体" w:cs="宋体" w:hint="eastAsia"/>
                <w:b/>
                <w:bCs/>
                <w:sz w:val="24"/>
                <w:lang w:val="zh-CN" w:eastAsia="zh-CN"/>
              </w:rPr>
              <w:t>代理服务费</w:t>
            </w:r>
          </w:p>
        </w:tc>
        <w:tc>
          <w:tcPr>
            <w:tcW w:w="6590" w:type="dxa"/>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color w:val="auto"/>
                <w:spacing w:val="8"/>
                <w:kern w:val="2"/>
                <w:sz w:val="24"/>
                <w:szCs w:val="24"/>
                <w:lang w:eastAsia="zh-CN"/>
              </w:rPr>
            </w:pPr>
            <w:r>
              <w:rPr>
                <w:rFonts w:ascii="宋体" w:eastAsia="宋体" w:hAnsi="宋体" w:cs="宋体"/>
                <w:color w:val="auto"/>
                <w:spacing w:val="8"/>
                <w:kern w:val="2"/>
                <w:sz w:val="24"/>
                <w:szCs w:val="24"/>
                <w:lang w:eastAsia="zh-CN"/>
              </w:rPr>
              <w:t>依据《河南省招标代理服务收费指导意见》向中标人收取招标代理服务费。成交单位领取《中标通知书》前向代理公司缴纳代理服务费</w:t>
            </w:r>
            <w:r>
              <w:rPr>
                <w:rFonts w:ascii="宋体" w:eastAsia="宋体" w:hAnsi="宋体" w:cs="宋体" w:hint="eastAsia"/>
                <w:color w:val="auto"/>
                <w:spacing w:val="8"/>
                <w:kern w:val="2"/>
                <w:sz w:val="24"/>
                <w:szCs w:val="24"/>
                <w:lang w:eastAsia="zh-CN"/>
              </w:rPr>
              <w:t>7680</w:t>
            </w:r>
            <w:r>
              <w:rPr>
                <w:rFonts w:ascii="宋体" w:eastAsia="宋体" w:hAnsi="宋体" w:cs="宋体"/>
                <w:color w:val="auto"/>
                <w:spacing w:val="8"/>
                <w:kern w:val="2"/>
                <w:sz w:val="24"/>
                <w:szCs w:val="24"/>
                <w:lang w:eastAsia="zh-CN"/>
              </w:rPr>
              <w:t>元。此费用由供应商综合考虑到谈判报价中，不再单独列项。</w:t>
            </w:r>
          </w:p>
        </w:tc>
      </w:tr>
      <w:tr w:rsidR="007E17C1">
        <w:trPr>
          <w:trHeight w:val="435"/>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jc w:val="center"/>
              <w:rPr>
                <w:rFonts w:ascii="宋体" w:hAnsi="宋体" w:cs="楷体_GB2312"/>
                <w:b/>
                <w:bCs/>
                <w:sz w:val="24"/>
                <w:lang w:eastAsia="zh-CN"/>
              </w:rPr>
            </w:pPr>
            <w:r>
              <w:rPr>
                <w:rFonts w:ascii="宋体" w:hAnsi="宋体" w:cs="楷体_GB2312" w:hint="eastAsia"/>
                <w:b/>
                <w:bCs/>
                <w:sz w:val="24"/>
                <w:lang w:eastAsia="zh-CN"/>
              </w:rPr>
              <w:t>32</w:t>
            </w:r>
          </w:p>
        </w:tc>
        <w:tc>
          <w:tcPr>
            <w:tcW w:w="9197" w:type="dxa"/>
            <w:gridSpan w:val="2"/>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color w:val="auto"/>
                <w:spacing w:val="8"/>
                <w:kern w:val="2"/>
                <w:sz w:val="24"/>
                <w:szCs w:val="24"/>
                <w:lang w:eastAsia="zh-CN"/>
              </w:rPr>
            </w:pPr>
            <w:r>
              <w:rPr>
                <w:rFonts w:ascii="宋体" w:eastAsia="宋体" w:hAnsi="宋体" w:cs="宋体" w:hint="eastAsia"/>
                <w:b/>
                <w:bCs/>
                <w:sz w:val="24"/>
                <w:lang w:val="zh-CN" w:eastAsia="zh-CN"/>
              </w:rPr>
              <w:t>需要补充的其他内容</w:t>
            </w:r>
          </w:p>
        </w:tc>
      </w:tr>
      <w:tr w:rsidR="007E17C1">
        <w:trPr>
          <w:trHeight w:val="435"/>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jc w:val="center"/>
              <w:rPr>
                <w:rFonts w:ascii="宋体" w:hAnsi="宋体" w:cs="楷体_GB2312"/>
                <w:b/>
                <w:bCs/>
                <w:sz w:val="24"/>
                <w:lang w:eastAsia="zh-CN"/>
              </w:rPr>
            </w:pPr>
            <w:r>
              <w:rPr>
                <w:rFonts w:ascii="宋体" w:hAnsi="宋体" w:cs="楷体_GB2312" w:hint="eastAsia"/>
                <w:b/>
                <w:bCs/>
                <w:sz w:val="24"/>
                <w:lang w:eastAsia="zh-CN"/>
              </w:rPr>
              <w:t>32.1</w:t>
            </w:r>
          </w:p>
        </w:tc>
        <w:tc>
          <w:tcPr>
            <w:tcW w:w="9197" w:type="dxa"/>
            <w:gridSpan w:val="2"/>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color w:val="auto"/>
                <w:spacing w:val="8"/>
                <w:kern w:val="2"/>
                <w:sz w:val="24"/>
                <w:szCs w:val="24"/>
                <w:lang w:eastAsia="zh-CN"/>
              </w:rPr>
            </w:pPr>
            <w:r>
              <w:rPr>
                <w:rFonts w:ascii="宋体" w:eastAsia="宋体" w:hAnsi="宋体" w:cs="宋体"/>
                <w:color w:val="auto"/>
                <w:spacing w:val="8"/>
                <w:kern w:val="2"/>
                <w:sz w:val="24"/>
                <w:szCs w:val="24"/>
                <w:lang w:eastAsia="zh-CN"/>
              </w:rPr>
              <w:t>采购人有对响应文件进行核实的权利，若采购人在资格审查时或必要的调查过程中发现供应商有弄虚作假行为，将取消其参加资格预审资格。</w:t>
            </w:r>
          </w:p>
        </w:tc>
      </w:tr>
      <w:tr w:rsidR="007E17C1">
        <w:trPr>
          <w:trHeight w:val="435"/>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jc w:val="center"/>
              <w:rPr>
                <w:rFonts w:ascii="宋体" w:hAnsi="宋体" w:cs="楷体_GB2312"/>
                <w:b/>
                <w:bCs/>
                <w:sz w:val="24"/>
                <w:lang w:eastAsia="zh-CN"/>
              </w:rPr>
            </w:pPr>
            <w:r>
              <w:rPr>
                <w:rFonts w:ascii="宋体" w:hAnsi="宋体" w:cs="楷体_GB2312" w:hint="eastAsia"/>
                <w:b/>
                <w:bCs/>
                <w:sz w:val="24"/>
                <w:lang w:eastAsia="zh-CN"/>
              </w:rPr>
              <w:t>32.2</w:t>
            </w:r>
          </w:p>
        </w:tc>
        <w:tc>
          <w:tcPr>
            <w:tcW w:w="9197" w:type="dxa"/>
            <w:gridSpan w:val="2"/>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color w:val="auto"/>
                <w:spacing w:val="8"/>
                <w:kern w:val="2"/>
                <w:sz w:val="24"/>
                <w:szCs w:val="24"/>
                <w:lang w:eastAsia="zh-CN"/>
              </w:rPr>
            </w:pPr>
            <w:r>
              <w:rPr>
                <w:rFonts w:ascii="宋体" w:eastAsia="宋体" w:hAnsi="宋体" w:cs="宋体"/>
                <w:color w:val="auto"/>
                <w:spacing w:val="8"/>
                <w:kern w:val="2"/>
                <w:sz w:val="24"/>
                <w:szCs w:val="24"/>
                <w:lang w:eastAsia="zh-CN"/>
              </w:rPr>
              <w:t>解释权：本竞争性谈判文件最终解释全归采购人所有</w:t>
            </w:r>
            <w:r>
              <w:rPr>
                <w:rFonts w:ascii="宋体" w:eastAsia="宋体" w:hAnsi="宋体" w:cs="宋体" w:hint="eastAsia"/>
                <w:color w:val="auto"/>
                <w:spacing w:val="8"/>
                <w:kern w:val="2"/>
                <w:sz w:val="24"/>
                <w:szCs w:val="24"/>
                <w:lang w:eastAsia="zh-CN"/>
              </w:rPr>
              <w:t>。</w:t>
            </w:r>
          </w:p>
        </w:tc>
      </w:tr>
      <w:tr w:rsidR="007E17C1">
        <w:trPr>
          <w:trHeight w:val="435"/>
          <w:jc w:val="center"/>
        </w:trPr>
        <w:tc>
          <w:tcPr>
            <w:tcW w:w="861" w:type="dxa"/>
            <w:tcBorders>
              <w:top w:val="single" w:sz="6" w:space="0" w:color="auto"/>
              <w:left w:val="single" w:sz="12" w:space="0" w:color="auto"/>
              <w:bottom w:val="single" w:sz="6" w:space="0" w:color="auto"/>
              <w:right w:val="single" w:sz="6" w:space="0" w:color="auto"/>
            </w:tcBorders>
            <w:vAlign w:val="center"/>
          </w:tcPr>
          <w:p w:rsidR="007E17C1" w:rsidRDefault="002953E3">
            <w:pPr>
              <w:jc w:val="center"/>
              <w:rPr>
                <w:rFonts w:ascii="宋体" w:hAnsi="宋体" w:cs="楷体_GB2312"/>
                <w:b/>
                <w:bCs/>
                <w:sz w:val="24"/>
                <w:lang w:eastAsia="zh-CN"/>
              </w:rPr>
            </w:pPr>
            <w:r>
              <w:rPr>
                <w:rFonts w:ascii="宋体" w:hAnsi="宋体" w:cs="楷体_GB2312" w:hint="eastAsia"/>
                <w:b/>
                <w:bCs/>
                <w:sz w:val="24"/>
                <w:lang w:eastAsia="zh-CN"/>
              </w:rPr>
              <w:t>32.3</w:t>
            </w:r>
          </w:p>
        </w:tc>
        <w:tc>
          <w:tcPr>
            <w:tcW w:w="9197" w:type="dxa"/>
            <w:gridSpan w:val="2"/>
            <w:tcBorders>
              <w:top w:val="single" w:sz="6" w:space="0" w:color="auto"/>
              <w:left w:val="single" w:sz="6" w:space="0" w:color="auto"/>
              <w:bottom w:val="single" w:sz="6" w:space="0" w:color="auto"/>
              <w:right w:val="single" w:sz="12" w:space="0" w:color="auto"/>
            </w:tcBorders>
            <w:vAlign w:val="center"/>
          </w:tcPr>
          <w:p w:rsidR="007E17C1" w:rsidRDefault="002953E3">
            <w:pPr>
              <w:spacing w:line="440" w:lineRule="exact"/>
              <w:rPr>
                <w:rFonts w:ascii="宋体" w:eastAsia="宋体" w:hAnsi="宋体" w:cs="宋体"/>
                <w:color w:val="auto"/>
                <w:spacing w:val="8"/>
                <w:kern w:val="2"/>
                <w:sz w:val="24"/>
                <w:szCs w:val="24"/>
                <w:lang w:eastAsia="zh-CN"/>
              </w:rPr>
            </w:pPr>
            <w:r>
              <w:rPr>
                <w:rFonts w:ascii="宋体" w:eastAsia="宋体" w:hAnsi="宋体" w:cs="宋体"/>
                <w:color w:val="auto"/>
                <w:spacing w:val="8"/>
                <w:kern w:val="2"/>
                <w:sz w:val="24"/>
                <w:szCs w:val="24"/>
                <w:lang w:eastAsia="zh-CN"/>
              </w:rPr>
              <w:t>竞争性谈判文件的澄清及修改等内容，将在公告发布网站《河南省（安阳市）政府采购网》、《安阳市（内黄县）公共资源交易中心》及时发布，各供应商要随时浏览相关网站，未及时查阅相关信息造成的后果由供应商自负。</w:t>
            </w:r>
          </w:p>
        </w:tc>
      </w:tr>
    </w:tbl>
    <w:p w:rsidR="007E17C1" w:rsidRDefault="007E17C1">
      <w:pPr>
        <w:pStyle w:val="a3"/>
        <w:rPr>
          <w:lang w:eastAsia="zh-CN"/>
        </w:rPr>
      </w:pPr>
    </w:p>
    <w:p w:rsidR="007E17C1" w:rsidRDefault="007E17C1">
      <w:pPr>
        <w:pStyle w:val="a3"/>
        <w:spacing w:line="282" w:lineRule="auto"/>
        <w:rPr>
          <w:lang w:eastAsia="zh-CN"/>
        </w:rPr>
      </w:pPr>
    </w:p>
    <w:p w:rsidR="007E17C1" w:rsidRDefault="002953E3">
      <w:pPr>
        <w:spacing w:before="114" w:line="225" w:lineRule="auto"/>
        <w:ind w:left="4257"/>
        <w:rPr>
          <w:rFonts w:ascii="宋体" w:eastAsia="宋体" w:hAnsi="宋体" w:cs="宋体"/>
          <w:sz w:val="35"/>
          <w:szCs w:val="35"/>
          <w:lang w:eastAsia="zh-CN"/>
        </w:rPr>
      </w:pPr>
      <w:r>
        <w:rPr>
          <w:rFonts w:ascii="宋体" w:eastAsia="宋体" w:hAnsi="宋体" w:cs="宋体"/>
          <w:b/>
          <w:bCs/>
          <w:spacing w:val="2"/>
          <w:sz w:val="35"/>
          <w:szCs w:val="35"/>
          <w:lang w:eastAsia="zh-CN"/>
        </w:rPr>
        <w:t>一、说明</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1.适用范围</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1.1 本采购文件仅适用于本次采购所述的货物、工程或服务。 </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2.合格的供应商</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2.1 符合本采购文件第一部分供应商资格要求规定，有能力提供采购的货物、工程或服务，承认本采购文件所有内容的国内生产商或经销商。</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3.合格的货物和服务</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3.1 合格的货物是指由供应商为满足采购文件要求而提供的产品、工具、备件、图纸</w:t>
      </w:r>
      <w:r>
        <w:rPr>
          <w:rFonts w:ascii="宋体" w:eastAsia="宋体" w:hAnsi="宋体" w:cs="Times New Roman" w:hint="eastAsia"/>
          <w:snapToGrid/>
          <w:color w:val="auto"/>
          <w:sz w:val="24"/>
          <w:szCs w:val="24"/>
          <w:lang w:eastAsia="zh-CN"/>
        </w:rPr>
        <w:lastRenderedPageBreak/>
        <w:t>或其它材料。供应商应保证其所提供的所有货物必须是全新的、未曾使用过的货物，所涉及的技术、设计、技术培训和技术服务应来自于中 华人民共和国或与中华人民共和国的正常贸易往来的国家或地区。</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3.2 合格的服务是指供应商提供的实施方案设计、产品设计、联络、培训、验收、保障服务、技术支持及与产品有关的运输和保险以及其他伴随服 务。</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3.3 国产的货物及其有关服务必须符合中华人民共和国的设计和制造生产的国家相关标准、行业标准、地方标准或者其他标准、规范。</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3.4 进口的货物及其有关服务必须符合原产地和/或中华人民共和国的设计和制造生产的国家相关标准、行业标准、地方标准或者其他标准、规范。</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进口的货物须有合法的进口手续和途径。 </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4.投标费用</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4.1 无论参与本项目过程中的作法和结果如何,供应商应自行承担其参加本项目有关的全部费用。</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5.知识产权</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5.1 供应商须保证采购人在中华人民共和国境内使用所供货物、资料、技术、服务或其任何一部分时，享有不受限制的无偿使用权，不会产生因第 三方提出侵犯其专利权、商标权或其它知识产权而引起的法律或经济纠纷。如供应商不拥有响应的知识产权，则在报价中必须包括合法获取该知识产权 的一切相关费用。如因此导致采购人损失的，供应商须承担全部赔偿责任。</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5.2 供应商如欲在项目实施过程中采用自有知识成果，须在响应文件中声明，并提供相关知识产权证明文件。使用该知识成果后，供应商须提供开 发接口和开发手册等技术文档。</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6.联合体投标</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6.1 除非本项目明确要求不接受联合体形式投标外，两个或两个以上的自然人、法人或者其他组织可以组成一个联合体，以一个供应商的身份投标。</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6.2 以联合体形式参加投标的，联合体各方均应当符合《政府采购法》第二十二条第一款规定的条件。</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6.3 联合体各方之间应当签订联合体协议，明确约定联合体各方应当承担的工作和相</w:t>
      </w:r>
      <w:r>
        <w:rPr>
          <w:rFonts w:ascii="宋体" w:eastAsia="宋体" w:hAnsi="宋体" w:cs="Times New Roman" w:hint="eastAsia"/>
          <w:snapToGrid/>
          <w:color w:val="auto"/>
          <w:sz w:val="24"/>
          <w:szCs w:val="24"/>
          <w:lang w:eastAsia="zh-CN"/>
        </w:rPr>
        <w:lastRenderedPageBreak/>
        <w:t>应的责任，并将联合体协议附入响应文件。联合体各方应当共 同与采购人签订采购合同，就采购合同约定的事项对采购人承担连带责任。</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6.4 联合体中有同类资质的供应商按照联合体分工承担相同工作的，应当按照资质等级较低的供应商确定资质等级。</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6.5 以联合体形式参加政府采购活动的，联合体各方不得再单独参加或者与其他供应商另外组成联合体参加同一合同项下的政府采购活动。 </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7.信用信息</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7.1 依据《财政部关于在政府采购活动中查询及使用信用记录有关问题的通知》（财办库〔2016〕125 号）和《河南省财政厅关于转发财政部关于在 政府采购活动中查询及使用信用记录有关问题的通知的通知》（豫财购〔2016〕15 号）文件的要求，将对参加本项目的供应商进行信用信息查询。</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7.2 信用信息查询渠道和内容为：</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（1）在“信用中国 ”网站（www.creditchina.gov.cn）查询“失信被执行人”和“重大税收违法失信主题 ”。</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（2）在中国政府采购网（www.ccgp.gov.cn）查询“政府采购严重违法失信行为记录名单”。</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7.3 供应商信用信息的截止时点为本项目提交响应文件截止时间，采购代理机构将在解密响应文件之前对参加本项目的供应商进行信用信息查询。</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7.4 采购人、采购代理机构会将查询的供应商信用信息进行截图打印，作为证据留存。对列入失信被执行人、税收违法黑名单、政府采购严重违法 失信行为记录名单及其他不符合《中华人民共和国政府采购法》第二十二条规定条件的供应商，采购人、采购代理机构拒绝其参加该项目的政府采购活动。</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7.5 两个或两个以上的自然人、法人或者其他组织组成一个联合体，以一个供应商的身份共同参加政府采购活动的，联合体成员存在不良信用记录的，视同联合体存在不良信用记录。</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8.超范围经营</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8.1 超出营业范围，判断供应商参与的合法性和合同的有效性，应该先分清是一般项目还是限制经营（烟花爆竹等商品）、特许经营（烟酒等商品）以及禁止经营项目；其次</w:t>
      </w:r>
      <w:r>
        <w:rPr>
          <w:rFonts w:ascii="宋体" w:eastAsia="宋体" w:hAnsi="宋体" w:cs="Times New Roman" w:hint="eastAsia"/>
          <w:snapToGrid/>
          <w:color w:val="auto"/>
          <w:sz w:val="24"/>
          <w:szCs w:val="24"/>
          <w:lang w:eastAsia="zh-CN"/>
        </w:rPr>
        <w:lastRenderedPageBreak/>
        <w:t>要区分违反的是管理性的强制规定还是效力性的强制规定。国务院令第 370号《无照经营查处取缔办法》和最高法院的司法解 释明确，超越经营范围（含没有经营范围）但不违反国家限制经营、特许经营以及法律、行政法规禁止经营（不违反行政许可、行政审批项目），不属 于违法经营行为，所订立的合同是有效合同。</w:t>
      </w:r>
    </w:p>
    <w:p w:rsidR="007E17C1" w:rsidRDefault="002953E3">
      <w:pPr>
        <w:spacing w:before="114" w:line="224" w:lineRule="auto"/>
        <w:ind w:left="3891"/>
        <w:rPr>
          <w:rFonts w:ascii="宋体" w:eastAsia="宋体" w:hAnsi="宋体" w:cs="宋体"/>
          <w:sz w:val="35"/>
          <w:szCs w:val="35"/>
          <w:lang w:eastAsia="zh-CN"/>
        </w:rPr>
      </w:pPr>
      <w:r>
        <w:rPr>
          <w:rFonts w:ascii="宋体" w:eastAsia="宋体" w:hAnsi="宋体" w:cs="宋体"/>
          <w:b/>
          <w:bCs/>
          <w:spacing w:val="4"/>
          <w:sz w:val="35"/>
          <w:szCs w:val="35"/>
          <w:lang w:eastAsia="zh-CN"/>
        </w:rPr>
        <w:t>二、采购文件</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9.采购文件的构成</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9.1 采购文件用以阐明采购人所需货物、工程或服务、谈判采购程序和合同条款。采购文件由下述部分组成：</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 谈判公告</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 采购人需求</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 供应商须知</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 合同（格式）</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 附件——响应文件格式</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9.2 供应商获取采购文件后，应仔细阅读采购文件，按采购文件的要求提供响应文件，并保证所提供的全部资料的真实性，以使其响应对采购文件做出满足，否则，将承担其谈判被拒绝或终止的风险。</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10.采购文件的澄清与修改</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10.1 采购代理机构对已发出的采购文件进行必要的澄清或修改的，将在响应文件提交截止时间前。澄清或修改内容将在河南省政府采购网和安阳市公共资源交易中心网等财政部门指定的政府采购信息发布媒体上公布。</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10.2 公告期间，供应商有义务上网查看，澄清或修改公告一经上网发布，即视为书面通知。采购文件的澄清或修改内容作为采购文件的组成部分，具有约束作用。</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10.3 供应商未在规定的期间内提出质疑的，视为完全接受采购文件规定的所有条款。对采购文件中描述有前后不一致的地方，谈判小组有权进行评判，对同一条款的评判应适用于每个供应商。</w:t>
      </w:r>
    </w:p>
    <w:p w:rsidR="007E17C1" w:rsidRDefault="002953E3">
      <w:pPr>
        <w:spacing w:before="91" w:line="225" w:lineRule="auto"/>
        <w:ind w:left="3340"/>
        <w:rPr>
          <w:rFonts w:ascii="宋体" w:eastAsia="宋体" w:hAnsi="宋体" w:cs="宋体"/>
          <w:sz w:val="35"/>
          <w:szCs w:val="35"/>
          <w:lang w:eastAsia="zh-CN"/>
        </w:rPr>
      </w:pPr>
      <w:r>
        <w:rPr>
          <w:rFonts w:ascii="宋体" w:eastAsia="宋体" w:hAnsi="宋体" w:cs="宋体"/>
          <w:b/>
          <w:bCs/>
          <w:spacing w:val="6"/>
          <w:sz w:val="35"/>
          <w:szCs w:val="35"/>
          <w:lang w:eastAsia="zh-CN"/>
        </w:rPr>
        <w:t>三、响应文件的编写</w:t>
      </w:r>
    </w:p>
    <w:p w:rsidR="007E17C1" w:rsidRDefault="007E17C1">
      <w:pPr>
        <w:pStyle w:val="a3"/>
        <w:spacing w:line="278" w:lineRule="auto"/>
        <w:rPr>
          <w:lang w:eastAsia="zh-CN"/>
        </w:rPr>
      </w:pP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11.响应文件的语言及度量衡单位</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11.1 响应文件以及供应商所有与采购人及采购代理机构就本项目来往的函电均使用</w:t>
      </w:r>
      <w:r>
        <w:rPr>
          <w:rFonts w:ascii="宋体" w:eastAsia="宋体" w:hAnsi="宋体" w:cs="Times New Roman" w:hint="eastAsia"/>
          <w:snapToGrid/>
          <w:color w:val="auto"/>
          <w:sz w:val="24"/>
          <w:szCs w:val="24"/>
          <w:lang w:eastAsia="zh-CN"/>
        </w:rPr>
        <w:lastRenderedPageBreak/>
        <w:t>中文。供应商提供的外文资料应附有相应的中文译本，并以中文译本为准。</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11.2 除在采购文件的基本技术要求中另有规定外，计量单位均使用公制计量单位。</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12.响应文件的组成</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12.1 响应文件应包括采购文件“第五部分附件——响应文件格式”中所要求的内容。</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12.2 如供应商不满足促进中小企业发展扶持政策的要求，可不附“中小企业声明函”、“残疾人福利性单位声明函”和“中小企业产品价格扣除明细表”。</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13.响应文件格式</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13.1 供应商应按采购文件“第五部分附件——响应文件格式”中所要求的内容及顺序编制响应文件，并编制目录及页码，如未列明格式的，由供应商自行设计。</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13.2 供应商响应文件的编制需在“安阳市政府采购投标文件编制系统”中进行，编制系统可在安阳市公共资源交易中心网站内进行下载。</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14.谈判报价</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14.1 供应商需在“安阳市政府采购投标文件编制系统”中填写分项报价及开标一览表，填写的分项报价及开标一览表为供应商响应文件的一部分。</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14.2 供应商的报价均为目的地交验价，包括产品价款、相关税款、售后及技术服务费及运送到安阳地区指定地点的运杂费、装卸费等与本项目相关的、必须的款项及费用。</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14.3 供应商可对本采购文件中所列的所有包号进行分别响应，也可选择其中一个或几个包号响应，但不得将采购文件规定的同一包号中的内容拆开响应。</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15.投标承诺函（替代投标保证金）</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15.1 依据河南省财政厅《关于优化政府采购营商环境有关问题的通知》（豫财购〔2019〕4 号）文件要求，本项目以投标承诺函的形式替代投标保证金，供应商按附件格式进行投标承诺，违背承诺的将承担相应的法律责任及 违约责任。</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16.响应有效期</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16.1 响应文件从提交响应文件的截止之日起，有效期为 90 日。 </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17.响应文件的签署及规定</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17.1 响应文件应按采购文件相关要求（含格式上标注的要求）使用供应商企业数字证书和供应商法定代表人（经营者）数字证书进行签名并密封。 没有使用供应商企业数字证书和供应商法定代表人（经营者）数字证书进行 签名并密封的响应文件，属于未按照采</w:t>
      </w:r>
      <w:r>
        <w:rPr>
          <w:rFonts w:ascii="宋体" w:eastAsia="宋体" w:hAnsi="宋体" w:cs="Times New Roman" w:hint="eastAsia"/>
          <w:snapToGrid/>
          <w:color w:val="auto"/>
          <w:sz w:val="24"/>
          <w:szCs w:val="24"/>
          <w:lang w:eastAsia="zh-CN"/>
        </w:rPr>
        <w:lastRenderedPageBreak/>
        <w:t>购文件要求进行签署。</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17.2 根据《中华人民共和国电子签名法》规定，可靠的电子签名与手写签名或者盖章具有同等的法律效力。本次采购活动中，供应商使用有效的企 业数字证书对响应文件进行签章与加盖企业公章具有同等法律效力；供应商 法定代表人（经营者）使用有效的个人数字证书对响应文件进行签名与法人 签名具有同等法律效力。</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17.3 电报、电话、传真、电子邮件形式的递交概不接受。 </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18.响应文件的密封和标记</w:t>
      </w:r>
    </w:p>
    <w:p w:rsidR="007E17C1" w:rsidRDefault="002953E3">
      <w:pPr>
        <w:widowControl w:val="0"/>
        <w:kinsoku/>
        <w:autoSpaceDE/>
        <w:autoSpaceDN/>
        <w:adjustRightInd/>
        <w:spacing w:line="500" w:lineRule="exact"/>
        <w:ind w:firstLineChars="225" w:firstLine="540"/>
        <w:jc w:val="both"/>
        <w:rPr>
          <w:rFonts w:ascii="仿宋" w:eastAsia="仿宋" w:hAnsi="仿宋" w:cs="仿宋"/>
          <w:sz w:val="28"/>
          <w:szCs w:val="28"/>
          <w:lang w:eastAsia="zh-CN"/>
        </w:rPr>
      </w:pPr>
      <w:r>
        <w:rPr>
          <w:rFonts w:ascii="宋体" w:eastAsia="宋体" w:hAnsi="宋体" w:cs="Times New Roman" w:hint="eastAsia"/>
          <w:snapToGrid/>
          <w:color w:val="auto"/>
          <w:sz w:val="24"/>
          <w:szCs w:val="24"/>
          <w:lang w:eastAsia="zh-CN"/>
        </w:rPr>
        <w:t>18.1 供应商使用供应商企业数字证书和供应商法定代表人（经营者）数字证书对响应文件进行签名并密封，按照采购文件附件格式要求对响应文件 加盖供应商电子签章和法定代表人（经营者）电子签名。</w:t>
      </w:r>
    </w:p>
    <w:p w:rsidR="007E17C1" w:rsidRDefault="002953E3">
      <w:pPr>
        <w:spacing w:before="114" w:line="225" w:lineRule="auto"/>
        <w:ind w:left="3374"/>
        <w:rPr>
          <w:rFonts w:ascii="宋体" w:eastAsia="宋体" w:hAnsi="宋体" w:cs="宋体"/>
          <w:sz w:val="35"/>
          <w:szCs w:val="35"/>
          <w:lang w:eastAsia="zh-CN"/>
        </w:rPr>
      </w:pPr>
      <w:r>
        <w:rPr>
          <w:rFonts w:ascii="宋体" w:eastAsia="宋体" w:hAnsi="宋体" w:cs="宋体"/>
          <w:b/>
          <w:bCs/>
          <w:spacing w:val="2"/>
          <w:sz w:val="35"/>
          <w:szCs w:val="35"/>
          <w:lang w:eastAsia="zh-CN"/>
        </w:rPr>
        <w:t>四、响应文件的递交</w:t>
      </w:r>
    </w:p>
    <w:p w:rsidR="007E17C1" w:rsidRDefault="007E17C1">
      <w:pPr>
        <w:pStyle w:val="a3"/>
        <w:spacing w:line="276" w:lineRule="auto"/>
        <w:rPr>
          <w:lang w:eastAsia="zh-CN"/>
        </w:rPr>
      </w:pP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19.响应文件的递交</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19.1 供应商须在响应文件递交截止时间前制作并提交密封电子响应文件。密封的电子响应文件,应在响应文件递交截止时间前通过安阳市公共资源交易中心电子交易平台内上传，供应商应在上传时认真检查上传响应文件是 否完整、正确。</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20.迟交的响应文件</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20.1 提交响应文件截止时间后，电子响应文件将无法通过网上投标系统进行上传，逾期未上传的电子响应文件，采购人将不予受理。</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21.响应文件的修改和撤回</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21.1 供应商于提交响应文件截止时间前如对响应文件进行补充、修改，可以上传新的响应文件进行覆盖。在提交响应文件截止时间后，供应商不得 再要求修改或撤回其响应文件。</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21.2 供应商如撤回响应文件，应及时书面通知采购代理机构进行办理。</w:t>
      </w:r>
    </w:p>
    <w:p w:rsidR="007E17C1" w:rsidRDefault="002953E3">
      <w:pPr>
        <w:spacing w:before="276" w:line="225" w:lineRule="auto"/>
        <w:ind w:left="4251"/>
        <w:rPr>
          <w:rFonts w:ascii="宋体" w:eastAsia="宋体" w:hAnsi="宋体" w:cs="宋体"/>
          <w:sz w:val="35"/>
          <w:szCs w:val="35"/>
          <w:lang w:eastAsia="zh-CN"/>
        </w:rPr>
      </w:pPr>
      <w:r>
        <w:rPr>
          <w:rFonts w:ascii="宋体" w:eastAsia="宋体" w:hAnsi="宋体" w:cs="宋体"/>
          <w:b/>
          <w:bCs/>
          <w:spacing w:val="2"/>
          <w:sz w:val="35"/>
          <w:szCs w:val="35"/>
          <w:lang w:eastAsia="zh-CN"/>
        </w:rPr>
        <w:t>五、开标</w:t>
      </w:r>
    </w:p>
    <w:p w:rsidR="007E17C1" w:rsidRDefault="007E17C1">
      <w:pPr>
        <w:pStyle w:val="a3"/>
        <w:spacing w:line="275" w:lineRule="auto"/>
        <w:rPr>
          <w:lang w:eastAsia="zh-CN"/>
        </w:rPr>
      </w:pP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22.开标</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22.1 采购人和采购代理机构将在采购文件规定的时间和地点组织开标。 供应商无需到安阳市公共资源交易中心现场参加开标会议。供应商应当在提 交响应文件截止时间前，</w:t>
      </w:r>
      <w:r>
        <w:rPr>
          <w:rFonts w:ascii="宋体" w:eastAsia="宋体" w:hAnsi="宋体" w:cs="Times New Roman" w:hint="eastAsia"/>
          <w:snapToGrid/>
          <w:color w:val="auto"/>
          <w:sz w:val="24"/>
          <w:szCs w:val="24"/>
          <w:lang w:eastAsia="zh-CN"/>
        </w:rPr>
        <w:lastRenderedPageBreak/>
        <w:t>登录系统，在线准时参加开标活动并在规定时间内 进行文件解密、答疑澄清、二轮报价等。</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22.2 开标前，采购人和采购代理机构将会让供应商对电子响应文件密封情况进行检查，经确认无误后开标。</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22.3 响应文件解密前，采购人、采购代理机构将会对供应商的信用信息进行查询，对不符合要求的供应商将拒绝其解密。信用信息查询完成后，将要求供应商在规定时间内完成对本单位的密封响应文件进行解密。 由于供应商的自身原因，在规定时间内解密不成功的，作为无效处理。</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22.4 解密完成后，供应商的报价将在“安阳市公共资源交易中心电子交易平台”系统界面上显示。</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22.5 供应商代表对开标过程和开标记录有疑义，以及认为采购人、采购代理机构相关工作人员有需要回避的情形的，应在“安阳市公共资源交易中 心电子交易平台”系统中提出询问或者回避申请。采购人、采购代理机构对 供应商代表提出的询问或者回避申请应当及时处理。</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22.6 供应商未参加开标的，视同认可开标结果。</w:t>
      </w:r>
    </w:p>
    <w:p w:rsidR="007E17C1" w:rsidRDefault="002953E3">
      <w:pPr>
        <w:spacing w:before="273" w:line="225" w:lineRule="auto"/>
        <w:ind w:left="4248"/>
        <w:rPr>
          <w:rFonts w:ascii="宋体" w:eastAsia="宋体" w:hAnsi="宋体" w:cs="宋体"/>
          <w:sz w:val="35"/>
          <w:szCs w:val="35"/>
          <w:lang w:eastAsia="zh-CN"/>
        </w:rPr>
      </w:pPr>
      <w:r>
        <w:rPr>
          <w:rFonts w:ascii="宋体" w:eastAsia="宋体" w:hAnsi="宋体" w:cs="宋体"/>
          <w:b/>
          <w:bCs/>
          <w:spacing w:val="3"/>
          <w:sz w:val="35"/>
          <w:szCs w:val="35"/>
          <w:lang w:eastAsia="zh-CN"/>
        </w:rPr>
        <w:t>六、评审</w:t>
      </w:r>
    </w:p>
    <w:p w:rsidR="007E17C1" w:rsidRDefault="007E17C1">
      <w:pPr>
        <w:pStyle w:val="a3"/>
        <w:spacing w:line="275" w:lineRule="auto"/>
        <w:rPr>
          <w:lang w:eastAsia="zh-CN"/>
        </w:rPr>
      </w:pP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23.谈判小组</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23.1 依据《中华人民共和国政府采购法》及有关法规组建谈判小组，谈判小组由采购人代表和有关专家组成。</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24.评审原则</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24.1 坚持客观、公正、审慎地原则对待所有供应商。</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24.2 按照同一评审程序及方法审查所有供应商的响应文件。 </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25.评审方法</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25.1 本项目采用最低评标价法。（是指响应文件满足采购文件全部实质性要求，且最终报价最低的供应商为成交供应商。）</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26.评审程序及标准</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26.1 确认采购文件：谈判小组发现采购文件存在歧义、重大缺陷导致评审工作无法进行，或者采购文件内容违反国家有关强制性规定的，应当停止评审工作，与采购人或者</w:t>
      </w:r>
      <w:r>
        <w:rPr>
          <w:rFonts w:ascii="宋体" w:eastAsia="宋体" w:hAnsi="宋体" w:cs="Times New Roman" w:hint="eastAsia"/>
          <w:snapToGrid/>
          <w:color w:val="auto"/>
          <w:sz w:val="24"/>
          <w:szCs w:val="24"/>
          <w:lang w:eastAsia="zh-CN"/>
        </w:rPr>
        <w:lastRenderedPageBreak/>
        <w:t>采购代理机构沟通并作书面记录。采购人或者采购 代理机构确认后，将修改采购文件，重新组织采购活动。如采购文件不存在 歧义、重大缺陷则继续进行。</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26.2 资格性检查：开标结束后，谈判小组将依法对供应商的资格条件进行审查。通过资格审查并满足 3 家的供应商将进入下一环节。但符合《政府采购非招标采购方式管理办法》第二十七条第二款规定的情形除外。</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26.3 符合性检查：依据采购文件的规定，从响应文件的有效性、完整性和对采购文件的响应程度进行审查，以确定是否对采购文件的实质性要求作出响应。</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26.4 供应商存在下列情况之一的，响应无效:</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(1)响应文件未按采购文件要求签署、盖章的；</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(2)不具备采购文件中规定的资格要求的；</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(3)最终报价超过采购文件中规定的预算金额的；</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(4)响应文件含有采购人不能接受的附加条件或不符合国家强制性规定的;</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(5)响应文件没有对采购文件的实质性要求和条件作出实质性响应的；</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(6)供应商有串通、行贿等违法行为的；</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(7)法律、法规和采购文件规定的其他无效情形。</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26.5 出现下列情形之一的，应予终止谈判采购活动：</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(1)因情况变化，不再符合规定的竞争性谈判采购方式适用情形的；</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(2)出现影响采购公正的违法、违规行为的；</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(3)在采购过程中符合竞争要求的供应商或者报价未超过采购预算的供应商不足 3 家的，但符合《政府采购非招标采购方式管理办法》第二十七条 第二款规定的情形除外。</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27.响应文件的澄清</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27.1 评审期间，供应商法定代表人（经营者）或委托代理人须时刻关注电子开标室并保持通讯畅通。如因通讯不畅导致供应商无法及时澄清而被认 定为无效响应等后果由供应商自行承担。</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27.2 对于响应文件中含义不明确、同类问题表述不一致或者有明显文字和计算错误的内容，谈判小组应当在“安阳市公共资源交易中心电子交易平台”系统中要求供应商作出必要的澄清、说明或者补正，供应商有责任按照 谈判小组规定的时间要求进行答疑和澄清。</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lastRenderedPageBreak/>
        <w:t>27.3 供应商的澄清、说明或者补正应当采用书面形式，并加盖公章，或者由法定代表人（经营者）或其授权的代表签字。并将澄清内容作为附件上 传至“安阳市公共资源交易中心电子交易平台”系统中。</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27.4 供应商的澄清、说明或者补正不得超出响应文件的范围或者改变响应文件的实质性内容。</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27.5 供应商的澄清是响应文件的组成部分，并取代响应文件中被澄清的部分。</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27.6 谈判小组已确认为不满足采购文件实质性要求的响应文件，不得要求供应商通过修正或撤销不符之处而使其响应文件成为满足采购文件实质性 要求。</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27.7 谈判小组判断响应文件是否满足采购文件的实质性要求应于响应文件本身内容而不靠外部证据。</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27.8 响应文件报价出现前后不一致的按以下方法更正：“安阳市公共资源交易中心电子交易平台”系统中开标一览表（报价表） 内容与响应文件中 相应内容不一致的，以开标一览表（报价表）为准；大写金额和小写金额不 一致的，以大写金额为准；单价金额小数点或者百分比有明显错位的，以开 标一览表的总价为准，并修改单价；总价金额与按单价汇总金额不一致的， 以单价金额计算结果为准。同时出现两种以上不一致的，按照本款规定的顺序修正。修正后的报价，供应商应按采购文件第三部分“27.响应文件的澄清”</w:t>
      </w:r>
    </w:p>
    <w:p w:rsidR="007E17C1" w:rsidRDefault="002953E3">
      <w:pPr>
        <w:widowControl w:val="0"/>
        <w:kinsoku/>
        <w:autoSpaceDE/>
        <w:autoSpaceDN/>
        <w:adjustRightInd/>
        <w:spacing w:line="500" w:lineRule="exact"/>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要求进行确认，不确认的，无效响应。 </w:t>
      </w:r>
    </w:p>
    <w:p w:rsidR="007E17C1" w:rsidRDefault="002953E3">
      <w:pPr>
        <w:widowControl w:val="0"/>
        <w:kinsoku/>
        <w:autoSpaceDE/>
        <w:autoSpaceDN/>
        <w:adjustRightInd/>
        <w:spacing w:line="500" w:lineRule="exact"/>
        <w:ind w:firstLineChars="200" w:firstLine="48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28.串通行为</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28.1 供应商应当遵循公平竞争的原则，不得恶意串通，不得妨碍其他供应商的竞争行为，不得损害采购人或者其他供应商的合法权益。在评审过程中发现供应商有下述情形的，谈判小组应当认定其响应无效，并书面报告本 级财政部门：</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(1)不同供应商的响应文件由同一单位或者个人编制；</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(2)不同供应商委托同一单位或者个人办理本项目事宜；</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(3)不同供应商的响应文件载明的项目管理成员或者联系人员为同一人；</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(4)不同供应商的响应文件异常一致或者报价呈规律性差异；</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(5)不同供应商的响应文件相互混装；</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(6)不同供应商的电子响应文件上传计算机的网卡 MAC 地址、CPU 序列号和硬盘序列号等硬件信息相同的;</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lastRenderedPageBreak/>
        <w:t>(7)不同供应商的响应文件由同一电子设备编制、打印加密或者上传；</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(8)不同供应商的响应文件由同一电子设备打印、复印；</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(9)不同供应商的响应文件由同一人送达或者分发的，或者不同供应商联系人为同一人或不同联系人的联系电话一致的；</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(10)不同供应商的响应文件的内容存在两处以上细节错误一致;</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(11)不同供应商的法定代表人、委托代理人、项目经理、项目负责人等以及其他工作人员由同一个单位缴纳社会保险或者领取报酬的；</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(12)不同供应商响应文件中法定代表人或者负责人签字出自 同一人之手；</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(13)其它涉嫌串通的情形。 </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29.谈判</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29.1 谈判小组认为供应商的报价明显低于其他供应商的报价，有可能影响产品质量或者不能诚信履约的，应当要求其在合理的时间内提供书面说明，必要时提交相关证明材料；供应商不能证明其报价合理性的，谈判小组应当 将其作为无效响应处理。</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29.2 谈判小组所有成员会集中与单一供应商分别进行谈判，并给予所有参加谈判的供应商平等的谈判机会。在谈判过程中，谈判小组可以根据采购 文件和谈判情况实质性变动采购需求中的技术、服务要求以及合同草案条款， 但不得变动采购文件中的其他内容。实质性变动的内容，须经采购人代表确认。谈判小组会在评审界面的对话框及时通知所有参加谈判的供应商。评审期间，供应商可通过评审界面的对话框接受询问。谈判结束后，未实质性响 应采购文件的响应文件按无效处理，谈判小组应当通过评审界面的对话框告 知有关供应商。</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29.3 谈判结束后，谈判小组会要求所有继续参加谈判的供应商在规定时间内提交最后报价。已提交响应文件的供应商，在提交最后报价之前，可以根据谈判情况退出谈判。最后报价是供应商响应文件的有效组成部分。响应 文件按无效处理的供应商，所提交的最后报价也按无效处理。</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29.4 供应商提交最后报价应在“安阳市公共资源交易中心电子交易平台”系统上填写分项报价，分项报价自动汇总总价。本项目在谈判结束后只进行一轮报价，即最后报价。如果谈判小组发起最后报价，供应商应在规定时间内提交最后报价。如果供应商未在规定时间内提交最后报价，视为该供应商根据谈判情况退出谈判。</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lastRenderedPageBreak/>
        <w:t>29.5 供应商在网上报价过程中，如遇到网上投标系统的操作问题，可通过网上预留的咨询电话进行咨询。供应商因未 按照要求进行操作、供应商办理的数字证书失效等其他自身原因导致响应文件错误或无效的，谈判小组应认定其为按无效处理。</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29.6 本项目采购人已授权谈判小组推荐 1-3 名成交候选供应商。谈判小组应从质量和服务均能满足采购文件实质性响应要求的供应商中，按照最后报价由低到高的顺序确定成交供应商，并推荐 3 家成交候选供应商，编写评审报告。最后报价相同的，按照供应商提供的产品中属于节能产品及环境标志产品优先采购政府采购品目清单中的数量多少排序，前者情况都一致的按照技术指标优劣顺序进行确定。一经发现提供虚假材料将进一步追究其供应商相关责任并当场取消其资格。 </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30.保密及其它注意事项</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30.1 评审是采购工作的重要环节，评审工作在谈判小组内独立进行。</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30.2 在开标、评审期间，供应商不得向谈判小组询问情况，不得进行旨在影响评审结果的活动。</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30.3 为保证评审的公正性谈判小组不得与供应商私下交换意见。</w:t>
      </w:r>
    </w:p>
    <w:p w:rsidR="007E17C1" w:rsidRDefault="002953E3">
      <w:pPr>
        <w:widowControl w:val="0"/>
        <w:kinsoku/>
        <w:autoSpaceDE/>
        <w:autoSpaceDN/>
        <w:adjustRightInd/>
        <w:spacing w:line="500" w:lineRule="exact"/>
        <w:ind w:firstLineChars="225" w:firstLine="540"/>
        <w:jc w:val="both"/>
        <w:rPr>
          <w:rFonts w:ascii="仿宋" w:eastAsia="仿宋" w:hAnsi="仿宋" w:cs="仿宋"/>
          <w:sz w:val="28"/>
          <w:szCs w:val="28"/>
          <w:lang w:eastAsia="zh-CN"/>
        </w:rPr>
      </w:pPr>
      <w:r>
        <w:rPr>
          <w:rFonts w:ascii="宋体" w:eastAsia="宋体" w:hAnsi="宋体" w:cs="Times New Roman" w:hint="eastAsia"/>
          <w:snapToGrid/>
          <w:color w:val="auto"/>
          <w:sz w:val="24"/>
          <w:szCs w:val="24"/>
          <w:lang w:eastAsia="zh-CN"/>
        </w:rPr>
        <w:t>30.4 在评审工作结束后，凡与评审情况有接触的任何人不得擅自将评审情况扩散出评审人员之外。</w:t>
      </w:r>
    </w:p>
    <w:p w:rsidR="007E17C1" w:rsidRDefault="002953E3">
      <w:pPr>
        <w:spacing w:before="271" w:line="223" w:lineRule="auto"/>
        <w:ind w:left="2979"/>
        <w:rPr>
          <w:rFonts w:ascii="宋体" w:eastAsia="宋体" w:hAnsi="宋体" w:cs="宋体"/>
          <w:sz w:val="35"/>
          <w:szCs w:val="35"/>
        </w:rPr>
      </w:pPr>
      <w:r>
        <w:rPr>
          <w:rFonts w:ascii="宋体" w:eastAsia="宋体" w:hAnsi="宋体" w:cs="宋体"/>
          <w:b/>
          <w:bCs/>
          <w:spacing w:val="6"/>
          <w:sz w:val="35"/>
          <w:szCs w:val="35"/>
        </w:rPr>
        <w:t>七、成交公告及授予合同</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31.成交结果的发布</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31.1 评审结束后，采购代理机构将依据谈判小组确定的成交供应商在“河南省政府采购网”和“安阳市内黄县公共资源交易中心网”上进行公告，并向成交供应商发出《成交通知书》。</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31.2 中标单位领取《成交通知书》前向代理公司缴纳代理服务费。同时中标单位需提供纸质版投标文件三份。</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31.3 供应商若对评审结果有疑问，可以在知道或者应知其权益受到损害之日起七个工作日内，向采购人或采购代理机构提出询问或质疑。</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31.4 供应商询问或质疑应以书面形式（供应商质疑函范本可在安阳市公共资源交易中心网站“资料下载”中进行下载。质疑须提交以下资料并加盖供应商公章：质疑函原件、法人授权委托书原件）提出并送至采购人和采购代理机构。</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lastRenderedPageBreak/>
        <w:t>31.5 如对采购人、采购代理机构的答复不满意，可向安阳市财政局政府采购监督管理科进行书面投诉。(具体程序按《中华人民共和国政府采购法实施条例》、《政府采购质疑和投诉办法》等文件执行。)</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32.签订合同</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32.1 根据政府采购法及相关规定，采购人和成交供应商必须在成交通知书发出之日起 2 个工作日内，按照采购文件确定的事项签订政府采购合同。</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32.2《成交通知书》、采购文件、成交供应商的响应文件及其澄清文件等，均为签订合同的依据。采购人不得向成交供应商提出超出采购文件以外的任何要求作为签订合同的条件，不得与成交供应商订立背离采购文件确定 的合同文本以及采购标的、规格型号、采购金额、采购数量、技术和服务要 求等实质性内容的协议。合同起草后，双方签字盖章生效。</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32.3 根据政府采购法及相关规定，据“河南省电子化政府采购系统”合同备案后系统同时合同公告的实际情况，采购人必须在合同签订后 1 个工作日内进行合同公告及备案，鼓励合同签订当日进行公告及备案。</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33.合同变更</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33.1 政府采购合同履行中，采购人需追加与合同标的相同的货物、工程和服务的（即增加原合同标的数量），在不改变合同条款（包括原合同单价）的前提下，双方可以协商签订补充合同，但所有补充合同总金额不得超过原  合同采购金额的 10%，不得调增原合同单价，不得超出项目预算。超过原合同  采购金额的 10%，应重新组织采购活动。</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33.2 按照有关规定，合同变更应报经安阳市财政局政府采购监督管理科备案。</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33.3 如采购人、成交供应商拒签合同或采购人、成交供应商之间擅自私下谈判、变更成交标的、价格及采购文件、响应文件实质性内容的，将按《中华人民共和国政府采购法》及相关法规的规定处理。</w:t>
      </w:r>
    </w:p>
    <w:p w:rsidR="007E17C1" w:rsidRDefault="002953E3">
      <w:pPr>
        <w:spacing w:before="94" w:line="225" w:lineRule="auto"/>
        <w:ind w:left="3708"/>
        <w:rPr>
          <w:rFonts w:ascii="宋体" w:eastAsia="宋体" w:hAnsi="宋体" w:cs="宋体"/>
          <w:sz w:val="35"/>
          <w:szCs w:val="35"/>
          <w:lang w:eastAsia="zh-CN"/>
        </w:rPr>
      </w:pPr>
      <w:r>
        <w:rPr>
          <w:rFonts w:ascii="宋体" w:eastAsia="宋体" w:hAnsi="宋体" w:cs="宋体"/>
          <w:b/>
          <w:bCs/>
          <w:spacing w:val="4"/>
          <w:sz w:val="35"/>
          <w:szCs w:val="35"/>
          <w:lang w:eastAsia="zh-CN"/>
        </w:rPr>
        <w:t>八、保密和披露</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34.保密</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34.1 供应商自领取谈判文件之日起，须承诺承担本招标项目保密义务，不得将因本次招标获得的信息向第三人外传。</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35.披露</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lastRenderedPageBreak/>
        <w:t>35.1 采购代理机构（或采购人）有权将供应商提供的所有资料向有关政府部门或评审标书的有关人员披露。</w:t>
      </w:r>
    </w:p>
    <w:p w:rsidR="007E17C1" w:rsidRDefault="002953E3">
      <w:pPr>
        <w:widowControl w:val="0"/>
        <w:kinsoku/>
        <w:autoSpaceDE/>
        <w:autoSpaceDN/>
        <w:adjustRightInd/>
        <w:spacing w:line="500" w:lineRule="exact"/>
        <w:ind w:firstLineChars="225" w:firstLine="540"/>
        <w:jc w:val="both"/>
        <w:rPr>
          <w:rFonts w:ascii="仿宋" w:eastAsia="仿宋" w:hAnsi="仿宋" w:cs="仿宋"/>
          <w:sz w:val="28"/>
          <w:szCs w:val="28"/>
          <w:lang w:eastAsia="zh-CN"/>
        </w:rPr>
      </w:pPr>
      <w:r>
        <w:rPr>
          <w:rFonts w:ascii="宋体" w:eastAsia="宋体" w:hAnsi="宋体" w:cs="Times New Roman" w:hint="eastAsia"/>
          <w:snapToGrid/>
          <w:color w:val="auto"/>
          <w:sz w:val="24"/>
          <w:szCs w:val="24"/>
          <w:lang w:eastAsia="zh-CN"/>
        </w:rPr>
        <w:t>35.2 在采购代理机构（或采购人）认为适当时、国家机关调查、审查、审计时以及其他符合法律规定的情形下，采购代理机构（或采购人）无须事先征求供应商/成交供应商同意而可以披露关于采购过程、合同文本、签署情况的资料、供应商/成交供应商的名称及地址、响应文件的有关信息以及补充 条款等，但应当在合理的必要范围内。对任何已经公布过的内容或与之内容相同的资料，以及供应商/成交供应商已经泄露或公开的，无须再承担保密责任。</w:t>
      </w:r>
    </w:p>
    <w:p w:rsidR="007E17C1" w:rsidRDefault="002953E3">
      <w:pPr>
        <w:spacing w:before="113" w:line="225" w:lineRule="auto"/>
        <w:ind w:left="4254"/>
        <w:rPr>
          <w:rFonts w:ascii="宋体" w:eastAsia="宋体" w:hAnsi="宋体" w:cs="宋体"/>
          <w:sz w:val="35"/>
          <w:szCs w:val="35"/>
          <w:lang w:eastAsia="zh-CN"/>
        </w:rPr>
      </w:pPr>
      <w:r>
        <w:rPr>
          <w:rFonts w:ascii="宋体" w:eastAsia="宋体" w:hAnsi="宋体" w:cs="宋体"/>
          <w:b/>
          <w:bCs/>
          <w:spacing w:val="1"/>
          <w:sz w:val="35"/>
          <w:szCs w:val="35"/>
          <w:lang w:eastAsia="zh-CN"/>
        </w:rPr>
        <w:t>九、验收</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36.验收程序和要求</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36.1 供应商履约完毕应及时提出验收申请，采购人应在五个工作日或在采购合同约定的期限内组织验收。</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36.2 合同履约验收工作应成立验收工作组专门负责，直接参与该项目政府采购活动的主要责任人不得作为验收工作的主要责任人。</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36.3 政府采购合同金额 10 万元以下的项目，以及品牌小汽车、办公家具、空调、办公自动化设备等 4 类通用商品的验收，原则上可以不邀请评审专家参加，组织方成立验收小组自行验收。政府采购合同金额 50 万元以下的（含 50 万元）的项目，验收工作组应不少于三人；政府采购合同金额 50 万 元以上的项目，验收工作组应由采购人领导牵头，财务、审计、监察、资产管理、技术等部门人员参与，成员不少于五人。验收工作应当邀请采购项目评审专家参加验收；大型、复杂或者技术性很强的政府采购项目，应当邀请国家认可的质量检测机构参加验收工作；国家规定强制性检测的采购项目，采购人必须委托国家认可专业检测机构进行验收；向社会公众提供的公共服务采购项目，采购人组织验收时应当邀请服务对象参与并出具意见。</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36.4 验收时需要进行破坏性试验的，成交供应商应进行充分的配合并提供备品备件。</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36.5 验收后，由验收工作组等出具检测验收报告，国家规定强制性检测的采购项目应附国家认可的专业检测机构出具的验收报告。</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36.6 验收中发现成交供应商未按合同约定的时间、地点或方式履约，提供的货物或工程的数量、质量、性能、功能达不到合同约定的，或者提供假 冒伪劣产品等违反合同约</w:t>
      </w:r>
      <w:r>
        <w:rPr>
          <w:rFonts w:ascii="宋体" w:eastAsia="宋体" w:hAnsi="宋体" w:cs="Times New Roman" w:hint="eastAsia"/>
          <w:snapToGrid/>
          <w:color w:val="auto"/>
          <w:sz w:val="24"/>
          <w:szCs w:val="24"/>
          <w:lang w:eastAsia="zh-CN"/>
        </w:rPr>
        <w:lastRenderedPageBreak/>
        <w:t>定的，验收人员应在验收报告中注明违约情形和事项，并应及时通知同级人民政府财政部门。属假冒伪劣产品的，同时向工商 管理、质量监督等行政执法部门举报。</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36.7 采购人要在政府采购项目验收完成后 1 个工作日内登陆安阳市政府采购网进行验收公告。</w:t>
      </w:r>
    </w:p>
    <w:p w:rsidR="007E17C1" w:rsidRDefault="007E17C1">
      <w:pPr>
        <w:spacing w:line="296" w:lineRule="auto"/>
        <w:rPr>
          <w:rFonts w:ascii="仿宋" w:eastAsia="仿宋" w:hAnsi="仿宋" w:cs="仿宋"/>
          <w:sz w:val="28"/>
          <w:szCs w:val="28"/>
          <w:lang w:eastAsia="zh-CN"/>
        </w:rPr>
        <w:sectPr w:rsidR="007E17C1">
          <w:headerReference w:type="default" r:id="rId11"/>
          <w:pgSz w:w="11906" w:h="16839"/>
          <w:pgMar w:top="1191" w:right="1191" w:bottom="1191" w:left="1191" w:header="974" w:footer="794" w:gutter="0"/>
          <w:cols w:space="720"/>
        </w:sectPr>
      </w:pPr>
    </w:p>
    <w:p w:rsidR="007E17C1" w:rsidRDefault="002953E3">
      <w:pPr>
        <w:spacing w:before="140" w:line="223" w:lineRule="auto"/>
        <w:ind w:left="2043"/>
        <w:outlineLvl w:val="0"/>
        <w:rPr>
          <w:rFonts w:ascii="宋体" w:eastAsia="宋体" w:hAnsi="宋体" w:cs="宋体"/>
          <w:sz w:val="43"/>
          <w:szCs w:val="43"/>
          <w:lang w:eastAsia="zh-CN"/>
        </w:rPr>
      </w:pPr>
      <w:bookmarkStart w:id="8" w:name="bookmark7"/>
      <w:bookmarkEnd w:id="8"/>
      <w:r>
        <w:rPr>
          <w:rFonts w:ascii="宋体" w:eastAsia="宋体" w:hAnsi="宋体" w:cs="宋体"/>
          <w:b/>
          <w:bCs/>
          <w:spacing w:val="4"/>
          <w:sz w:val="43"/>
          <w:szCs w:val="43"/>
          <w:lang w:eastAsia="zh-CN"/>
        </w:rPr>
        <w:lastRenderedPageBreak/>
        <w:t>第四部分</w:t>
      </w:r>
      <w:r>
        <w:rPr>
          <w:rFonts w:ascii="宋体" w:eastAsia="宋体" w:hAnsi="宋体" w:cs="宋体"/>
          <w:spacing w:val="4"/>
          <w:sz w:val="43"/>
          <w:szCs w:val="43"/>
          <w:lang w:eastAsia="zh-CN"/>
        </w:rPr>
        <w:t xml:space="preserve">    </w:t>
      </w:r>
      <w:r>
        <w:rPr>
          <w:rFonts w:ascii="宋体" w:eastAsia="宋体" w:hAnsi="宋体" w:cs="宋体"/>
          <w:b/>
          <w:bCs/>
          <w:spacing w:val="4"/>
          <w:sz w:val="43"/>
          <w:szCs w:val="43"/>
          <w:lang w:eastAsia="zh-CN"/>
        </w:rPr>
        <w:t>合同（格式）</w:t>
      </w:r>
    </w:p>
    <w:p w:rsidR="007E17C1" w:rsidRDefault="007E17C1">
      <w:pPr>
        <w:pStyle w:val="a3"/>
        <w:spacing w:line="265" w:lineRule="auto"/>
        <w:rPr>
          <w:lang w:eastAsia="zh-CN"/>
        </w:rPr>
      </w:pPr>
    </w:p>
    <w:p w:rsidR="007E17C1" w:rsidRDefault="007E17C1">
      <w:pPr>
        <w:pStyle w:val="a3"/>
        <w:spacing w:line="265" w:lineRule="auto"/>
        <w:rPr>
          <w:lang w:eastAsia="zh-CN"/>
        </w:rPr>
      </w:pPr>
    </w:p>
    <w:p w:rsidR="007E17C1" w:rsidRDefault="007E17C1">
      <w:pPr>
        <w:pStyle w:val="a3"/>
        <w:jc w:val="center"/>
        <w:rPr>
          <w:rFonts w:ascii="宋体" w:hAnsi="宋体" w:cs="宋体"/>
          <w:b/>
          <w:bCs/>
          <w:spacing w:val="-20"/>
          <w:kern w:val="44"/>
          <w:sz w:val="48"/>
          <w:szCs w:val="48"/>
          <w:lang w:eastAsia="zh-CN"/>
        </w:rPr>
      </w:pPr>
      <w:bookmarkStart w:id="9" w:name="_Toc3995"/>
    </w:p>
    <w:p w:rsidR="007E17C1" w:rsidRDefault="007E17C1">
      <w:pPr>
        <w:pStyle w:val="a3"/>
        <w:jc w:val="center"/>
        <w:rPr>
          <w:rFonts w:ascii="宋体" w:hAnsi="宋体" w:cs="宋体"/>
          <w:b/>
          <w:bCs/>
          <w:spacing w:val="-20"/>
          <w:kern w:val="44"/>
          <w:sz w:val="48"/>
          <w:szCs w:val="48"/>
          <w:lang w:eastAsia="zh-CN"/>
        </w:rPr>
      </w:pPr>
    </w:p>
    <w:p w:rsidR="007E17C1" w:rsidRDefault="007E17C1">
      <w:pPr>
        <w:rPr>
          <w:rFonts w:ascii="宋体" w:hAnsi="宋体" w:cs="宋体"/>
          <w:b/>
          <w:bCs/>
          <w:spacing w:val="-20"/>
          <w:kern w:val="44"/>
          <w:sz w:val="48"/>
          <w:szCs w:val="48"/>
          <w:lang w:eastAsia="zh-CN"/>
        </w:rPr>
      </w:pPr>
    </w:p>
    <w:p w:rsidR="007E17C1" w:rsidRDefault="007E17C1">
      <w:pPr>
        <w:pStyle w:val="AONormal"/>
        <w:ind w:firstLine="921"/>
        <w:rPr>
          <w:rFonts w:ascii="宋体" w:hAnsi="宋体" w:cs="宋体"/>
          <w:b/>
          <w:bCs/>
          <w:spacing w:val="-20"/>
          <w:kern w:val="44"/>
          <w:sz w:val="48"/>
          <w:szCs w:val="48"/>
        </w:rPr>
      </w:pPr>
    </w:p>
    <w:p w:rsidR="007E17C1" w:rsidRDefault="007E17C1">
      <w:pPr>
        <w:pStyle w:val="AONormal"/>
        <w:ind w:firstLine="921"/>
        <w:rPr>
          <w:rFonts w:ascii="宋体" w:hAnsi="宋体" w:cs="宋体"/>
          <w:b/>
          <w:bCs/>
          <w:spacing w:val="-20"/>
          <w:kern w:val="44"/>
          <w:sz w:val="48"/>
          <w:szCs w:val="48"/>
        </w:rPr>
      </w:pPr>
    </w:p>
    <w:p w:rsidR="007E17C1" w:rsidRDefault="002953E3">
      <w:pPr>
        <w:pStyle w:val="a3"/>
        <w:jc w:val="center"/>
        <w:rPr>
          <w:rFonts w:ascii="宋体" w:hAnsi="宋体" w:cs="宋体"/>
          <w:b/>
          <w:bCs/>
          <w:spacing w:val="-20"/>
          <w:kern w:val="44"/>
          <w:sz w:val="48"/>
          <w:szCs w:val="48"/>
          <w:lang w:eastAsia="zh-CN"/>
        </w:rPr>
      </w:pPr>
      <w:r>
        <w:rPr>
          <w:rFonts w:ascii="宋体" w:hAnsi="宋体" w:cs="宋体" w:hint="eastAsia"/>
          <w:b/>
          <w:bCs/>
          <w:spacing w:val="-20"/>
          <w:kern w:val="44"/>
          <w:sz w:val="48"/>
          <w:szCs w:val="48"/>
          <w:lang w:eastAsia="zh-CN"/>
        </w:rPr>
        <w:t>政府采购货物买卖合同</w:t>
      </w:r>
    </w:p>
    <w:p w:rsidR="007E17C1" w:rsidRDefault="007E17C1">
      <w:pPr>
        <w:pStyle w:val="a3"/>
        <w:jc w:val="center"/>
        <w:rPr>
          <w:rFonts w:ascii="宋体" w:eastAsia="宋体" w:hAnsi="宋体" w:cs="宋体"/>
          <w:b/>
          <w:bCs/>
          <w:spacing w:val="-20"/>
          <w:kern w:val="44"/>
          <w:sz w:val="48"/>
          <w:szCs w:val="48"/>
          <w:lang w:eastAsia="zh-CN"/>
        </w:rPr>
      </w:pPr>
    </w:p>
    <w:p w:rsidR="007E17C1" w:rsidRDefault="007E17C1">
      <w:pPr>
        <w:rPr>
          <w:rFonts w:ascii="宋体" w:hAnsi="宋体" w:cs="宋体"/>
          <w:b/>
          <w:bCs/>
          <w:spacing w:val="-20"/>
          <w:kern w:val="44"/>
          <w:sz w:val="40"/>
          <w:szCs w:val="40"/>
          <w:lang w:eastAsia="zh-CN"/>
        </w:rPr>
      </w:pPr>
    </w:p>
    <w:p w:rsidR="007E17C1" w:rsidRDefault="007E17C1">
      <w:pPr>
        <w:rPr>
          <w:rFonts w:ascii="宋体" w:hAnsi="宋体" w:cs="宋体"/>
          <w:b/>
          <w:bCs/>
          <w:spacing w:val="-20"/>
          <w:kern w:val="44"/>
          <w:sz w:val="40"/>
          <w:szCs w:val="40"/>
          <w:lang w:eastAsia="zh-CN"/>
        </w:rPr>
      </w:pPr>
    </w:p>
    <w:p w:rsidR="007E17C1" w:rsidRDefault="007E17C1">
      <w:pPr>
        <w:rPr>
          <w:rFonts w:ascii="宋体" w:hAnsi="宋体" w:cs="宋体"/>
          <w:b/>
          <w:bCs/>
          <w:spacing w:val="-20"/>
          <w:kern w:val="44"/>
          <w:sz w:val="40"/>
          <w:szCs w:val="40"/>
          <w:lang w:eastAsia="zh-CN"/>
        </w:rPr>
      </w:pPr>
    </w:p>
    <w:p w:rsidR="007E17C1" w:rsidRDefault="002953E3">
      <w:pPr>
        <w:spacing w:line="360" w:lineRule="auto"/>
        <w:ind w:leftChars="200" w:left="420"/>
        <w:rPr>
          <w:sz w:val="32"/>
          <w:szCs w:val="32"/>
          <w:lang w:eastAsia="zh-CN"/>
        </w:rPr>
      </w:pPr>
      <w:r>
        <w:rPr>
          <w:rFonts w:ascii="宋体" w:hAnsi="宋体" w:cs="宋体" w:hint="eastAsia"/>
          <w:sz w:val="32"/>
          <w:szCs w:val="32"/>
          <w:lang w:eastAsia="zh-CN"/>
        </w:rPr>
        <w:t>项目名称：</w:t>
      </w:r>
      <w:r>
        <w:rPr>
          <w:rFonts w:hint="eastAsia"/>
          <w:sz w:val="32"/>
          <w:szCs w:val="32"/>
          <w:u w:val="single"/>
          <w:lang w:eastAsia="zh-CN"/>
        </w:rPr>
        <w:t xml:space="preserve">                             </w:t>
      </w:r>
    </w:p>
    <w:p w:rsidR="007E17C1" w:rsidRDefault="002953E3">
      <w:pPr>
        <w:spacing w:line="360" w:lineRule="auto"/>
        <w:ind w:leftChars="200" w:left="420"/>
        <w:rPr>
          <w:sz w:val="32"/>
          <w:szCs w:val="32"/>
          <w:u w:val="single"/>
          <w:lang w:eastAsia="zh-CN"/>
        </w:rPr>
      </w:pPr>
      <w:r>
        <w:rPr>
          <w:rFonts w:hint="eastAsia"/>
          <w:sz w:val="32"/>
          <w:szCs w:val="32"/>
          <w:lang w:eastAsia="zh-CN"/>
        </w:rPr>
        <w:t>合同编号：</w:t>
      </w:r>
      <w:r>
        <w:rPr>
          <w:rFonts w:hint="eastAsia"/>
          <w:sz w:val="32"/>
          <w:szCs w:val="32"/>
          <w:u w:val="single"/>
          <w:lang w:eastAsia="zh-CN"/>
        </w:rPr>
        <w:t xml:space="preserve">                             </w:t>
      </w:r>
    </w:p>
    <w:p w:rsidR="007E17C1" w:rsidRDefault="002953E3">
      <w:pPr>
        <w:spacing w:line="360" w:lineRule="auto"/>
        <w:ind w:leftChars="200" w:left="420"/>
        <w:rPr>
          <w:sz w:val="32"/>
          <w:szCs w:val="32"/>
          <w:lang w:eastAsia="zh-CN"/>
        </w:rPr>
      </w:pPr>
      <w:r>
        <w:rPr>
          <w:rFonts w:hint="eastAsia"/>
          <w:sz w:val="32"/>
          <w:szCs w:val="32"/>
          <w:lang w:eastAsia="zh-CN"/>
        </w:rPr>
        <w:t>甲    方：</w:t>
      </w:r>
      <w:r>
        <w:rPr>
          <w:rFonts w:hint="eastAsia"/>
          <w:sz w:val="32"/>
          <w:szCs w:val="32"/>
          <w:u w:val="single"/>
          <w:lang w:eastAsia="zh-CN"/>
        </w:rPr>
        <w:t xml:space="preserve">                    </w:t>
      </w:r>
      <w:r>
        <w:rPr>
          <w:rFonts w:eastAsia="宋体" w:hint="eastAsia"/>
          <w:sz w:val="32"/>
          <w:szCs w:val="32"/>
          <w:u w:val="single"/>
          <w:lang w:eastAsia="zh-CN"/>
        </w:rPr>
        <w:t xml:space="preserve">   </w:t>
      </w:r>
      <w:r>
        <w:rPr>
          <w:rFonts w:hint="eastAsia"/>
          <w:sz w:val="32"/>
          <w:szCs w:val="32"/>
          <w:u w:val="single"/>
          <w:lang w:eastAsia="zh-CN"/>
        </w:rPr>
        <w:t xml:space="preserve">         </w:t>
      </w:r>
    </w:p>
    <w:p w:rsidR="007E17C1" w:rsidRDefault="002953E3">
      <w:pPr>
        <w:spacing w:line="360" w:lineRule="auto"/>
        <w:ind w:leftChars="200" w:left="420"/>
        <w:rPr>
          <w:sz w:val="32"/>
          <w:szCs w:val="32"/>
          <w:u w:val="single"/>
          <w:lang w:eastAsia="zh-CN"/>
        </w:rPr>
      </w:pPr>
      <w:r>
        <w:rPr>
          <w:rFonts w:hint="eastAsia"/>
          <w:sz w:val="32"/>
          <w:szCs w:val="32"/>
          <w:lang w:eastAsia="zh-CN"/>
        </w:rPr>
        <w:t>乙    方：</w:t>
      </w:r>
      <w:r>
        <w:rPr>
          <w:rFonts w:hint="eastAsia"/>
          <w:sz w:val="32"/>
          <w:szCs w:val="32"/>
          <w:u w:val="single"/>
          <w:lang w:eastAsia="zh-CN"/>
        </w:rPr>
        <w:t xml:space="preserve">                    </w:t>
      </w:r>
      <w:r>
        <w:rPr>
          <w:rFonts w:eastAsia="宋体" w:hint="eastAsia"/>
          <w:sz w:val="32"/>
          <w:szCs w:val="32"/>
          <w:u w:val="single"/>
          <w:lang w:eastAsia="zh-CN"/>
        </w:rPr>
        <w:t xml:space="preserve">   </w:t>
      </w:r>
      <w:r>
        <w:rPr>
          <w:rFonts w:hint="eastAsia"/>
          <w:sz w:val="32"/>
          <w:szCs w:val="32"/>
          <w:u w:val="single"/>
          <w:lang w:eastAsia="zh-CN"/>
        </w:rPr>
        <w:t xml:space="preserve">         </w:t>
      </w:r>
    </w:p>
    <w:p w:rsidR="007E17C1" w:rsidRDefault="002953E3">
      <w:pPr>
        <w:spacing w:line="360" w:lineRule="auto"/>
        <w:ind w:leftChars="200" w:left="420"/>
        <w:rPr>
          <w:sz w:val="32"/>
          <w:szCs w:val="32"/>
          <w:lang w:eastAsia="zh-CN"/>
        </w:rPr>
      </w:pPr>
      <w:r>
        <w:rPr>
          <w:rFonts w:hint="eastAsia"/>
          <w:sz w:val="32"/>
          <w:szCs w:val="32"/>
          <w:lang w:eastAsia="zh-CN"/>
        </w:rPr>
        <w:t>签订时间：</w:t>
      </w:r>
      <w:r>
        <w:rPr>
          <w:rFonts w:hint="eastAsia"/>
          <w:sz w:val="32"/>
          <w:szCs w:val="32"/>
          <w:u w:val="single"/>
          <w:lang w:eastAsia="zh-CN"/>
        </w:rPr>
        <w:t xml:space="preserve">      </w:t>
      </w:r>
      <w:r>
        <w:rPr>
          <w:sz w:val="32"/>
          <w:szCs w:val="32"/>
          <w:u w:val="single"/>
          <w:lang w:eastAsia="zh-CN"/>
        </w:rPr>
        <w:t xml:space="preserve">           </w:t>
      </w:r>
      <w:r>
        <w:rPr>
          <w:rFonts w:hint="eastAsia"/>
          <w:sz w:val="32"/>
          <w:szCs w:val="32"/>
          <w:u w:val="single"/>
          <w:lang w:eastAsia="zh-CN"/>
        </w:rPr>
        <w:t xml:space="preserve">            </w:t>
      </w:r>
    </w:p>
    <w:p w:rsidR="007E17C1" w:rsidRDefault="007E17C1">
      <w:pPr>
        <w:rPr>
          <w:lang w:eastAsia="zh-CN"/>
        </w:rPr>
      </w:pPr>
    </w:p>
    <w:p w:rsidR="007E17C1" w:rsidRDefault="002953E3">
      <w:pPr>
        <w:jc w:val="center"/>
        <w:rPr>
          <w:rFonts w:eastAsia="黑体"/>
          <w:sz w:val="44"/>
          <w:szCs w:val="44"/>
          <w:lang w:eastAsia="zh-CN"/>
        </w:rPr>
      </w:pPr>
      <w:r>
        <w:rPr>
          <w:rFonts w:eastAsia="黑体"/>
          <w:sz w:val="44"/>
          <w:szCs w:val="44"/>
          <w:lang w:eastAsia="zh-CN"/>
        </w:rPr>
        <w:br w:type="page"/>
      </w:r>
      <w:r>
        <w:rPr>
          <w:rFonts w:eastAsia="黑体" w:hint="eastAsia"/>
          <w:sz w:val="44"/>
          <w:szCs w:val="44"/>
          <w:lang w:eastAsia="zh-CN"/>
        </w:rPr>
        <w:lastRenderedPageBreak/>
        <w:t>使</w:t>
      </w:r>
      <w:r>
        <w:rPr>
          <w:rFonts w:eastAsia="黑体" w:hint="eastAsia"/>
          <w:sz w:val="44"/>
          <w:szCs w:val="44"/>
          <w:lang w:eastAsia="zh-CN"/>
        </w:rPr>
        <w:t xml:space="preserve"> </w:t>
      </w:r>
      <w:r>
        <w:rPr>
          <w:rFonts w:eastAsia="黑体" w:hint="eastAsia"/>
          <w:sz w:val="44"/>
          <w:szCs w:val="44"/>
          <w:lang w:eastAsia="zh-CN"/>
        </w:rPr>
        <w:t>用</w:t>
      </w:r>
      <w:r>
        <w:rPr>
          <w:rFonts w:eastAsia="黑体" w:hint="eastAsia"/>
          <w:sz w:val="44"/>
          <w:szCs w:val="44"/>
          <w:lang w:eastAsia="zh-CN"/>
        </w:rPr>
        <w:t xml:space="preserve"> </w:t>
      </w:r>
      <w:r>
        <w:rPr>
          <w:rFonts w:eastAsia="黑体" w:hint="eastAsia"/>
          <w:sz w:val="44"/>
          <w:szCs w:val="44"/>
          <w:lang w:eastAsia="zh-CN"/>
        </w:rPr>
        <w:t>说</w:t>
      </w:r>
      <w:r>
        <w:rPr>
          <w:rFonts w:eastAsia="黑体" w:hint="eastAsia"/>
          <w:sz w:val="44"/>
          <w:szCs w:val="44"/>
          <w:lang w:eastAsia="zh-CN"/>
        </w:rPr>
        <w:t xml:space="preserve"> </w:t>
      </w:r>
      <w:r>
        <w:rPr>
          <w:rFonts w:eastAsia="黑体" w:hint="eastAsia"/>
          <w:sz w:val="44"/>
          <w:szCs w:val="44"/>
          <w:lang w:eastAsia="zh-CN"/>
        </w:rPr>
        <w:t>明</w:t>
      </w:r>
    </w:p>
    <w:p w:rsidR="007E17C1" w:rsidRDefault="007E17C1">
      <w:pPr>
        <w:ind w:firstLineChars="200" w:firstLine="640"/>
        <w:rPr>
          <w:rFonts w:ascii="仿宋_GB2312" w:eastAsia="仿宋_GB2312" w:hAnsi="仿宋_GB2312" w:cs="仿宋_GB2312"/>
          <w:sz w:val="32"/>
          <w:szCs w:val="32"/>
          <w:lang w:eastAsia="zh-CN"/>
        </w:rPr>
      </w:pPr>
    </w:p>
    <w:p w:rsidR="007E17C1" w:rsidRDefault="002953E3">
      <w:pPr>
        <w:spacing w:line="360" w:lineRule="auto"/>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1.本合同标准文本适用于购买现成货物的采购项目，不包括需要供应商定制开发、创新研发的货物采购项目。</w:t>
      </w:r>
    </w:p>
    <w:p w:rsidR="007E17C1" w:rsidRDefault="002953E3">
      <w:pPr>
        <w:spacing w:line="360" w:lineRule="auto"/>
        <w:rPr>
          <w:rFonts w:eastAsia="黑体"/>
          <w:sz w:val="44"/>
          <w:szCs w:val="44"/>
          <w:lang w:eastAsia="zh-CN"/>
        </w:rPr>
      </w:pPr>
      <w:r>
        <w:rPr>
          <w:rFonts w:eastAsia="黑体" w:hint="eastAsia"/>
          <w:sz w:val="44"/>
          <w:szCs w:val="44"/>
          <w:lang w:eastAsia="zh-CN"/>
        </w:rPr>
        <w:t xml:space="preserve">   </w:t>
      </w:r>
      <w:r>
        <w:rPr>
          <w:rFonts w:ascii="仿宋_GB2312" w:eastAsia="仿宋_GB2312" w:hAnsi="仿宋_GB2312" w:cs="仿宋_GB2312" w:hint="eastAsia"/>
          <w:sz w:val="32"/>
          <w:szCs w:val="32"/>
          <w:lang w:eastAsia="zh-CN"/>
        </w:rPr>
        <w:t>2.本合同标准文本为政府采购货物买卖合同编制提供参考，可以结合采购项目具体情况，对文本作必要的调整修订后使用。</w:t>
      </w:r>
    </w:p>
    <w:p w:rsidR="007E17C1" w:rsidRDefault="002953E3">
      <w:pPr>
        <w:spacing w:line="360" w:lineRule="auto"/>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3.本合同标准文本各条款中，如涉及填写多家供应商、制造商，多种采购标的、分包主要内容等信息的，可根据采购项目具体情况添加信息项。</w:t>
      </w:r>
    </w:p>
    <w:p w:rsidR="007E17C1" w:rsidRDefault="007E17C1">
      <w:pPr>
        <w:ind w:firstLineChars="200" w:firstLine="880"/>
        <w:jc w:val="both"/>
        <w:rPr>
          <w:rFonts w:eastAsia="黑体"/>
          <w:sz w:val="44"/>
          <w:szCs w:val="44"/>
          <w:lang w:eastAsia="zh-CN"/>
        </w:rPr>
        <w:sectPr w:rsidR="007E17C1">
          <w:headerReference w:type="default" r:id="rId12"/>
          <w:footerReference w:type="default" r:id="rId13"/>
          <w:pgSz w:w="11906" w:h="16838"/>
          <w:pgMar w:top="1440" w:right="1349" w:bottom="1440" w:left="1349" w:header="851" w:footer="992" w:gutter="0"/>
          <w:pgNumType w:start="31"/>
          <w:cols w:space="720"/>
          <w:docGrid w:type="lines" w:linePitch="312"/>
        </w:sectPr>
      </w:pPr>
    </w:p>
    <w:p w:rsidR="007E17C1" w:rsidRDefault="002953E3">
      <w:pPr>
        <w:pStyle w:val="2"/>
        <w:spacing w:line="400" w:lineRule="exact"/>
        <w:jc w:val="center"/>
        <w:rPr>
          <w:rFonts w:ascii="黑体" w:eastAsia="黑体" w:hAnsi="华文中宋"/>
          <w:b w:val="0"/>
          <w:bCs w:val="0"/>
          <w:sz w:val="28"/>
          <w:szCs w:val="28"/>
          <w:lang w:eastAsia="zh-CN"/>
        </w:rPr>
      </w:pPr>
      <w:bookmarkStart w:id="10" w:name="_Toc22209"/>
      <w:bookmarkEnd w:id="9"/>
      <w:r>
        <w:rPr>
          <w:rFonts w:ascii="黑体" w:eastAsia="黑体" w:hAnsi="黑体" w:hint="eastAsia"/>
          <w:b w:val="0"/>
          <w:bCs w:val="0"/>
          <w:sz w:val="28"/>
          <w:szCs w:val="28"/>
          <w:lang w:eastAsia="zh-CN"/>
        </w:rPr>
        <w:lastRenderedPageBreak/>
        <w:t xml:space="preserve">第一节  </w:t>
      </w:r>
      <w:r>
        <w:rPr>
          <w:rFonts w:ascii="黑体" w:eastAsia="黑体" w:hAnsi="华文中宋" w:hint="eastAsia"/>
          <w:b w:val="0"/>
          <w:bCs w:val="0"/>
          <w:sz w:val="28"/>
          <w:szCs w:val="28"/>
          <w:lang w:eastAsia="zh-CN"/>
        </w:rPr>
        <w:t>政府采购合同协议书</w:t>
      </w:r>
      <w:bookmarkEnd w:id="10"/>
    </w:p>
    <w:p w:rsidR="007E17C1" w:rsidRDefault="007E17C1">
      <w:pPr>
        <w:spacing w:line="400" w:lineRule="exact"/>
        <w:rPr>
          <w:rFonts w:ascii="宋体" w:hAnsi="宋体"/>
          <w:lang w:eastAsia="zh-CN"/>
        </w:rPr>
      </w:pPr>
    </w:p>
    <w:p w:rsidR="007E17C1" w:rsidRDefault="002953E3">
      <w:pPr>
        <w:spacing w:line="400" w:lineRule="exact"/>
        <w:rPr>
          <w:rFonts w:ascii="宋体" w:hAnsi="宋体"/>
          <w:lang w:eastAsia="zh-CN"/>
        </w:rPr>
      </w:pPr>
      <w:r>
        <w:rPr>
          <w:rFonts w:ascii="宋体" w:hAnsi="宋体" w:hint="eastAsia"/>
          <w:lang w:eastAsia="zh-CN"/>
        </w:rPr>
        <w:t>甲方（全称）：</w:t>
      </w:r>
      <w:r>
        <w:rPr>
          <w:rFonts w:ascii="宋体" w:hAnsi="宋体" w:hint="eastAsia"/>
          <w:u w:val="single"/>
          <w:lang w:eastAsia="zh-CN"/>
        </w:rPr>
        <w:t xml:space="preserve">            </w:t>
      </w:r>
      <w:r>
        <w:rPr>
          <w:rFonts w:ascii="宋体" w:hAnsi="宋体" w:hint="eastAsia"/>
          <w:lang w:eastAsia="zh-CN"/>
        </w:rPr>
        <w:t>（采购人、受采购人委托签订合同的单位或采购文件约定的合同甲方）</w:t>
      </w:r>
    </w:p>
    <w:p w:rsidR="007E17C1" w:rsidRDefault="002953E3">
      <w:pPr>
        <w:spacing w:line="400" w:lineRule="exact"/>
        <w:rPr>
          <w:rFonts w:ascii="宋体" w:hAnsi="宋体"/>
          <w:lang w:eastAsia="zh-CN"/>
        </w:rPr>
      </w:pPr>
      <w:r>
        <w:rPr>
          <w:rFonts w:ascii="宋体" w:hAnsi="宋体" w:hint="eastAsia"/>
          <w:lang w:eastAsia="zh-CN"/>
        </w:rPr>
        <w:t>乙方</w:t>
      </w:r>
      <w:r>
        <w:rPr>
          <w:rFonts w:ascii="宋体" w:hAnsi="宋体" w:hint="eastAsia"/>
          <w:lang w:eastAsia="zh-CN"/>
        </w:rPr>
        <w:t>1</w:t>
      </w:r>
      <w:r>
        <w:rPr>
          <w:rFonts w:ascii="宋体" w:hAnsi="宋体" w:hint="eastAsia"/>
          <w:lang w:eastAsia="zh-CN"/>
        </w:rPr>
        <w:t>（全称）：</w:t>
      </w:r>
      <w:r>
        <w:rPr>
          <w:rFonts w:ascii="宋体" w:hAnsi="宋体" w:hint="eastAsia"/>
          <w:u w:val="single"/>
          <w:lang w:eastAsia="zh-CN"/>
        </w:rPr>
        <w:t xml:space="preserve">           </w:t>
      </w:r>
      <w:r>
        <w:rPr>
          <w:rFonts w:ascii="宋体" w:hAnsi="宋体" w:hint="eastAsia"/>
          <w:lang w:eastAsia="zh-CN"/>
        </w:rPr>
        <w:t>（供应商）</w:t>
      </w:r>
    </w:p>
    <w:p w:rsidR="007E17C1" w:rsidRDefault="002953E3">
      <w:pPr>
        <w:spacing w:line="400" w:lineRule="exact"/>
        <w:rPr>
          <w:rFonts w:ascii="宋体" w:hAnsi="宋体"/>
          <w:lang w:eastAsia="zh-CN"/>
        </w:rPr>
      </w:pPr>
      <w:r>
        <w:rPr>
          <w:rFonts w:ascii="宋体" w:hAnsi="宋体" w:hint="eastAsia"/>
          <w:lang w:eastAsia="zh-CN"/>
        </w:rPr>
        <w:t>乙方</w:t>
      </w:r>
      <w:r>
        <w:rPr>
          <w:rFonts w:ascii="宋体" w:hAnsi="宋体" w:hint="eastAsia"/>
          <w:lang w:eastAsia="zh-CN"/>
        </w:rPr>
        <w:t>2</w:t>
      </w:r>
      <w:r>
        <w:rPr>
          <w:rFonts w:ascii="宋体" w:hAnsi="宋体" w:hint="eastAsia"/>
          <w:lang w:eastAsia="zh-CN"/>
        </w:rPr>
        <w:t>（全称）：</w:t>
      </w:r>
      <w:r>
        <w:rPr>
          <w:rFonts w:ascii="宋体" w:hAnsi="宋体" w:hint="eastAsia"/>
          <w:u w:val="single"/>
          <w:lang w:eastAsia="zh-CN"/>
        </w:rPr>
        <w:t xml:space="preserve">           </w:t>
      </w:r>
      <w:r>
        <w:rPr>
          <w:rFonts w:ascii="宋体" w:hAnsi="宋体" w:hint="eastAsia"/>
          <w:lang w:eastAsia="zh-CN"/>
        </w:rPr>
        <w:t>（联合体成员供应商或其他合同主体）（如有）</w:t>
      </w:r>
    </w:p>
    <w:p w:rsidR="007E17C1" w:rsidRDefault="002953E3">
      <w:pPr>
        <w:spacing w:line="400" w:lineRule="exact"/>
        <w:rPr>
          <w:rFonts w:ascii="宋体" w:hAnsi="宋体"/>
          <w:lang w:eastAsia="zh-CN"/>
        </w:rPr>
      </w:pPr>
      <w:r>
        <w:rPr>
          <w:rFonts w:hint="eastAsia"/>
          <w:lang w:eastAsia="zh-CN"/>
        </w:rPr>
        <w:t>乙方</w:t>
      </w:r>
      <w:r>
        <w:rPr>
          <w:rFonts w:ascii="宋体" w:hAnsi="宋体" w:hint="eastAsia"/>
          <w:lang w:eastAsia="zh-CN"/>
        </w:rPr>
        <w:t>3</w:t>
      </w:r>
      <w:r>
        <w:rPr>
          <w:rFonts w:hint="eastAsia"/>
          <w:lang w:eastAsia="zh-CN"/>
        </w:rPr>
        <w:t>（全称）</w:t>
      </w:r>
      <w:r>
        <w:rPr>
          <w:rFonts w:ascii="宋体" w:hAnsi="宋体" w:hint="eastAsia"/>
          <w:u w:val="single"/>
          <w:lang w:eastAsia="zh-CN"/>
        </w:rPr>
        <w:t xml:space="preserve">             </w:t>
      </w:r>
      <w:r>
        <w:rPr>
          <w:rFonts w:ascii="宋体" w:hAnsi="宋体" w:hint="eastAsia"/>
          <w:lang w:eastAsia="zh-CN"/>
        </w:rPr>
        <w:t>（联合体成员供应商或其他合同主体）（如有）</w:t>
      </w:r>
    </w:p>
    <w:p w:rsidR="007E17C1" w:rsidRDefault="002953E3">
      <w:pPr>
        <w:pStyle w:val="a4"/>
        <w:ind w:left="0" w:firstLineChars="200" w:firstLine="420"/>
        <w:rPr>
          <w:rFonts w:ascii="宋体" w:hAnsi="宋体"/>
        </w:rPr>
      </w:pPr>
      <w:r>
        <w:rPr>
          <w:rFonts w:ascii="宋体" w:hAnsi="宋体" w:hint="eastAsia"/>
          <w:lang w:eastAsia="zh-CN"/>
        </w:rPr>
        <w:t>依据《中华人民共和国民法典》、《中华人民共和国政府采购法》等有关的法律法规，以及本采购项目的招标</w:t>
      </w:r>
      <w:r>
        <w:rPr>
          <w:rFonts w:ascii="宋体" w:hAnsi="宋体" w:hint="eastAsia"/>
          <w:lang w:eastAsia="zh-CN"/>
        </w:rPr>
        <w:t>/</w:t>
      </w:r>
      <w:r>
        <w:rPr>
          <w:rFonts w:ascii="宋体" w:hAnsi="宋体" w:hint="eastAsia"/>
          <w:lang w:eastAsia="zh-CN"/>
        </w:rPr>
        <w:t>谈判文件等采购文件、乙方的《投标（响应）文件》及《中标（成交）通知书》，甲乙双方同意签订本合同。</w:t>
      </w:r>
      <w:r>
        <w:rPr>
          <w:rFonts w:ascii="宋体" w:hAnsi="宋体" w:hint="eastAsia"/>
        </w:rPr>
        <w:t>具体情况及要求如下：</w:t>
      </w:r>
      <w:r>
        <w:rPr>
          <w:rFonts w:ascii="宋体" w:hAnsi="宋体" w:hint="eastAsia"/>
        </w:rPr>
        <w:t xml:space="preserve">     </w:t>
      </w:r>
    </w:p>
    <w:p w:rsidR="007E17C1" w:rsidRDefault="002953E3">
      <w:pPr>
        <w:numPr>
          <w:ilvl w:val="0"/>
          <w:numId w:val="2"/>
        </w:numPr>
        <w:spacing w:line="400" w:lineRule="exact"/>
        <w:ind w:firstLineChars="200" w:firstLine="422"/>
        <w:rPr>
          <w:rFonts w:ascii="宋体" w:hAnsi="宋体"/>
          <w:b/>
        </w:rPr>
      </w:pPr>
      <w:r>
        <w:rPr>
          <w:rFonts w:ascii="宋体" w:hAnsi="宋体" w:hint="eastAsia"/>
          <w:b/>
        </w:rPr>
        <w:t>项目信息</w:t>
      </w:r>
    </w:p>
    <w:p w:rsidR="007E17C1" w:rsidRDefault="002953E3">
      <w:pPr>
        <w:pStyle w:val="a4"/>
        <w:numPr>
          <w:ilvl w:val="0"/>
          <w:numId w:val="3"/>
        </w:numPr>
        <w:ind w:left="0" w:firstLineChars="200" w:firstLine="420"/>
        <w:rPr>
          <w:rFonts w:ascii="宋体" w:hAnsi="宋体"/>
          <w:u w:val="single"/>
        </w:rPr>
      </w:pPr>
      <w:r>
        <w:rPr>
          <w:rFonts w:ascii="宋体" w:hAnsi="宋体" w:hint="eastAsia"/>
        </w:rPr>
        <w:t>采购项目名称：</w:t>
      </w:r>
      <w:r>
        <w:rPr>
          <w:rFonts w:ascii="宋体" w:hAnsi="宋体"/>
          <w:u w:val="single"/>
        </w:rPr>
        <w:t xml:space="preserve">                                          </w:t>
      </w:r>
    </w:p>
    <w:p w:rsidR="007E17C1" w:rsidRDefault="002953E3">
      <w:pPr>
        <w:pStyle w:val="a4"/>
        <w:tabs>
          <w:tab w:val="left" w:pos="999"/>
        </w:tabs>
        <w:ind w:left="0"/>
        <w:rPr>
          <w:rFonts w:ascii="宋体" w:eastAsia="宋体" w:hAnsi="宋体"/>
          <w:lang w:eastAsia="zh-CN"/>
        </w:rPr>
      </w:pPr>
      <w:r>
        <w:rPr>
          <w:rFonts w:ascii="宋体" w:hAnsi="宋体" w:hint="eastAsia"/>
          <w:lang w:eastAsia="zh-CN"/>
        </w:rPr>
        <w:t xml:space="preserve">         </w:t>
      </w:r>
      <w:r>
        <w:rPr>
          <w:rFonts w:ascii="宋体" w:hAnsi="宋体" w:hint="eastAsia"/>
          <w:lang w:eastAsia="zh-CN"/>
        </w:rPr>
        <w:t>采购项目编号：</w:t>
      </w:r>
      <w:r>
        <w:rPr>
          <w:rFonts w:ascii="宋体" w:hAnsi="宋体"/>
          <w:u w:val="single"/>
        </w:rPr>
        <w:t xml:space="preserve">                                          </w:t>
      </w:r>
    </w:p>
    <w:p w:rsidR="007E17C1" w:rsidRDefault="002953E3">
      <w:pPr>
        <w:pStyle w:val="a4"/>
        <w:ind w:left="0"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）采购计划编号：</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rsidR="007E17C1" w:rsidRDefault="002953E3">
      <w:pPr>
        <w:spacing w:line="400" w:lineRule="exact"/>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）项目内容：</w:t>
      </w:r>
    </w:p>
    <w:p w:rsidR="007E17C1" w:rsidRDefault="002953E3">
      <w:pPr>
        <w:spacing w:line="400" w:lineRule="exact"/>
        <w:ind w:firstLineChars="200" w:firstLine="420"/>
        <w:rPr>
          <w:rFonts w:ascii="宋体" w:hAnsi="宋体"/>
          <w:lang w:eastAsia="zh-CN"/>
        </w:rPr>
      </w:pPr>
      <w:r>
        <w:rPr>
          <w:rFonts w:ascii="宋体" w:hAnsi="宋体" w:hint="eastAsia"/>
          <w:lang w:eastAsia="zh-CN"/>
        </w:rPr>
        <w:t xml:space="preserve">     </w:t>
      </w:r>
      <w:r>
        <w:rPr>
          <w:rFonts w:ascii="宋体" w:hAnsi="宋体" w:hint="eastAsia"/>
          <w:lang w:eastAsia="zh-CN"/>
        </w:rPr>
        <w:t>采购标的及数量（台</w:t>
      </w:r>
      <w:r>
        <w:rPr>
          <w:rFonts w:ascii="宋体" w:hAnsi="宋体" w:hint="eastAsia"/>
          <w:lang w:eastAsia="zh-CN"/>
        </w:rPr>
        <w:t>/</w:t>
      </w:r>
      <w:r>
        <w:rPr>
          <w:rFonts w:ascii="宋体" w:hAnsi="宋体" w:hint="eastAsia"/>
          <w:lang w:eastAsia="zh-CN"/>
        </w:rPr>
        <w:t>套</w:t>
      </w:r>
      <w:r>
        <w:rPr>
          <w:rFonts w:ascii="宋体" w:hAnsi="宋体"/>
          <w:lang w:val="en" w:eastAsia="zh-CN"/>
        </w:rPr>
        <w:t>/</w:t>
      </w:r>
      <w:r>
        <w:rPr>
          <w:rFonts w:ascii="宋体" w:hAnsi="宋体" w:hint="eastAsia"/>
          <w:lang w:val="en" w:eastAsia="zh-CN"/>
        </w:rPr>
        <w:t>个</w:t>
      </w:r>
      <w:r>
        <w:rPr>
          <w:rFonts w:ascii="宋体" w:hAnsi="宋体"/>
          <w:lang w:val="en" w:eastAsia="zh-CN"/>
        </w:rPr>
        <w:t>/</w:t>
      </w:r>
      <w:r>
        <w:rPr>
          <w:rFonts w:ascii="宋体" w:hAnsi="宋体" w:hint="eastAsia"/>
          <w:lang w:val="en" w:eastAsia="zh-CN"/>
        </w:rPr>
        <w:t>架</w:t>
      </w:r>
      <w:r>
        <w:rPr>
          <w:rFonts w:ascii="宋体" w:hAnsi="宋体"/>
          <w:lang w:val="en" w:eastAsia="zh-CN"/>
        </w:rPr>
        <w:t>/</w:t>
      </w:r>
      <w:r>
        <w:rPr>
          <w:rFonts w:ascii="宋体" w:hAnsi="宋体" w:hint="eastAsia"/>
          <w:lang w:val="en" w:eastAsia="zh-CN"/>
        </w:rPr>
        <w:t>组等</w:t>
      </w:r>
      <w:r>
        <w:rPr>
          <w:rFonts w:ascii="宋体" w:hAnsi="宋体" w:hint="eastAsia"/>
          <w:lang w:eastAsia="zh-CN"/>
        </w:rPr>
        <w:t>）：</w:t>
      </w:r>
      <w:r>
        <w:rPr>
          <w:rFonts w:ascii="宋体" w:hAnsi="宋体" w:hint="eastAsia"/>
          <w:u w:val="single"/>
          <w:lang w:eastAsia="zh-CN"/>
        </w:rPr>
        <w:t xml:space="preserve">                                </w:t>
      </w:r>
      <w:r>
        <w:rPr>
          <w:rFonts w:ascii="宋体" w:hAnsi="宋体" w:hint="eastAsia"/>
          <w:lang w:eastAsia="zh-CN"/>
        </w:rPr>
        <w:t xml:space="preserve"> </w:t>
      </w:r>
    </w:p>
    <w:p w:rsidR="007E17C1" w:rsidRDefault="002953E3">
      <w:pPr>
        <w:spacing w:line="400" w:lineRule="exact"/>
        <w:ind w:firstLineChars="200" w:firstLine="420"/>
        <w:rPr>
          <w:rFonts w:ascii="宋体" w:hAnsi="宋体" w:cs="宋体"/>
          <w:lang w:val="en" w:eastAsia="zh-CN"/>
        </w:rPr>
      </w:pPr>
      <w:r>
        <w:rPr>
          <w:rFonts w:ascii="宋体" w:hAnsi="宋体" w:hint="eastAsia"/>
          <w:lang w:eastAsia="zh-CN"/>
        </w:rPr>
        <w:t xml:space="preserve">     </w:t>
      </w:r>
      <w:r>
        <w:rPr>
          <w:rFonts w:ascii="宋体" w:hAnsi="宋体" w:cs="宋体" w:hint="eastAsia"/>
          <w:lang w:eastAsia="zh-CN"/>
        </w:rPr>
        <w:t>品牌：</w:t>
      </w:r>
      <w:r>
        <w:rPr>
          <w:rFonts w:ascii="宋体" w:hAnsi="宋体" w:cs="宋体" w:hint="eastAsia"/>
          <w:u w:val="single"/>
          <w:lang w:eastAsia="zh-CN"/>
        </w:rPr>
        <w:t xml:space="preserve">      </w:t>
      </w:r>
      <w:r>
        <w:rPr>
          <w:rFonts w:ascii="宋体" w:hAnsi="宋体" w:cs="宋体"/>
          <w:u w:val="single"/>
          <w:lang w:val="en" w:eastAsia="zh-CN"/>
        </w:rPr>
        <w:t xml:space="preserve">   </w:t>
      </w:r>
      <w:r>
        <w:rPr>
          <w:rFonts w:ascii="宋体" w:hAnsi="宋体" w:cs="宋体" w:hint="eastAsia"/>
          <w:u w:val="single"/>
          <w:lang w:eastAsia="zh-CN"/>
        </w:rPr>
        <w:t xml:space="preserve">    </w:t>
      </w:r>
      <w:r>
        <w:rPr>
          <w:rFonts w:ascii="宋体" w:hAnsi="宋体" w:cs="宋体"/>
          <w:u w:val="single"/>
          <w:lang w:val="en" w:eastAsia="zh-CN"/>
        </w:rPr>
        <w:t xml:space="preserve"> </w:t>
      </w:r>
      <w:r>
        <w:rPr>
          <w:rFonts w:ascii="宋体" w:hAnsi="宋体" w:cs="宋体" w:hint="eastAsia"/>
          <w:u w:val="single"/>
          <w:lang w:eastAsia="zh-CN"/>
        </w:rPr>
        <w:t xml:space="preserve"> </w:t>
      </w:r>
      <w:r>
        <w:rPr>
          <w:rFonts w:ascii="宋体" w:hAnsi="宋体" w:cs="宋体"/>
          <w:lang w:val="en" w:eastAsia="zh-CN"/>
        </w:rPr>
        <w:t xml:space="preserve">     </w:t>
      </w:r>
      <w:r>
        <w:rPr>
          <w:rFonts w:ascii="宋体" w:hAnsi="宋体" w:cs="宋体" w:hint="eastAsia"/>
          <w:lang w:eastAsia="zh-CN"/>
        </w:rPr>
        <w:t>规格型号：</w:t>
      </w:r>
      <w:r>
        <w:rPr>
          <w:rFonts w:ascii="宋体" w:hAnsi="宋体" w:cs="宋体" w:hint="eastAsia"/>
          <w:u w:val="single"/>
          <w:lang w:eastAsia="zh-CN"/>
        </w:rPr>
        <w:t xml:space="preserve">   </w:t>
      </w:r>
      <w:r>
        <w:rPr>
          <w:rFonts w:ascii="宋体" w:hAnsi="宋体" w:cs="宋体"/>
          <w:u w:val="single"/>
          <w:lang w:val="en" w:eastAsia="zh-CN"/>
        </w:rPr>
        <w:t xml:space="preserve">  </w:t>
      </w:r>
      <w:r>
        <w:rPr>
          <w:rFonts w:ascii="宋体" w:hAnsi="宋体" w:cs="宋体" w:hint="eastAsia"/>
          <w:u w:val="single"/>
          <w:lang w:eastAsia="zh-CN"/>
        </w:rPr>
        <w:t xml:space="preserve">       </w:t>
      </w:r>
      <w:r>
        <w:rPr>
          <w:rFonts w:ascii="宋体" w:hAnsi="宋体" w:cs="宋体"/>
          <w:u w:val="single"/>
          <w:lang w:val="en" w:eastAsia="zh-CN"/>
        </w:rPr>
        <w:t xml:space="preserve">   </w:t>
      </w:r>
    </w:p>
    <w:p w:rsidR="007E17C1" w:rsidRDefault="002953E3">
      <w:pPr>
        <w:spacing w:line="400" w:lineRule="exact"/>
        <w:ind w:firstLineChars="450" w:firstLine="945"/>
        <w:rPr>
          <w:rFonts w:ascii="宋体" w:hAnsi="宋体"/>
          <w:u w:val="single"/>
          <w:lang w:eastAsia="zh-CN"/>
        </w:rPr>
      </w:pPr>
      <w:r>
        <w:rPr>
          <w:rFonts w:ascii="宋体" w:hAnsi="宋体" w:hint="eastAsia"/>
          <w:lang w:eastAsia="zh-CN"/>
        </w:rPr>
        <w:t>采购标的的技术要求、商务要求具体见附件。</w:t>
      </w:r>
    </w:p>
    <w:p w:rsidR="007E17C1" w:rsidRDefault="002953E3">
      <w:pPr>
        <w:spacing w:line="400" w:lineRule="exact"/>
        <w:ind w:firstLineChars="450" w:firstLine="945"/>
        <w:rPr>
          <w:rFonts w:ascii="宋体" w:hAnsi="宋体" w:cs="宋体"/>
          <w:lang w:eastAsia="zh-CN"/>
        </w:rPr>
      </w:pPr>
      <w:r>
        <w:rPr>
          <w:rFonts w:ascii="汉仪书宋二S" w:eastAsia="汉仪书宋二S" w:hAnsi="汉仪书宋二S" w:cs="汉仪书宋二S" w:hint="eastAsia"/>
          <w:lang w:eastAsia="zh-CN"/>
        </w:rPr>
        <w:t>①</w:t>
      </w:r>
      <w:r>
        <w:rPr>
          <w:rFonts w:ascii="宋体" w:hAnsi="宋体" w:cs="宋体" w:hint="eastAsia"/>
          <w:lang w:eastAsia="zh-CN"/>
        </w:rPr>
        <w:t>涉及信息类产品，请填写该产品关键部件的品牌、型号：</w:t>
      </w:r>
    </w:p>
    <w:p w:rsidR="007E17C1" w:rsidRDefault="002953E3">
      <w:pPr>
        <w:spacing w:line="400" w:lineRule="exact"/>
        <w:ind w:firstLineChars="200" w:firstLine="420"/>
        <w:rPr>
          <w:rFonts w:ascii="宋体" w:hAnsi="宋体" w:cs="宋体"/>
          <w:u w:val="single"/>
          <w:lang w:eastAsia="zh-CN"/>
        </w:rPr>
      </w:pPr>
      <w:r>
        <w:rPr>
          <w:rFonts w:ascii="宋体" w:hAnsi="宋体" w:cs="宋体" w:hint="eastAsia"/>
          <w:lang w:eastAsia="zh-CN"/>
        </w:rPr>
        <w:t xml:space="preserve">     </w:t>
      </w:r>
      <w:r>
        <w:rPr>
          <w:rFonts w:ascii="宋体" w:hAnsi="宋体" w:cs="宋体" w:hint="eastAsia"/>
          <w:lang w:eastAsia="zh-CN"/>
        </w:rPr>
        <w:t>标的名称：</w:t>
      </w:r>
      <w:r>
        <w:rPr>
          <w:rFonts w:ascii="宋体" w:hAnsi="宋体" w:cs="宋体" w:hint="eastAsia"/>
          <w:u w:val="single"/>
          <w:lang w:eastAsia="zh-CN"/>
        </w:rPr>
        <w:t xml:space="preserve">      </w:t>
      </w:r>
      <w:r>
        <w:rPr>
          <w:rFonts w:ascii="宋体" w:hAnsi="宋体" w:cs="宋体"/>
          <w:u w:val="single"/>
          <w:lang w:val="en" w:eastAsia="zh-CN"/>
        </w:rPr>
        <w:t xml:space="preserve">               </w:t>
      </w:r>
      <w:r>
        <w:rPr>
          <w:rFonts w:ascii="宋体" w:hAnsi="宋体" w:cs="宋体" w:hint="eastAsia"/>
          <w:u w:val="single"/>
          <w:lang w:eastAsia="zh-CN"/>
        </w:rPr>
        <w:t xml:space="preserve">    </w:t>
      </w:r>
    </w:p>
    <w:p w:rsidR="007E17C1" w:rsidRDefault="002953E3">
      <w:pPr>
        <w:spacing w:line="400" w:lineRule="exact"/>
        <w:ind w:firstLineChars="200" w:firstLine="420"/>
        <w:rPr>
          <w:rFonts w:ascii="宋体" w:hAnsi="宋体" w:cs="宋体"/>
          <w:lang w:eastAsia="zh-CN"/>
        </w:rPr>
      </w:pPr>
      <w:r>
        <w:rPr>
          <w:rFonts w:ascii="宋体" w:hAnsi="宋体" w:cs="宋体" w:hint="eastAsia"/>
          <w:lang w:eastAsia="zh-CN"/>
        </w:rPr>
        <w:t xml:space="preserve">     </w:t>
      </w:r>
      <w:r>
        <w:rPr>
          <w:rFonts w:ascii="宋体" w:hAnsi="宋体" w:cs="宋体" w:hint="eastAsia"/>
          <w:lang w:eastAsia="zh-CN"/>
        </w:rPr>
        <w:t>关键部件：</w:t>
      </w:r>
      <w:r>
        <w:rPr>
          <w:rFonts w:ascii="宋体" w:hAnsi="宋体" w:cs="宋体" w:hint="eastAsia"/>
          <w:u w:val="single"/>
          <w:lang w:eastAsia="zh-CN"/>
        </w:rPr>
        <w:t xml:space="preserve">          </w:t>
      </w:r>
      <w:r>
        <w:rPr>
          <w:rFonts w:ascii="宋体" w:hAnsi="宋体" w:cs="宋体" w:hint="eastAsia"/>
          <w:lang w:eastAsia="zh-CN"/>
        </w:rPr>
        <w:t xml:space="preserve"> </w:t>
      </w:r>
      <w:r>
        <w:rPr>
          <w:rFonts w:ascii="宋体" w:hAnsi="宋体" w:cs="宋体" w:hint="eastAsia"/>
          <w:lang w:eastAsia="zh-CN"/>
        </w:rPr>
        <w:t>品牌：</w:t>
      </w:r>
      <w:r>
        <w:rPr>
          <w:rFonts w:ascii="宋体" w:hAnsi="宋体" w:cs="宋体" w:hint="eastAsia"/>
          <w:u w:val="single"/>
          <w:lang w:eastAsia="zh-CN"/>
        </w:rPr>
        <w:t xml:space="preserve">        </w:t>
      </w:r>
      <w:r>
        <w:rPr>
          <w:rFonts w:ascii="宋体" w:hAnsi="宋体" w:cs="宋体" w:hint="eastAsia"/>
          <w:lang w:eastAsia="zh-CN"/>
        </w:rPr>
        <w:t xml:space="preserve"> </w:t>
      </w:r>
      <w:r>
        <w:rPr>
          <w:rFonts w:ascii="宋体" w:hAnsi="宋体" w:cs="宋体" w:hint="eastAsia"/>
          <w:lang w:eastAsia="zh-CN"/>
        </w:rPr>
        <w:t>型号：</w:t>
      </w:r>
      <w:r>
        <w:rPr>
          <w:rFonts w:ascii="宋体" w:hAnsi="宋体" w:cs="宋体" w:hint="eastAsia"/>
          <w:u w:val="single"/>
          <w:lang w:eastAsia="zh-CN"/>
        </w:rPr>
        <w:t xml:space="preserve">       </w:t>
      </w:r>
      <w:r>
        <w:rPr>
          <w:rFonts w:ascii="宋体" w:hAnsi="宋体" w:cs="宋体" w:hint="eastAsia"/>
          <w:lang w:eastAsia="zh-CN"/>
        </w:rPr>
        <w:t xml:space="preserve"> </w:t>
      </w:r>
    </w:p>
    <w:p w:rsidR="007E17C1" w:rsidRDefault="002953E3">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kern w:val="2"/>
          <w:sz w:val="21"/>
        </w:rPr>
        <w:t>关键部件</w:t>
      </w:r>
      <w:r>
        <w:rPr>
          <w:rFonts w:ascii="宋体" w:eastAsia="宋体" w:hAnsi="宋体" w:cs="宋体" w:hint="eastAsia"/>
          <w:sz w:val="21"/>
        </w:rPr>
        <w:t>：</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r>
        <w:rPr>
          <w:rFonts w:ascii="宋体" w:eastAsia="宋体" w:hAnsi="宋体" w:cs="宋体" w:hint="eastAsia"/>
          <w:sz w:val="21"/>
        </w:rPr>
        <w:t xml:space="preserve"> </w:t>
      </w:r>
    </w:p>
    <w:p w:rsidR="007E17C1" w:rsidRDefault="002953E3">
      <w:pPr>
        <w:pStyle w:val="AONormal"/>
        <w:ind w:firstLine="420"/>
        <w:rPr>
          <w:rFonts w:ascii="宋体" w:eastAsia="宋体" w:hAnsi="宋体" w:cs="宋体"/>
          <w:sz w:val="21"/>
        </w:rPr>
      </w:pPr>
      <w:r>
        <w:rPr>
          <w:rFonts w:ascii="宋体" w:eastAsia="宋体" w:hAnsi="宋体" w:cs="宋体" w:hint="eastAsia"/>
          <w:sz w:val="21"/>
        </w:rPr>
        <w:t xml:space="preserve">     关键部件：</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p>
    <w:p w:rsidR="007E17C1" w:rsidRDefault="002953E3">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rsidR="007E17C1" w:rsidRDefault="002953E3">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w:t>
      </w:r>
      <w:r>
        <w:rPr>
          <w:rFonts w:ascii="汉仪书宋二S" w:eastAsia="汉仪书宋二S" w:hAnsi="汉仪书宋二S" w:cs="汉仪书宋二S" w:hint="eastAsia"/>
          <w:sz w:val="21"/>
        </w:rPr>
        <w:t>②</w:t>
      </w:r>
      <w:r>
        <w:rPr>
          <w:rFonts w:ascii="宋体" w:eastAsia="宋体" w:hAnsi="宋体" w:cs="宋体" w:hint="eastAsia"/>
          <w:sz w:val="21"/>
        </w:rPr>
        <w:t>涉及车辆采购，请填写是否属于新能源汽车：</w:t>
      </w:r>
    </w:p>
    <w:p w:rsidR="007E17C1" w:rsidRDefault="002953E3">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sz w:val="21"/>
        </w:rPr>
        <w:sym w:font="Wingdings" w:char="00A8"/>
      </w:r>
      <w:r>
        <w:rPr>
          <w:rFonts w:ascii="宋体" w:eastAsia="宋体" w:hAnsi="宋体" w:cs="宋体" w:hint="eastAsia"/>
          <w:sz w:val="21"/>
        </w:rPr>
        <w:t>是，《政府采购品目分类目录》底级品目名称：</w:t>
      </w:r>
      <w:r>
        <w:rPr>
          <w:rFonts w:ascii="宋体" w:eastAsia="宋体" w:hAnsi="宋体" w:cs="宋体" w:hint="eastAsia"/>
          <w:sz w:val="21"/>
          <w:u w:val="single"/>
        </w:rPr>
        <w:t xml:space="preserve">     </w:t>
      </w:r>
      <w:r>
        <w:rPr>
          <w:rFonts w:ascii="宋体" w:eastAsia="宋体" w:hAnsi="宋体" w:cs="宋体" w:hint="eastAsia"/>
          <w:sz w:val="21"/>
        </w:rPr>
        <w:t xml:space="preserve"> 数量：</w:t>
      </w:r>
      <w:r>
        <w:rPr>
          <w:rFonts w:ascii="宋体" w:eastAsia="宋体" w:hAnsi="宋体" w:cs="宋体" w:hint="eastAsia"/>
          <w:sz w:val="21"/>
          <w:u w:val="single"/>
        </w:rPr>
        <w:t xml:space="preserve">    </w:t>
      </w:r>
      <w:r>
        <w:rPr>
          <w:rFonts w:ascii="宋体" w:eastAsia="宋体" w:hAnsi="宋体" w:cs="宋体" w:hint="eastAsia"/>
          <w:sz w:val="21"/>
        </w:rPr>
        <w:t xml:space="preserve"> 金额：</w:t>
      </w:r>
      <w:r>
        <w:rPr>
          <w:rFonts w:ascii="宋体" w:eastAsia="宋体" w:hAnsi="宋体" w:cs="宋体" w:hint="eastAsia"/>
          <w:sz w:val="21"/>
          <w:u w:val="single"/>
        </w:rPr>
        <w:t xml:space="preserve">     </w:t>
      </w:r>
      <w:r>
        <w:rPr>
          <w:rFonts w:ascii="宋体" w:eastAsia="宋体" w:hAnsi="宋体" w:cs="宋体" w:hint="eastAsia"/>
          <w:sz w:val="21"/>
        </w:rPr>
        <w:t xml:space="preserve"> </w:t>
      </w:r>
    </w:p>
    <w:p w:rsidR="007E17C1" w:rsidRDefault="002953E3">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sz w:val="21"/>
        </w:rPr>
        <w:sym w:font="Wingdings" w:char="00A8"/>
      </w:r>
      <w:r>
        <w:rPr>
          <w:rFonts w:ascii="宋体" w:eastAsia="宋体" w:hAnsi="宋体" w:cs="宋体" w:hint="eastAsia"/>
          <w:sz w:val="21"/>
        </w:rPr>
        <w:t>否</w:t>
      </w:r>
    </w:p>
    <w:p w:rsidR="007E17C1" w:rsidRDefault="002953E3">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sz w:val="21"/>
          <w:lang w:val="en"/>
        </w:rPr>
        <w:t>4</w:t>
      </w:r>
      <w:r>
        <w:rPr>
          <w:rFonts w:ascii="宋体" w:eastAsia="宋体" w:hAnsi="宋体" w:cs="宋体" w:hint="eastAsia"/>
          <w:sz w:val="21"/>
        </w:rPr>
        <w:t>）政府采购组织形式：</w:t>
      </w:r>
      <w:r>
        <w:rPr>
          <w:rFonts w:ascii="宋体" w:eastAsia="宋体" w:hAnsi="宋体" w:cs="宋体" w:hint="eastAsia"/>
          <w:sz w:val="21"/>
        </w:rPr>
        <w:sym w:font="Wingdings" w:char="00A8"/>
      </w:r>
      <w:r>
        <w:rPr>
          <w:rFonts w:ascii="宋体" w:eastAsia="宋体" w:hAnsi="宋体" w:cs="宋体" w:hint="eastAsia"/>
          <w:sz w:val="21"/>
        </w:rPr>
        <w:t xml:space="preserve">政府集中采购  </w:t>
      </w:r>
      <w:r>
        <w:rPr>
          <w:rFonts w:ascii="宋体" w:eastAsia="宋体" w:hAnsi="宋体" w:cs="宋体" w:hint="eastAsia"/>
          <w:sz w:val="21"/>
        </w:rPr>
        <w:sym w:font="Wingdings" w:char="00A8"/>
      </w:r>
      <w:r>
        <w:rPr>
          <w:rFonts w:ascii="宋体" w:eastAsia="宋体" w:hAnsi="宋体" w:cs="宋体" w:hint="eastAsia"/>
          <w:sz w:val="21"/>
        </w:rPr>
        <w:t xml:space="preserve">部门集中采购  </w:t>
      </w:r>
      <w:r>
        <w:rPr>
          <w:rFonts w:ascii="宋体" w:eastAsia="宋体" w:hAnsi="宋体" w:cs="宋体" w:hint="eastAsia"/>
          <w:sz w:val="21"/>
        </w:rPr>
        <w:sym w:font="Wingdings" w:char="00A8"/>
      </w:r>
      <w:r>
        <w:rPr>
          <w:rFonts w:ascii="宋体" w:eastAsia="宋体" w:hAnsi="宋体" w:cs="宋体" w:hint="eastAsia"/>
          <w:sz w:val="21"/>
        </w:rPr>
        <w:t>分散采购</w:t>
      </w:r>
    </w:p>
    <w:p w:rsidR="007E17C1" w:rsidRDefault="002953E3">
      <w:pPr>
        <w:pStyle w:val="AONormal"/>
        <w:snapToGrid w:val="0"/>
        <w:ind w:firstLineChars="0" w:firstLine="420"/>
        <w:rPr>
          <w:rFonts w:ascii="宋体" w:eastAsia="宋体" w:hAnsi="宋体" w:cs="宋体"/>
          <w:sz w:val="21"/>
        </w:rPr>
      </w:pPr>
      <w:r>
        <w:rPr>
          <w:rFonts w:ascii="宋体" w:eastAsia="宋体" w:hAnsi="宋体" w:cs="宋体" w:hint="eastAsia"/>
          <w:sz w:val="21"/>
        </w:rPr>
        <w:t>（</w:t>
      </w:r>
      <w:r>
        <w:rPr>
          <w:rFonts w:ascii="宋体" w:eastAsia="宋体" w:hAnsi="宋体" w:cs="宋体"/>
          <w:sz w:val="21"/>
          <w:lang w:val="en"/>
        </w:rPr>
        <w:t>5</w:t>
      </w:r>
      <w:r>
        <w:rPr>
          <w:rFonts w:ascii="宋体" w:eastAsia="宋体" w:hAnsi="宋体" w:cs="宋体" w:hint="eastAsia"/>
          <w:sz w:val="21"/>
        </w:rPr>
        <w:t>）政府采购方式：</w:t>
      </w:r>
      <w:r>
        <w:rPr>
          <w:rFonts w:ascii="宋体" w:eastAsia="宋体" w:hAnsi="宋体" w:cs="宋体" w:hint="eastAsia"/>
          <w:sz w:val="21"/>
        </w:rPr>
        <w:sym w:font="Wingdings" w:char="00A8"/>
      </w:r>
      <w:r>
        <w:rPr>
          <w:rFonts w:ascii="宋体" w:eastAsia="宋体" w:hAnsi="宋体" w:cs="宋体" w:hint="eastAsia"/>
          <w:sz w:val="21"/>
        </w:rPr>
        <w:t xml:space="preserve">公开招标 </w:t>
      </w:r>
      <w:r>
        <w:rPr>
          <w:rFonts w:ascii="宋体" w:eastAsia="宋体" w:hAnsi="宋体" w:cs="宋体" w:hint="eastAsia"/>
          <w:sz w:val="21"/>
        </w:rPr>
        <w:sym w:font="Wingdings" w:char="00A8"/>
      </w:r>
      <w:r>
        <w:rPr>
          <w:rFonts w:ascii="宋体" w:eastAsia="宋体" w:hAnsi="宋体" w:cs="宋体" w:hint="eastAsia"/>
          <w:sz w:val="21"/>
        </w:rPr>
        <w:t xml:space="preserve">邀请招标 </w:t>
      </w:r>
      <w:r>
        <w:rPr>
          <w:rFonts w:ascii="宋体" w:eastAsia="宋体" w:hAnsi="宋体" w:cs="宋体" w:hint="eastAsia"/>
          <w:sz w:val="21"/>
        </w:rPr>
        <w:sym w:font="Wingdings" w:char="00A8"/>
      </w:r>
      <w:r>
        <w:rPr>
          <w:rFonts w:ascii="宋体" w:eastAsia="宋体" w:hAnsi="宋体" w:cs="宋体" w:hint="eastAsia"/>
          <w:sz w:val="21"/>
        </w:rPr>
        <w:t xml:space="preserve">竞争性谈判 </w:t>
      </w:r>
      <w:r>
        <w:rPr>
          <w:rFonts w:ascii="宋体" w:eastAsia="宋体" w:hAnsi="宋体" w:cs="宋体" w:hint="eastAsia"/>
          <w:sz w:val="21"/>
        </w:rPr>
        <w:sym w:font="Wingdings" w:char="00A8"/>
      </w:r>
      <w:r>
        <w:rPr>
          <w:rFonts w:ascii="宋体" w:eastAsia="宋体" w:hAnsi="宋体" w:cs="宋体" w:hint="eastAsia"/>
          <w:sz w:val="21"/>
        </w:rPr>
        <w:t>竞争性磋商</w:t>
      </w:r>
    </w:p>
    <w:p w:rsidR="007E17C1" w:rsidRDefault="002953E3">
      <w:pPr>
        <w:pStyle w:val="AONormal"/>
        <w:snapToGrid w:val="0"/>
        <w:ind w:firstLineChars="0" w:firstLine="420"/>
        <w:rPr>
          <w:rFonts w:ascii="宋体" w:eastAsia="宋体" w:hAnsi="宋体" w:cs="宋体"/>
          <w:sz w:val="21"/>
          <w:u w:val="single"/>
        </w:rPr>
      </w:pPr>
      <w:r>
        <w:rPr>
          <w:rFonts w:ascii="宋体" w:hAnsi="宋体" w:cs="宋体" w:hint="eastAsia"/>
        </w:rPr>
        <w:t xml:space="preserve">                  </w:t>
      </w:r>
      <w:r>
        <w:rPr>
          <w:rFonts w:ascii="宋体" w:eastAsia="宋体" w:hAnsi="宋体" w:cs="宋体" w:hint="eastAsia"/>
          <w:sz w:val="21"/>
        </w:rPr>
        <w:sym w:font="Wingdings" w:char="00A8"/>
      </w:r>
      <w:r>
        <w:rPr>
          <w:rFonts w:ascii="宋体" w:eastAsia="宋体" w:hAnsi="宋体" w:cs="宋体" w:hint="eastAsia"/>
          <w:sz w:val="21"/>
        </w:rPr>
        <w:t xml:space="preserve">询价 </w:t>
      </w:r>
      <w:r>
        <w:rPr>
          <w:rFonts w:ascii="宋体" w:eastAsia="宋体" w:hAnsi="宋体" w:cs="宋体" w:hint="eastAsia"/>
          <w:sz w:val="21"/>
        </w:rPr>
        <w:sym w:font="Wingdings" w:char="00A8"/>
      </w:r>
      <w:r>
        <w:rPr>
          <w:rFonts w:ascii="宋体" w:eastAsia="宋体" w:hAnsi="宋体" w:cs="宋体" w:hint="eastAsia"/>
          <w:sz w:val="21"/>
        </w:rPr>
        <w:t xml:space="preserve">单一来源 </w:t>
      </w:r>
      <w:r>
        <w:rPr>
          <w:rFonts w:ascii="宋体" w:eastAsia="宋体" w:hAnsi="宋体" w:cs="宋体" w:hint="eastAsia"/>
          <w:sz w:val="21"/>
        </w:rPr>
        <w:sym w:font="Wingdings" w:char="00A8"/>
      </w:r>
      <w:r>
        <w:rPr>
          <w:rFonts w:ascii="宋体" w:eastAsia="宋体" w:hAnsi="宋体" w:cs="宋体" w:hint="eastAsia"/>
          <w:sz w:val="21"/>
        </w:rPr>
        <w:t xml:space="preserve">框架协议 </w:t>
      </w:r>
      <w:r>
        <w:rPr>
          <w:rFonts w:ascii="宋体" w:eastAsia="宋体" w:hAnsi="宋体" w:cs="宋体" w:hint="eastAsia"/>
          <w:sz w:val="21"/>
        </w:rPr>
        <w:sym w:font="Wingdings" w:char="00A8"/>
      </w:r>
      <w:r>
        <w:rPr>
          <w:rFonts w:ascii="宋体" w:eastAsia="宋体" w:hAnsi="宋体" w:cs="宋体" w:hint="eastAsia"/>
          <w:sz w:val="21"/>
        </w:rPr>
        <w:t>其他：</w:t>
      </w:r>
      <w:r>
        <w:rPr>
          <w:rFonts w:ascii="宋体" w:eastAsia="宋体" w:hAnsi="宋体" w:cs="宋体" w:hint="eastAsia"/>
          <w:sz w:val="21"/>
          <w:u w:val="single"/>
        </w:rPr>
        <w:t xml:space="preserve">          </w:t>
      </w:r>
    </w:p>
    <w:p w:rsidR="007E17C1" w:rsidRDefault="002953E3">
      <w:pPr>
        <w:pStyle w:val="AONormal"/>
        <w:snapToGrid w:val="0"/>
        <w:ind w:firstLineChars="0" w:firstLine="420"/>
        <w:rPr>
          <w:rFonts w:ascii="宋体" w:eastAsia="宋体" w:hAnsi="宋体" w:cs="宋体"/>
          <w:sz w:val="21"/>
        </w:rPr>
      </w:pPr>
      <w:r>
        <w:rPr>
          <w:rFonts w:ascii="宋体" w:eastAsia="宋体" w:hAnsi="宋体" w:cs="宋体" w:hint="eastAsia"/>
          <w:sz w:val="21"/>
        </w:rPr>
        <w:t>（注：在框架协议采购的第二阶段，可选择使用该合同文本）</w:t>
      </w:r>
    </w:p>
    <w:p w:rsidR="007E17C1" w:rsidRDefault="002953E3">
      <w:pPr>
        <w:pStyle w:val="AONormal"/>
        <w:snapToGrid w:val="0"/>
        <w:ind w:firstLineChars="100" w:firstLine="220"/>
        <w:rPr>
          <w:rFonts w:ascii="宋体" w:eastAsia="宋体" w:hAnsi="宋体" w:cs="Times New Roman"/>
          <w:kern w:val="2"/>
          <w:sz w:val="21"/>
        </w:rPr>
      </w:pPr>
      <w:r>
        <w:rPr>
          <w:rFonts w:ascii="宋体" w:hAnsi="宋体" w:hint="eastAsia"/>
        </w:rPr>
        <w:t xml:space="preserve"> </w:t>
      </w:r>
      <w:r>
        <w:rPr>
          <w:rFonts w:ascii="宋体" w:hAnsi="宋体" w:hint="eastAsia"/>
        </w:rPr>
        <w:t>（</w:t>
      </w:r>
      <w:r>
        <w:rPr>
          <w:rFonts w:ascii="宋体" w:hAnsi="宋体"/>
          <w:lang w:val="en"/>
        </w:rPr>
        <w:t>6</w:t>
      </w:r>
      <w:r>
        <w:rPr>
          <w:rFonts w:ascii="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hint="eastAsia"/>
          <w:kern w:val="2"/>
          <w:sz w:val="21"/>
        </w:rPr>
        <w:sym w:font="Wingdings" w:char="00A8"/>
      </w:r>
      <w:r>
        <w:rPr>
          <w:rFonts w:ascii="宋体" w:eastAsia="宋体" w:hAnsi="宋体" w:cs="Times New Roman" w:hint="eastAsia"/>
          <w:kern w:val="2"/>
          <w:sz w:val="21"/>
        </w:rPr>
        <w:t xml:space="preserve">是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7E17C1" w:rsidRDefault="002953E3">
      <w:pPr>
        <w:spacing w:line="400" w:lineRule="exact"/>
        <w:rPr>
          <w:rFonts w:ascii="宋体" w:hAnsi="宋体"/>
          <w:iCs/>
          <w:lang w:eastAsia="zh-CN"/>
        </w:rPr>
      </w:pPr>
      <w:r>
        <w:rPr>
          <w:rFonts w:ascii="宋体" w:hAnsi="宋体" w:hint="eastAsia"/>
          <w:lang w:eastAsia="zh-CN"/>
        </w:rPr>
        <w:t xml:space="preserve">         </w:t>
      </w:r>
      <w:r>
        <w:rPr>
          <w:rFonts w:ascii="宋体" w:hAnsi="宋体" w:hint="eastAsia"/>
          <w:lang w:eastAsia="zh-CN"/>
        </w:rPr>
        <w:t>本合同是否为专门面向中小企业的采购合同（中小企业预留合同）：</w:t>
      </w:r>
      <w:r>
        <w:rPr>
          <w:rFonts w:ascii="宋体" w:hAnsi="宋体" w:hint="eastAsia"/>
          <w:iCs/>
        </w:rPr>
        <w:sym w:font="Wingdings" w:char="00A8"/>
      </w:r>
      <w:r>
        <w:rPr>
          <w:rFonts w:ascii="宋体" w:hAnsi="宋体" w:hint="eastAsia"/>
          <w:iCs/>
          <w:lang w:eastAsia="zh-CN"/>
        </w:rPr>
        <w:t>是</w:t>
      </w: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否</w:t>
      </w:r>
    </w:p>
    <w:p w:rsidR="007E17C1" w:rsidRDefault="002953E3">
      <w:pPr>
        <w:spacing w:line="400" w:lineRule="exact"/>
        <w:rPr>
          <w:rFonts w:ascii="宋体" w:hAnsi="宋体"/>
          <w:iCs/>
          <w:lang w:eastAsia="zh-CN"/>
        </w:rPr>
      </w:pPr>
      <w:r>
        <w:rPr>
          <w:rFonts w:hint="eastAsia"/>
          <w:lang w:eastAsia="zh-CN"/>
        </w:rPr>
        <w:t xml:space="preserve">         若本项目不专门面向中小企业采购，是否给予小微企业评审优惠：</w:t>
      </w:r>
      <w:r>
        <w:rPr>
          <w:rFonts w:ascii="宋体" w:hAnsi="宋体" w:hint="eastAsia"/>
          <w:iCs/>
        </w:rPr>
        <w:sym w:font="Wingdings" w:char="00A8"/>
      </w:r>
      <w:r>
        <w:rPr>
          <w:rFonts w:ascii="宋体" w:hAnsi="宋体" w:hint="eastAsia"/>
          <w:iCs/>
          <w:lang w:eastAsia="zh-CN"/>
        </w:rPr>
        <w:t>是</w:t>
      </w: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否</w:t>
      </w:r>
    </w:p>
    <w:p w:rsidR="007E17C1" w:rsidRDefault="002953E3">
      <w:pPr>
        <w:spacing w:line="400" w:lineRule="exact"/>
        <w:rPr>
          <w:rFonts w:ascii="宋体" w:hAnsi="宋体"/>
          <w:iCs/>
          <w:lang w:eastAsia="zh-CN"/>
        </w:rPr>
      </w:pPr>
      <w:r>
        <w:rPr>
          <w:rFonts w:hint="eastAsia"/>
          <w:lang w:eastAsia="zh-CN"/>
        </w:rPr>
        <w:t xml:space="preserve">         中标（成交）采购标的制造商是否为残疾人福利性单位：</w:t>
      </w:r>
      <w:r>
        <w:rPr>
          <w:rFonts w:ascii="宋体" w:hAnsi="宋体" w:hint="eastAsia"/>
          <w:iCs/>
        </w:rPr>
        <w:sym w:font="Wingdings" w:char="00A8"/>
      </w:r>
      <w:r>
        <w:rPr>
          <w:rFonts w:ascii="宋体" w:hAnsi="宋体" w:hint="eastAsia"/>
          <w:iCs/>
          <w:lang w:eastAsia="zh-CN"/>
        </w:rPr>
        <w:t>是</w:t>
      </w: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否</w:t>
      </w:r>
    </w:p>
    <w:p w:rsidR="007E17C1" w:rsidRDefault="002953E3">
      <w:pPr>
        <w:spacing w:line="400" w:lineRule="exact"/>
        <w:rPr>
          <w:lang w:eastAsia="zh-CN"/>
        </w:rPr>
      </w:pPr>
      <w:r>
        <w:rPr>
          <w:rFonts w:hint="eastAsia"/>
          <w:lang w:eastAsia="zh-CN"/>
        </w:rPr>
        <w:t xml:space="preserve">         中标（成交）采购标的制造商是否为监狱企业：</w:t>
      </w:r>
      <w:r>
        <w:rPr>
          <w:rFonts w:ascii="宋体" w:hAnsi="宋体" w:hint="eastAsia"/>
          <w:iCs/>
        </w:rPr>
        <w:sym w:font="Wingdings" w:char="00A8"/>
      </w:r>
      <w:r>
        <w:rPr>
          <w:rFonts w:ascii="宋体" w:hAnsi="宋体" w:hint="eastAsia"/>
          <w:iCs/>
          <w:lang w:eastAsia="zh-CN"/>
        </w:rPr>
        <w:t>是</w:t>
      </w: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否</w:t>
      </w:r>
    </w:p>
    <w:p w:rsidR="007E17C1" w:rsidRDefault="002953E3">
      <w:pPr>
        <w:spacing w:line="400" w:lineRule="exact"/>
        <w:ind w:firstLineChars="200" w:firstLine="420"/>
        <w:rPr>
          <w:rFonts w:ascii="宋体" w:hAnsi="宋体"/>
        </w:rPr>
      </w:pPr>
      <w:r>
        <w:rPr>
          <w:rFonts w:ascii="宋体" w:hAnsi="宋体" w:hint="eastAsia"/>
        </w:rPr>
        <w:lastRenderedPageBreak/>
        <w:t>（</w:t>
      </w:r>
      <w:r>
        <w:rPr>
          <w:rFonts w:ascii="宋体" w:hAnsi="宋体"/>
          <w:lang w:val="en" w:eastAsia="zh-CN"/>
        </w:rPr>
        <w:t>7</w:t>
      </w:r>
      <w:r>
        <w:rPr>
          <w:rFonts w:ascii="宋体" w:hAnsi="宋体" w:hint="eastAsia"/>
        </w:rPr>
        <w:t>）合同是否分包：</w:t>
      </w:r>
      <w:r>
        <w:rPr>
          <w:rFonts w:ascii="宋体" w:hAnsi="宋体" w:hint="eastAsia"/>
          <w:iCs/>
        </w:rPr>
        <w:sym w:font="Wingdings" w:char="00A8"/>
      </w:r>
      <w:r>
        <w:rPr>
          <w:rFonts w:ascii="宋体" w:hAnsi="宋体" w:hint="eastAsia"/>
          <w:iCs/>
        </w:rPr>
        <w:t>是</w:t>
      </w:r>
      <w:r>
        <w:rPr>
          <w:rFonts w:ascii="宋体" w:hAnsi="宋体" w:hint="eastAsia"/>
          <w:iCs/>
        </w:rPr>
        <w:t xml:space="preserve">       </w:t>
      </w:r>
      <w:r>
        <w:rPr>
          <w:rFonts w:ascii="宋体" w:hAnsi="宋体" w:hint="eastAsia"/>
          <w:iCs/>
        </w:rPr>
        <w:sym w:font="Wingdings" w:char="00A8"/>
      </w:r>
      <w:r>
        <w:rPr>
          <w:rFonts w:ascii="宋体" w:hAnsi="宋体" w:hint="eastAsia"/>
          <w:iCs/>
        </w:rPr>
        <w:t>否</w:t>
      </w:r>
    </w:p>
    <w:p w:rsidR="007E17C1" w:rsidRDefault="002953E3">
      <w:pPr>
        <w:spacing w:line="400" w:lineRule="exact"/>
        <w:ind w:firstLineChars="400" w:firstLine="840"/>
        <w:rPr>
          <w:rFonts w:ascii="宋体" w:hAnsi="宋体"/>
          <w:u w:val="single"/>
          <w:lang w:eastAsia="zh-CN"/>
        </w:rPr>
      </w:pPr>
      <w:r>
        <w:rPr>
          <w:rFonts w:ascii="宋体" w:hAnsi="宋体" w:hint="eastAsia"/>
          <w:lang w:eastAsia="zh-CN"/>
        </w:rPr>
        <w:t xml:space="preserve"> </w:t>
      </w:r>
      <w:r>
        <w:rPr>
          <w:rFonts w:ascii="宋体" w:hAnsi="宋体" w:hint="eastAsia"/>
          <w:lang w:eastAsia="zh-CN"/>
        </w:rPr>
        <w:t>分包主要内容：</w:t>
      </w:r>
      <w:r>
        <w:rPr>
          <w:rFonts w:ascii="宋体" w:hAnsi="宋体" w:hint="eastAsia"/>
          <w:u w:val="single"/>
          <w:lang w:eastAsia="zh-CN"/>
        </w:rPr>
        <w:t xml:space="preserve">                                            </w:t>
      </w:r>
    </w:p>
    <w:p w:rsidR="007E17C1" w:rsidRDefault="002953E3">
      <w:pPr>
        <w:spacing w:line="400" w:lineRule="exact"/>
        <w:ind w:firstLineChars="400" w:firstLine="840"/>
        <w:rPr>
          <w:rFonts w:ascii="宋体" w:hAnsi="宋体"/>
          <w:lang w:eastAsia="zh-CN"/>
        </w:rPr>
      </w:pPr>
      <w:r>
        <w:rPr>
          <w:rFonts w:ascii="宋体" w:hAnsi="宋体" w:hint="eastAsia"/>
          <w:lang w:eastAsia="zh-CN"/>
        </w:rPr>
        <w:t xml:space="preserve"> </w:t>
      </w:r>
      <w:r>
        <w:rPr>
          <w:rFonts w:ascii="宋体" w:hAnsi="宋体" w:hint="eastAsia"/>
          <w:lang w:eastAsia="zh-CN"/>
        </w:rPr>
        <w:t>分包供应商</w:t>
      </w:r>
      <w:r>
        <w:rPr>
          <w:rFonts w:ascii="宋体" w:hAnsi="宋体" w:hint="eastAsia"/>
          <w:lang w:eastAsia="zh-CN"/>
        </w:rPr>
        <w:t>/</w:t>
      </w:r>
      <w:r>
        <w:rPr>
          <w:rFonts w:ascii="宋体" w:hAnsi="宋体" w:hint="eastAsia"/>
          <w:lang w:eastAsia="zh-CN"/>
        </w:rPr>
        <w:t>制造商名称（如供应商和制造商不同，请分别填写）：</w:t>
      </w:r>
    </w:p>
    <w:p w:rsidR="007E17C1" w:rsidRDefault="002953E3">
      <w:pPr>
        <w:spacing w:line="400" w:lineRule="exact"/>
        <w:ind w:firstLineChars="400" w:firstLine="840"/>
        <w:rPr>
          <w:rFonts w:ascii="宋体" w:hAnsi="宋体"/>
          <w:u w:val="single"/>
          <w:lang w:eastAsia="zh-CN"/>
        </w:rPr>
      </w:pPr>
      <w:r>
        <w:rPr>
          <w:rFonts w:ascii="宋体" w:hAnsi="宋体" w:hint="eastAsia"/>
          <w:lang w:eastAsia="zh-CN"/>
        </w:rPr>
        <w:t xml:space="preserve"> </w:t>
      </w:r>
      <w:r>
        <w:rPr>
          <w:rFonts w:ascii="宋体" w:hAnsi="宋体" w:hint="eastAsia"/>
          <w:u w:val="single"/>
          <w:lang w:eastAsia="zh-CN"/>
        </w:rPr>
        <w:t xml:space="preserve">                                                          </w:t>
      </w:r>
    </w:p>
    <w:p w:rsidR="007E17C1" w:rsidRDefault="002953E3">
      <w:pPr>
        <w:spacing w:line="400" w:lineRule="exact"/>
        <w:ind w:firstLineChars="400" w:firstLine="840"/>
        <w:rPr>
          <w:rFonts w:ascii="宋体" w:hAnsi="宋体"/>
          <w:lang w:eastAsia="zh-CN"/>
        </w:rPr>
      </w:pPr>
      <w:r>
        <w:rPr>
          <w:rFonts w:ascii="宋体" w:hAnsi="宋体" w:hint="eastAsia"/>
          <w:lang w:eastAsia="zh-CN"/>
        </w:rPr>
        <w:t xml:space="preserve"> </w:t>
      </w:r>
      <w:r>
        <w:rPr>
          <w:rFonts w:ascii="宋体" w:hAnsi="宋体" w:hint="eastAsia"/>
          <w:lang w:eastAsia="zh-CN"/>
        </w:rPr>
        <w:t>分包供应商</w:t>
      </w:r>
      <w:r>
        <w:rPr>
          <w:rFonts w:ascii="宋体" w:hAnsi="宋体" w:hint="eastAsia"/>
          <w:lang w:eastAsia="zh-CN"/>
        </w:rPr>
        <w:t>/</w:t>
      </w:r>
      <w:r>
        <w:rPr>
          <w:rFonts w:ascii="宋体" w:hAnsi="宋体" w:hint="eastAsia"/>
          <w:lang w:eastAsia="zh-CN"/>
        </w:rPr>
        <w:t>制造商类型（如果供应商和制造商不同，只填写制造商类型）：</w:t>
      </w:r>
    </w:p>
    <w:p w:rsidR="007E17C1" w:rsidRDefault="002953E3">
      <w:pPr>
        <w:spacing w:line="400" w:lineRule="exact"/>
        <w:ind w:firstLineChars="400" w:firstLine="840"/>
        <w:rPr>
          <w:rFonts w:ascii="宋体" w:hAnsi="宋体"/>
          <w:iCs/>
          <w:lang w:eastAsia="zh-CN"/>
        </w:rPr>
      </w:pP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大型企业</w:t>
      </w: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中型企业</w:t>
      </w: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小微型企业</w:t>
      </w:r>
      <w:r>
        <w:rPr>
          <w:rFonts w:ascii="宋体" w:hAnsi="宋体" w:hint="eastAsia"/>
          <w:iCs/>
          <w:lang w:eastAsia="zh-CN"/>
        </w:rPr>
        <w:t xml:space="preserve">  </w:t>
      </w:r>
    </w:p>
    <w:p w:rsidR="007E17C1" w:rsidRDefault="002953E3">
      <w:pPr>
        <w:spacing w:line="400" w:lineRule="exact"/>
        <w:ind w:firstLineChars="400" w:firstLine="840"/>
        <w:rPr>
          <w:rFonts w:eastAsia="华文楷体"/>
          <w:lang w:eastAsia="zh-CN"/>
        </w:rPr>
      </w:pP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残疾人福利性单位</w:t>
      </w: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监狱企业</w:t>
      </w: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其他</w:t>
      </w:r>
    </w:p>
    <w:p w:rsidR="007E17C1" w:rsidRDefault="002953E3">
      <w:pPr>
        <w:spacing w:line="400" w:lineRule="exact"/>
        <w:rPr>
          <w:rFonts w:ascii="宋体" w:hAnsi="宋体" w:cs="宋体"/>
          <w:iCs/>
          <w:lang w:eastAsia="zh-CN"/>
        </w:rPr>
      </w:pPr>
      <w:r>
        <w:rPr>
          <w:rFonts w:ascii="宋体" w:hAnsi="宋体" w:hint="eastAsia"/>
          <w:lang w:eastAsia="zh-CN"/>
        </w:rPr>
        <w:t xml:space="preserve">    </w:t>
      </w:r>
      <w:r>
        <w:rPr>
          <w:rFonts w:ascii="宋体" w:hAnsi="宋体" w:cs="宋体" w:hint="eastAsia"/>
          <w:lang w:eastAsia="zh-CN"/>
        </w:rPr>
        <w:t>（</w:t>
      </w:r>
      <w:r>
        <w:rPr>
          <w:rFonts w:ascii="宋体" w:hAnsi="宋体" w:cs="宋体"/>
          <w:lang w:val="en" w:eastAsia="zh-CN"/>
        </w:rPr>
        <w:t>8</w:t>
      </w:r>
      <w:r>
        <w:rPr>
          <w:rFonts w:ascii="宋体" w:hAnsi="宋体" w:cs="宋体" w:hint="eastAsia"/>
          <w:lang w:eastAsia="zh-CN"/>
        </w:rPr>
        <w:t>）中标（成交）供应商是否为外商投资企业：</w:t>
      </w:r>
      <w:r>
        <w:rPr>
          <w:rFonts w:ascii="宋体" w:hAnsi="宋体" w:cs="宋体" w:hint="eastAsia"/>
          <w:iCs/>
        </w:rPr>
        <w:sym w:font="Wingdings" w:char="00A8"/>
      </w:r>
      <w:r>
        <w:rPr>
          <w:rFonts w:ascii="宋体" w:hAnsi="宋体" w:cs="宋体" w:hint="eastAsia"/>
          <w:iCs/>
          <w:lang w:eastAsia="zh-CN"/>
        </w:rPr>
        <w:t>是</w:t>
      </w:r>
      <w:r>
        <w:rPr>
          <w:rFonts w:ascii="宋体" w:hAnsi="宋体" w:cs="宋体" w:hint="eastAsia"/>
          <w:iCs/>
          <w:lang w:eastAsia="zh-CN"/>
        </w:rPr>
        <w:t xml:space="preserve">       </w:t>
      </w:r>
      <w:r>
        <w:rPr>
          <w:rFonts w:ascii="宋体" w:hAnsi="宋体" w:cs="宋体" w:hint="eastAsia"/>
          <w:iCs/>
        </w:rPr>
        <w:sym w:font="Wingdings" w:char="00A8"/>
      </w:r>
      <w:r>
        <w:rPr>
          <w:rFonts w:ascii="宋体" w:hAnsi="宋体" w:cs="宋体" w:hint="eastAsia"/>
          <w:iCs/>
          <w:lang w:eastAsia="zh-CN"/>
        </w:rPr>
        <w:t>否</w:t>
      </w:r>
    </w:p>
    <w:p w:rsidR="007E17C1" w:rsidRDefault="002953E3">
      <w:pPr>
        <w:pStyle w:val="AONormal"/>
        <w:tabs>
          <w:tab w:val="left" w:pos="1340"/>
        </w:tabs>
        <w:ind w:firstLine="420"/>
        <w:rPr>
          <w:rFonts w:ascii="宋体" w:eastAsia="宋体" w:hAnsi="宋体" w:cs="宋体"/>
          <w:sz w:val="21"/>
          <w:u w:val="single"/>
        </w:rPr>
      </w:pPr>
      <w:r>
        <w:rPr>
          <w:rFonts w:ascii="宋体" w:eastAsia="宋体" w:hAnsi="宋体" w:cs="宋体" w:hint="eastAsia"/>
          <w:sz w:val="21"/>
        </w:rPr>
        <w:t xml:space="preserve">     外商投资企业类型：</w:t>
      </w:r>
      <w:r>
        <w:rPr>
          <w:rFonts w:ascii="宋体" w:eastAsia="宋体" w:hAnsi="宋体" w:cs="宋体" w:hint="eastAsia"/>
          <w:iCs/>
          <w:sz w:val="21"/>
        </w:rPr>
        <w:sym w:font="Wingdings" w:char="00A8"/>
      </w:r>
      <w:r>
        <w:rPr>
          <w:rFonts w:ascii="宋体" w:eastAsia="宋体" w:hAnsi="宋体" w:cs="宋体" w:hint="eastAsia"/>
          <w:sz w:val="21"/>
        </w:rPr>
        <w:t xml:space="preserve">全部由外国投资者投资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rsidR="007E17C1" w:rsidRDefault="002953E3">
      <w:pPr>
        <w:spacing w:line="400" w:lineRule="exact"/>
        <w:ind w:firstLineChars="200" w:firstLine="420"/>
        <w:rPr>
          <w:rFonts w:ascii="宋体" w:eastAsia="宋体" w:hAnsi="宋体" w:cs="宋体"/>
          <w:lang w:eastAsia="zh-CN"/>
        </w:rPr>
      </w:pPr>
      <w:r>
        <w:rPr>
          <w:rFonts w:ascii="宋体" w:eastAsia="宋体" w:hAnsi="宋体" w:cs="宋体" w:hint="eastAsia"/>
          <w:lang w:eastAsia="zh-CN"/>
        </w:rPr>
        <w:t>（</w:t>
      </w:r>
      <w:r>
        <w:rPr>
          <w:rFonts w:ascii="宋体" w:hAnsi="宋体" w:cs="宋体"/>
          <w:lang w:val="en" w:eastAsia="zh-CN"/>
        </w:rPr>
        <w:t>9</w:t>
      </w:r>
      <w:r>
        <w:rPr>
          <w:rFonts w:ascii="宋体" w:eastAsia="宋体" w:hAnsi="宋体" w:cs="宋体" w:hint="eastAsia"/>
          <w:lang w:eastAsia="zh-CN"/>
        </w:rPr>
        <w:t>）是否涉及进口产品：</w:t>
      </w:r>
    </w:p>
    <w:p w:rsidR="007E17C1" w:rsidRDefault="002953E3">
      <w:pPr>
        <w:spacing w:line="400" w:lineRule="exact"/>
        <w:ind w:firstLineChars="400" w:firstLine="840"/>
        <w:rPr>
          <w:rFonts w:ascii="宋体" w:eastAsia="宋体" w:hAnsi="宋体" w:cs="宋体"/>
          <w:u w:val="single"/>
          <w:lang w:eastAsia="zh-CN"/>
        </w:rPr>
      </w:pPr>
      <w:r>
        <w:rPr>
          <w:rFonts w:ascii="宋体" w:hAnsi="宋体" w:cs="宋体" w:hint="eastAsia"/>
          <w:lang w:eastAsia="zh-CN"/>
        </w:rPr>
        <w:t xml:space="preserve"> </w:t>
      </w:r>
      <w:r>
        <w:rPr>
          <w:rFonts w:ascii="宋体" w:eastAsia="宋体" w:hAnsi="宋体" w:cs="宋体" w:hint="eastAsia"/>
        </w:rPr>
        <w:sym w:font="Wingdings" w:char="00A8"/>
      </w:r>
      <w:r>
        <w:rPr>
          <w:rFonts w:ascii="宋体" w:eastAsia="宋体" w:hAnsi="宋体" w:cs="宋体" w:hint="eastAsia"/>
          <w:lang w:eastAsia="zh-CN"/>
        </w:rPr>
        <w:t>是，</w:t>
      </w:r>
      <w:r>
        <w:rPr>
          <w:rFonts w:ascii="宋体" w:hAnsi="宋体" w:cs="宋体" w:hint="eastAsia"/>
          <w:lang w:eastAsia="zh-CN"/>
        </w:rPr>
        <w:t>《政府采购品目分类目录》底级品目名称</w:t>
      </w:r>
      <w:r>
        <w:rPr>
          <w:rFonts w:ascii="宋体" w:eastAsia="宋体" w:hAnsi="宋体" w:cs="宋体" w:hint="eastAsia"/>
          <w:lang w:eastAsia="zh-CN"/>
        </w:rPr>
        <w:t>：</w:t>
      </w:r>
      <w:r>
        <w:rPr>
          <w:rFonts w:ascii="宋体" w:eastAsia="宋体" w:hAnsi="宋体" w:cs="宋体" w:hint="eastAsia"/>
          <w:u w:val="single"/>
          <w:lang w:eastAsia="zh-CN"/>
        </w:rPr>
        <w:t xml:space="preserve">         </w:t>
      </w:r>
      <w:r>
        <w:rPr>
          <w:rFonts w:ascii="宋体" w:eastAsia="宋体" w:hAnsi="宋体" w:cs="宋体" w:hint="eastAsia"/>
          <w:lang w:eastAsia="zh-CN"/>
        </w:rPr>
        <w:t xml:space="preserve"> </w:t>
      </w:r>
      <w:r>
        <w:rPr>
          <w:rFonts w:ascii="宋体" w:hAnsi="宋体" w:cs="宋体" w:hint="eastAsia"/>
          <w:lang w:eastAsia="zh-CN"/>
        </w:rPr>
        <w:t>金额：</w:t>
      </w:r>
      <w:r>
        <w:rPr>
          <w:rFonts w:ascii="宋体" w:eastAsia="宋体" w:hAnsi="宋体" w:cs="宋体" w:hint="eastAsia"/>
          <w:u w:val="single"/>
          <w:lang w:eastAsia="zh-CN"/>
        </w:rPr>
        <w:t xml:space="preserve">  </w:t>
      </w:r>
      <w:r>
        <w:rPr>
          <w:rFonts w:ascii="宋体" w:hAnsi="宋体" w:cs="宋体" w:hint="eastAsia"/>
          <w:u w:val="single"/>
          <w:lang w:eastAsia="zh-CN"/>
        </w:rPr>
        <w:t xml:space="preserve">     </w:t>
      </w:r>
      <w:r>
        <w:rPr>
          <w:rFonts w:ascii="宋体" w:eastAsia="宋体" w:hAnsi="宋体" w:cs="宋体" w:hint="eastAsia"/>
          <w:u w:val="single"/>
          <w:lang w:eastAsia="zh-CN"/>
        </w:rPr>
        <w:t xml:space="preserve"> </w:t>
      </w:r>
    </w:p>
    <w:p w:rsidR="007E17C1" w:rsidRDefault="002953E3">
      <w:pPr>
        <w:spacing w:line="400" w:lineRule="exact"/>
        <w:ind w:firstLineChars="400" w:firstLine="840"/>
        <w:rPr>
          <w:rFonts w:ascii="宋体" w:eastAsia="宋体" w:hAnsi="宋体"/>
          <w:lang w:eastAsia="zh-CN"/>
        </w:rPr>
      </w:pPr>
      <w:r>
        <w:rPr>
          <w:rFonts w:ascii="宋体" w:hAnsi="宋体" w:cs="宋体" w:hint="eastAsia"/>
          <w:lang w:eastAsia="zh-CN"/>
        </w:rPr>
        <w:t xml:space="preserve">        </w:t>
      </w:r>
      <w:r>
        <w:rPr>
          <w:rFonts w:ascii="宋体" w:hAnsi="宋体" w:cs="宋体" w:hint="eastAsia"/>
          <w:lang w:eastAsia="zh-CN"/>
        </w:rPr>
        <w:t>国别：</w:t>
      </w:r>
      <w:r>
        <w:rPr>
          <w:rFonts w:ascii="宋体" w:eastAsia="宋体" w:hAnsi="宋体" w:cs="宋体" w:hint="eastAsia"/>
          <w:u w:val="single"/>
          <w:lang w:eastAsia="zh-CN"/>
        </w:rPr>
        <w:t xml:space="preserve">  </w:t>
      </w:r>
      <w:r>
        <w:rPr>
          <w:rFonts w:ascii="宋体" w:hAnsi="宋体" w:cs="宋体" w:hint="eastAsia"/>
          <w:u w:val="single"/>
          <w:lang w:eastAsia="zh-CN"/>
        </w:rPr>
        <w:t xml:space="preserve">     </w:t>
      </w:r>
      <w:r>
        <w:rPr>
          <w:rFonts w:ascii="宋体" w:eastAsia="宋体" w:hAnsi="宋体" w:cs="宋体" w:hint="eastAsia"/>
          <w:u w:val="single"/>
          <w:lang w:eastAsia="zh-CN"/>
        </w:rPr>
        <w:t xml:space="preserve"> </w:t>
      </w:r>
      <w:r>
        <w:rPr>
          <w:rFonts w:ascii="宋体" w:hAnsi="宋体" w:cs="宋体" w:hint="eastAsia"/>
          <w:lang w:eastAsia="zh-CN"/>
        </w:rPr>
        <w:t xml:space="preserve"> </w:t>
      </w:r>
      <w:r>
        <w:rPr>
          <w:rFonts w:ascii="宋体" w:eastAsia="宋体" w:hAnsi="宋体" w:cs="宋体" w:hint="eastAsia"/>
          <w:lang w:eastAsia="zh-CN"/>
        </w:rPr>
        <w:t>品牌：</w:t>
      </w:r>
      <w:r>
        <w:rPr>
          <w:rFonts w:ascii="宋体" w:eastAsia="宋体" w:hAnsi="宋体" w:cs="宋体" w:hint="eastAsia"/>
          <w:u w:val="single"/>
          <w:lang w:eastAsia="zh-CN"/>
        </w:rPr>
        <w:t xml:space="preserve">        </w:t>
      </w:r>
      <w:r>
        <w:rPr>
          <w:rFonts w:ascii="宋体" w:eastAsia="宋体" w:hAnsi="宋体" w:cs="宋体" w:hint="eastAsia"/>
          <w:lang w:eastAsia="zh-CN"/>
        </w:rPr>
        <w:t xml:space="preserve"> 规格型号：</w:t>
      </w:r>
      <w:r>
        <w:rPr>
          <w:rFonts w:ascii="宋体" w:eastAsia="宋体" w:hAnsi="宋体" w:cs="宋体" w:hint="eastAsia"/>
          <w:u w:val="single"/>
          <w:lang w:eastAsia="zh-CN"/>
        </w:rPr>
        <w:t xml:space="preserve">        </w:t>
      </w:r>
      <w:r>
        <w:rPr>
          <w:rFonts w:ascii="宋体" w:eastAsia="宋体" w:hAnsi="宋体" w:hint="eastAsia"/>
          <w:lang w:eastAsia="zh-CN"/>
        </w:rPr>
        <w:t xml:space="preserve">      </w:t>
      </w:r>
    </w:p>
    <w:p w:rsidR="007E17C1" w:rsidRDefault="002953E3">
      <w:pPr>
        <w:spacing w:line="400" w:lineRule="exact"/>
        <w:ind w:firstLineChars="400" w:firstLine="840"/>
        <w:rPr>
          <w:rFonts w:ascii="宋体" w:hAnsi="宋体"/>
          <w:lang w:eastAsia="zh-CN"/>
        </w:rPr>
      </w:pPr>
      <w:r>
        <w:rPr>
          <w:rFonts w:ascii="宋体" w:hAnsi="宋体" w:hint="eastAsia"/>
          <w:lang w:eastAsia="zh-CN"/>
        </w:rPr>
        <w:t xml:space="preserve"> </w:t>
      </w:r>
      <w:r>
        <w:rPr>
          <w:rFonts w:ascii="宋体" w:hAnsi="宋体" w:hint="eastAsia"/>
        </w:rPr>
        <w:sym w:font="Wingdings" w:char="00A8"/>
      </w:r>
      <w:r>
        <w:rPr>
          <w:rFonts w:ascii="宋体" w:eastAsia="宋体" w:hAnsi="宋体" w:hint="eastAsia"/>
          <w:lang w:eastAsia="zh-CN"/>
        </w:rPr>
        <w:t>否</w:t>
      </w:r>
    </w:p>
    <w:p w:rsidR="007E17C1" w:rsidRDefault="002953E3">
      <w:pPr>
        <w:tabs>
          <w:tab w:val="left" w:pos="740"/>
        </w:tabs>
        <w:spacing w:line="400" w:lineRule="exact"/>
        <w:rPr>
          <w:rFonts w:ascii="宋体" w:eastAsia="宋体" w:hAnsi="宋体"/>
          <w:lang w:eastAsia="zh-CN"/>
        </w:rPr>
      </w:pPr>
      <w:r>
        <w:rPr>
          <w:rFonts w:ascii="宋体" w:hAnsi="宋体" w:hint="eastAsia"/>
          <w:lang w:eastAsia="zh-CN"/>
        </w:rPr>
        <w:t xml:space="preserve">    </w:t>
      </w:r>
      <w:r>
        <w:rPr>
          <w:rFonts w:ascii="宋体" w:hAnsi="宋体" w:hint="eastAsia"/>
          <w:lang w:eastAsia="zh-CN"/>
        </w:rPr>
        <w:t>（</w:t>
      </w:r>
      <w:r>
        <w:rPr>
          <w:rFonts w:ascii="宋体" w:hAnsi="宋体" w:hint="eastAsia"/>
          <w:lang w:eastAsia="zh-CN"/>
        </w:rPr>
        <w:t>1</w:t>
      </w:r>
      <w:r>
        <w:rPr>
          <w:rFonts w:ascii="宋体" w:hAnsi="宋体"/>
          <w:lang w:val="en" w:eastAsia="zh-CN"/>
        </w:rPr>
        <w:t>0</w:t>
      </w:r>
      <w:r>
        <w:rPr>
          <w:rFonts w:ascii="宋体" w:hAnsi="宋体" w:hint="eastAsia"/>
          <w:lang w:eastAsia="zh-CN"/>
        </w:rPr>
        <w:t>）</w:t>
      </w:r>
      <w:r>
        <w:rPr>
          <w:rFonts w:ascii="宋体" w:eastAsia="宋体" w:hAnsi="宋体" w:hint="eastAsia"/>
          <w:lang w:eastAsia="zh-CN"/>
        </w:rPr>
        <w:t>是否涉及节能产品：</w:t>
      </w:r>
    </w:p>
    <w:p w:rsidR="007E17C1" w:rsidRDefault="002953E3">
      <w:pPr>
        <w:tabs>
          <w:tab w:val="left" w:pos="740"/>
        </w:tabs>
        <w:spacing w:line="400" w:lineRule="exact"/>
        <w:rPr>
          <w:rFonts w:ascii="宋体" w:hAnsi="宋体"/>
          <w:iCs/>
          <w:lang w:eastAsia="zh-CN"/>
        </w:rPr>
      </w:pPr>
      <w:r>
        <w:rPr>
          <w:rFonts w:ascii="宋体" w:hAnsi="宋体" w:hint="eastAsia"/>
          <w:lang w:eastAsia="zh-CN"/>
        </w:rPr>
        <w:t xml:space="preserve">         </w:t>
      </w:r>
      <w:r>
        <w:rPr>
          <w:rFonts w:ascii="宋体" w:eastAsia="宋体" w:hAnsi="宋体" w:hint="eastAsia"/>
        </w:rPr>
        <w:sym w:font="Wingdings" w:char="00A8"/>
      </w:r>
      <w:r>
        <w:rPr>
          <w:rFonts w:ascii="宋体" w:eastAsia="宋体" w:hAnsi="宋体" w:hint="eastAsia"/>
          <w:lang w:eastAsia="zh-CN"/>
        </w:rPr>
        <w:t>是，</w:t>
      </w:r>
      <w:r>
        <w:rPr>
          <w:rFonts w:ascii="宋体" w:hAnsi="宋体" w:hint="eastAsia"/>
          <w:lang w:eastAsia="zh-CN"/>
        </w:rPr>
        <w:t>《节能产品政府采购品目清单》的底级品目名称：</w:t>
      </w:r>
      <w:r>
        <w:rPr>
          <w:rFonts w:ascii="宋体" w:eastAsia="宋体" w:hAnsi="宋体" w:hint="eastAsia"/>
          <w:u w:val="single"/>
          <w:lang w:eastAsia="zh-CN"/>
        </w:rPr>
        <w:t xml:space="preserve">      </w:t>
      </w:r>
      <w:r>
        <w:rPr>
          <w:rFonts w:ascii="宋体" w:hAnsi="宋体" w:hint="eastAsia"/>
          <w:u w:val="single"/>
          <w:lang w:eastAsia="zh-CN"/>
        </w:rPr>
        <w:t xml:space="preserve">   </w:t>
      </w:r>
      <w:r>
        <w:rPr>
          <w:rFonts w:ascii="宋体" w:hAnsi="宋体" w:hint="eastAsia"/>
          <w:iCs/>
          <w:lang w:eastAsia="zh-CN"/>
        </w:rPr>
        <w:t xml:space="preserve">     </w:t>
      </w:r>
    </w:p>
    <w:p w:rsidR="007E17C1" w:rsidRDefault="002953E3">
      <w:pPr>
        <w:tabs>
          <w:tab w:val="left" w:pos="740"/>
        </w:tabs>
        <w:spacing w:line="400" w:lineRule="exact"/>
        <w:rPr>
          <w:rFonts w:ascii="宋体" w:hAnsi="宋体"/>
          <w:iCs/>
          <w:lang w:eastAsia="zh-CN"/>
        </w:rPr>
      </w:pP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强制采购</w:t>
      </w: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优先采购</w:t>
      </w:r>
      <w:r>
        <w:rPr>
          <w:rFonts w:ascii="宋体" w:hAnsi="宋体" w:hint="eastAsia"/>
          <w:iCs/>
          <w:lang w:eastAsia="zh-CN"/>
        </w:rPr>
        <w:t xml:space="preserve">    </w:t>
      </w:r>
    </w:p>
    <w:p w:rsidR="007E17C1" w:rsidRDefault="002953E3">
      <w:pPr>
        <w:tabs>
          <w:tab w:val="left" w:pos="740"/>
        </w:tabs>
        <w:spacing w:line="400" w:lineRule="exact"/>
        <w:rPr>
          <w:rFonts w:ascii="宋体" w:eastAsia="宋体" w:hAnsi="宋体"/>
          <w:lang w:eastAsia="zh-CN"/>
        </w:rPr>
      </w:pPr>
      <w:r>
        <w:rPr>
          <w:rFonts w:ascii="宋体" w:hAnsi="宋体" w:hint="eastAsia"/>
          <w:iCs/>
          <w:lang w:eastAsia="zh-CN"/>
        </w:rPr>
        <w:t xml:space="preserve">         </w:t>
      </w:r>
      <w:r>
        <w:rPr>
          <w:rFonts w:ascii="宋体" w:eastAsia="宋体" w:hAnsi="宋体" w:hint="eastAsia"/>
        </w:rPr>
        <w:sym w:font="Wingdings" w:char="00A8"/>
      </w:r>
      <w:r>
        <w:rPr>
          <w:rFonts w:ascii="宋体" w:eastAsia="宋体" w:hAnsi="宋体" w:hint="eastAsia"/>
          <w:lang w:eastAsia="zh-CN"/>
        </w:rPr>
        <w:t>否</w:t>
      </w:r>
    </w:p>
    <w:p w:rsidR="007E17C1" w:rsidRDefault="002953E3">
      <w:pPr>
        <w:tabs>
          <w:tab w:val="left" w:pos="740"/>
        </w:tabs>
        <w:spacing w:line="400" w:lineRule="exact"/>
        <w:rPr>
          <w:rFonts w:ascii="宋体" w:eastAsia="宋体" w:hAnsi="宋体"/>
          <w:lang w:eastAsia="zh-CN"/>
        </w:rPr>
      </w:pPr>
      <w:r>
        <w:rPr>
          <w:rFonts w:ascii="宋体" w:hAnsi="宋体" w:hint="eastAsia"/>
          <w:lang w:eastAsia="zh-CN"/>
        </w:rPr>
        <w:t xml:space="preserve">          </w:t>
      </w:r>
      <w:r>
        <w:rPr>
          <w:rFonts w:ascii="宋体" w:eastAsia="宋体" w:hAnsi="宋体" w:hint="eastAsia"/>
          <w:lang w:eastAsia="zh-CN"/>
        </w:rPr>
        <w:t>是否涉及</w:t>
      </w:r>
      <w:r>
        <w:rPr>
          <w:rFonts w:ascii="宋体" w:hAnsi="宋体" w:hint="eastAsia"/>
          <w:lang w:eastAsia="zh-CN"/>
        </w:rPr>
        <w:t>环境标志</w:t>
      </w:r>
      <w:r>
        <w:rPr>
          <w:rFonts w:ascii="宋体" w:eastAsia="宋体" w:hAnsi="宋体" w:hint="eastAsia"/>
          <w:lang w:eastAsia="zh-CN"/>
        </w:rPr>
        <w:t>产品：</w:t>
      </w:r>
    </w:p>
    <w:p w:rsidR="007E17C1" w:rsidRDefault="002953E3">
      <w:pPr>
        <w:tabs>
          <w:tab w:val="left" w:pos="740"/>
        </w:tabs>
        <w:spacing w:line="400" w:lineRule="exact"/>
        <w:rPr>
          <w:rFonts w:ascii="宋体" w:hAnsi="宋体"/>
          <w:lang w:eastAsia="zh-CN"/>
        </w:rPr>
      </w:pPr>
      <w:r>
        <w:rPr>
          <w:rFonts w:ascii="宋体" w:hAnsi="宋体" w:hint="eastAsia"/>
          <w:lang w:eastAsia="zh-CN"/>
        </w:rPr>
        <w:t xml:space="preserve">         </w:t>
      </w:r>
      <w:r>
        <w:rPr>
          <w:rFonts w:ascii="宋体" w:eastAsia="宋体" w:hAnsi="宋体" w:hint="eastAsia"/>
        </w:rPr>
        <w:sym w:font="Wingdings" w:char="00A8"/>
      </w:r>
      <w:r>
        <w:rPr>
          <w:rFonts w:ascii="宋体" w:eastAsia="宋体" w:hAnsi="宋体" w:hint="eastAsia"/>
          <w:lang w:eastAsia="zh-CN"/>
        </w:rPr>
        <w:t>是，</w:t>
      </w:r>
      <w:r>
        <w:rPr>
          <w:rFonts w:ascii="宋体" w:hAnsi="宋体" w:hint="eastAsia"/>
          <w:lang w:eastAsia="zh-CN"/>
        </w:rPr>
        <w:t>《环境标志产品政府采购品目清单》的底级品目名称：</w:t>
      </w:r>
      <w:r>
        <w:rPr>
          <w:rFonts w:ascii="宋体" w:eastAsia="宋体" w:hAnsi="宋体" w:hint="eastAsia"/>
          <w:u w:val="single"/>
          <w:lang w:eastAsia="zh-CN"/>
        </w:rPr>
        <w:t xml:space="preserve">      </w:t>
      </w:r>
      <w:r>
        <w:rPr>
          <w:rFonts w:ascii="宋体" w:hAnsi="宋体" w:hint="eastAsia"/>
          <w:u w:val="single"/>
          <w:lang w:eastAsia="zh-CN"/>
        </w:rPr>
        <w:t xml:space="preserve">   </w:t>
      </w:r>
      <w:r>
        <w:rPr>
          <w:rFonts w:ascii="宋体" w:hAnsi="宋体" w:hint="eastAsia"/>
          <w:iCs/>
          <w:lang w:eastAsia="zh-CN"/>
        </w:rPr>
        <w:t xml:space="preserve"> </w:t>
      </w:r>
    </w:p>
    <w:p w:rsidR="007E17C1" w:rsidRDefault="002953E3">
      <w:pPr>
        <w:tabs>
          <w:tab w:val="left" w:pos="740"/>
        </w:tabs>
        <w:spacing w:line="400" w:lineRule="exact"/>
        <w:rPr>
          <w:rFonts w:ascii="宋体" w:hAnsi="宋体"/>
          <w:iCs/>
          <w:lang w:eastAsia="zh-CN"/>
        </w:rPr>
      </w:pP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强制采购</w:t>
      </w: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优先采购</w:t>
      </w:r>
      <w:r>
        <w:rPr>
          <w:rFonts w:ascii="宋体" w:hAnsi="宋体" w:hint="eastAsia"/>
          <w:iCs/>
          <w:lang w:eastAsia="zh-CN"/>
        </w:rPr>
        <w:t xml:space="preserve">    </w:t>
      </w:r>
    </w:p>
    <w:p w:rsidR="007E17C1" w:rsidRDefault="002953E3">
      <w:pPr>
        <w:tabs>
          <w:tab w:val="left" w:pos="740"/>
        </w:tabs>
        <w:spacing w:line="400" w:lineRule="exact"/>
        <w:rPr>
          <w:rFonts w:ascii="宋体" w:hAnsi="宋体"/>
          <w:lang w:eastAsia="zh-CN"/>
        </w:rPr>
      </w:pPr>
      <w:r>
        <w:rPr>
          <w:rFonts w:ascii="宋体" w:hAnsi="宋体" w:hint="eastAsia"/>
          <w:iCs/>
          <w:lang w:eastAsia="zh-CN"/>
        </w:rPr>
        <w:t xml:space="preserve">         </w:t>
      </w:r>
      <w:r>
        <w:rPr>
          <w:rFonts w:ascii="宋体" w:eastAsia="宋体" w:hAnsi="宋体" w:hint="eastAsia"/>
        </w:rPr>
        <w:sym w:font="Wingdings" w:char="00A8"/>
      </w:r>
      <w:r>
        <w:rPr>
          <w:rFonts w:ascii="宋体" w:eastAsia="宋体" w:hAnsi="宋体" w:hint="eastAsia"/>
          <w:lang w:eastAsia="zh-CN"/>
        </w:rPr>
        <w:t>否</w:t>
      </w:r>
    </w:p>
    <w:p w:rsidR="007E17C1" w:rsidRDefault="002953E3">
      <w:pPr>
        <w:pStyle w:val="AONormal"/>
        <w:snapToGrid w:val="0"/>
        <w:ind w:firstLineChars="0" w:firstLine="0"/>
        <w:rPr>
          <w:rFonts w:ascii="宋体" w:eastAsia="宋体" w:hAnsi="宋体" w:cs="Times New Roman"/>
          <w:kern w:val="2"/>
          <w:sz w:val="21"/>
        </w:rPr>
      </w:pPr>
      <w:r>
        <w:rPr>
          <w:rFonts w:ascii="宋体" w:hAnsi="宋体" w:hint="eastAsia"/>
          <w:sz w:val="21"/>
        </w:rPr>
        <w:t xml:space="preserve">          </w:t>
      </w:r>
      <w:r>
        <w:rPr>
          <w:rFonts w:ascii="宋体" w:eastAsia="宋体" w:hAnsi="宋体" w:cs="Times New Roman" w:hint="eastAsia"/>
          <w:kern w:val="2"/>
          <w:sz w:val="21"/>
        </w:rPr>
        <w:t xml:space="preserve">是否涉及绿色产品： </w:t>
      </w:r>
    </w:p>
    <w:p w:rsidR="007E17C1" w:rsidRDefault="002953E3">
      <w:pPr>
        <w:pStyle w:val="AONormal"/>
        <w:ind w:firstLineChars="0" w:firstLine="420"/>
        <w:rPr>
          <w:rFonts w:ascii="宋体" w:eastAsia="宋体" w:hAnsi="宋体"/>
          <w:u w:val="single"/>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是，绿色产品政府采购相关政策确定的底级品目名称：</w:t>
      </w:r>
      <w:r>
        <w:rPr>
          <w:rFonts w:ascii="宋体" w:eastAsia="宋体" w:hAnsi="宋体" w:hint="eastAsia"/>
          <w:u w:val="single"/>
        </w:rPr>
        <w:t xml:space="preserve">         </w:t>
      </w:r>
    </w:p>
    <w:p w:rsidR="007E17C1" w:rsidRDefault="002953E3">
      <w:pPr>
        <w:tabs>
          <w:tab w:val="left" w:pos="740"/>
        </w:tabs>
        <w:spacing w:line="400" w:lineRule="exact"/>
        <w:rPr>
          <w:rFonts w:ascii="宋体" w:hAnsi="宋体"/>
          <w:iCs/>
          <w:lang w:eastAsia="zh-CN"/>
        </w:rPr>
      </w:pP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强制采购</w:t>
      </w: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优先采购</w:t>
      </w:r>
      <w:r>
        <w:rPr>
          <w:rFonts w:ascii="宋体" w:hAnsi="宋体" w:hint="eastAsia"/>
          <w:iCs/>
          <w:lang w:eastAsia="zh-CN"/>
        </w:rPr>
        <w:t xml:space="preserve">    </w:t>
      </w:r>
    </w:p>
    <w:p w:rsidR="007E17C1" w:rsidRDefault="002953E3">
      <w:pPr>
        <w:pStyle w:val="AONormal"/>
        <w:ind w:firstLineChars="0" w:firstLine="420"/>
        <w:rPr>
          <w:rFonts w:ascii="宋体" w:hAnsi="宋体"/>
          <w:sz w:val="21"/>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7E17C1" w:rsidRDefault="002953E3">
      <w:pPr>
        <w:spacing w:line="400" w:lineRule="exact"/>
        <w:rPr>
          <w:rFonts w:ascii="宋体" w:eastAsia="宋体" w:hAnsi="宋体"/>
          <w:lang w:eastAsia="zh-CN"/>
        </w:rPr>
      </w:pPr>
      <w:r>
        <w:rPr>
          <w:rFonts w:ascii="宋体" w:hAnsi="宋体" w:hint="eastAsia"/>
          <w:lang w:eastAsia="zh-CN"/>
        </w:rPr>
        <w:t xml:space="preserve">    </w:t>
      </w:r>
      <w:r>
        <w:rPr>
          <w:rFonts w:ascii="宋体" w:hAnsi="宋体" w:hint="eastAsia"/>
          <w:lang w:eastAsia="zh-CN"/>
        </w:rPr>
        <w:t>（</w:t>
      </w:r>
      <w:r>
        <w:rPr>
          <w:rFonts w:ascii="宋体" w:hAnsi="宋体" w:hint="eastAsia"/>
          <w:lang w:eastAsia="zh-CN"/>
        </w:rPr>
        <w:t>1</w:t>
      </w:r>
      <w:r>
        <w:rPr>
          <w:rFonts w:ascii="宋体" w:hAnsi="宋体"/>
          <w:lang w:val="en" w:eastAsia="zh-CN"/>
        </w:rPr>
        <w:t>1</w:t>
      </w:r>
      <w:r>
        <w:rPr>
          <w:rFonts w:ascii="宋体" w:hAnsi="宋体" w:hint="eastAsia"/>
          <w:lang w:eastAsia="zh-CN"/>
        </w:rPr>
        <w:t>）</w:t>
      </w:r>
      <w:r>
        <w:rPr>
          <w:rFonts w:ascii="宋体" w:eastAsia="宋体" w:hAnsi="宋体" w:hint="eastAsia"/>
          <w:lang w:eastAsia="zh-CN"/>
        </w:rPr>
        <w:t>涉及商品包装和快递包装的，是否参考</w:t>
      </w:r>
      <w:r>
        <w:rPr>
          <w:rFonts w:ascii="宋体" w:hAnsi="宋体" w:hint="eastAsia"/>
          <w:lang w:eastAsia="zh-CN"/>
        </w:rPr>
        <w:t>《商品包装政府采购需求标准（试行）》、《快递包装政府采购需求标准（试行）》</w:t>
      </w:r>
      <w:r>
        <w:rPr>
          <w:rFonts w:ascii="宋体" w:eastAsia="宋体" w:hAnsi="宋体" w:hint="eastAsia"/>
          <w:lang w:eastAsia="zh-CN"/>
        </w:rPr>
        <w:t>明确产品及相关快递服务的具体包装要求：</w:t>
      </w:r>
    </w:p>
    <w:p w:rsidR="007E17C1" w:rsidRDefault="002953E3">
      <w:pPr>
        <w:spacing w:line="400" w:lineRule="exact"/>
        <w:ind w:firstLineChars="400" w:firstLine="840"/>
        <w:rPr>
          <w:rFonts w:ascii="宋体" w:eastAsia="宋体" w:hAnsi="宋体"/>
          <w:lang w:eastAsia="zh-CN"/>
        </w:rPr>
      </w:pPr>
      <w:r>
        <w:rPr>
          <w:rFonts w:ascii="宋体" w:eastAsia="宋体" w:hAnsi="宋体" w:hint="eastAsia"/>
        </w:rPr>
        <w:sym w:font="Wingdings" w:char="00A8"/>
      </w:r>
      <w:r>
        <w:rPr>
          <w:rFonts w:ascii="宋体" w:eastAsia="宋体" w:hAnsi="宋体" w:hint="eastAsia"/>
        </w:rPr>
        <w:t xml:space="preserve">是       </w:t>
      </w:r>
      <w:r>
        <w:rPr>
          <w:rFonts w:ascii="宋体" w:eastAsia="宋体" w:hAnsi="宋体" w:hint="eastAsia"/>
        </w:rPr>
        <w:sym w:font="Wingdings" w:char="00A8"/>
      </w:r>
      <w:r>
        <w:rPr>
          <w:rFonts w:ascii="宋体" w:eastAsia="宋体" w:hAnsi="宋体" w:hint="eastAsia"/>
        </w:rPr>
        <w:t>否</w:t>
      </w:r>
      <w:r>
        <w:rPr>
          <w:rFonts w:ascii="宋体" w:eastAsia="宋体" w:hAnsi="宋体" w:hint="eastAsia"/>
          <w:lang w:eastAsia="zh-CN"/>
        </w:rPr>
        <w:t xml:space="preserve">      </w:t>
      </w:r>
      <w:r>
        <w:rPr>
          <w:rFonts w:ascii="宋体" w:eastAsia="宋体" w:hAnsi="宋体" w:hint="eastAsia"/>
        </w:rPr>
        <w:sym w:font="Wingdings" w:char="00A8"/>
      </w:r>
      <w:r>
        <w:rPr>
          <w:rFonts w:ascii="宋体" w:eastAsia="宋体" w:hAnsi="宋体" w:hint="eastAsia"/>
          <w:lang w:eastAsia="zh-CN"/>
        </w:rPr>
        <w:t>不涉及</w:t>
      </w:r>
    </w:p>
    <w:p w:rsidR="007E17C1" w:rsidRDefault="002953E3">
      <w:pPr>
        <w:numPr>
          <w:ilvl w:val="0"/>
          <w:numId w:val="2"/>
        </w:numPr>
        <w:spacing w:line="400" w:lineRule="exact"/>
        <w:ind w:firstLineChars="200" w:firstLine="422"/>
        <w:rPr>
          <w:rFonts w:ascii="宋体" w:hAnsi="宋体"/>
          <w:b/>
        </w:rPr>
      </w:pPr>
      <w:r>
        <w:rPr>
          <w:rFonts w:ascii="宋体" w:hAnsi="宋体" w:hint="eastAsia"/>
          <w:b/>
        </w:rPr>
        <w:t>合同金额</w:t>
      </w:r>
    </w:p>
    <w:p w:rsidR="007E17C1" w:rsidRDefault="002953E3">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）合同金额小写：</w:t>
      </w:r>
      <w:r>
        <w:rPr>
          <w:rFonts w:ascii="宋体" w:hAnsi="宋体" w:hint="eastAsia"/>
          <w:u w:val="single"/>
        </w:rPr>
        <w:t xml:space="preserve">                 </w:t>
      </w:r>
      <w:r>
        <w:rPr>
          <w:rFonts w:ascii="宋体" w:hAnsi="宋体" w:hint="eastAsia"/>
          <w:u w:val="single"/>
          <w:lang w:eastAsia="zh-CN"/>
        </w:rPr>
        <w:t xml:space="preserve">    </w:t>
      </w:r>
      <w:r>
        <w:rPr>
          <w:rFonts w:ascii="宋体" w:hAnsi="宋体" w:hint="eastAsia"/>
          <w:u w:val="single"/>
        </w:rPr>
        <w:t xml:space="preserve">      </w:t>
      </w:r>
    </w:p>
    <w:p w:rsidR="007E17C1" w:rsidRDefault="002953E3">
      <w:pPr>
        <w:spacing w:line="400" w:lineRule="exact"/>
        <w:rPr>
          <w:rFonts w:ascii="宋体" w:hAnsi="宋体"/>
          <w:u w:val="single"/>
        </w:rPr>
      </w:pPr>
      <w:r>
        <w:rPr>
          <w:rFonts w:ascii="宋体" w:hAnsi="宋体" w:hint="eastAsia"/>
          <w:lang w:eastAsia="zh-CN"/>
        </w:rPr>
        <w:t xml:space="preserve">                 </w:t>
      </w:r>
      <w:r>
        <w:rPr>
          <w:rFonts w:ascii="宋体" w:hAnsi="宋体" w:hint="eastAsia"/>
        </w:rPr>
        <w:t>大写：</w:t>
      </w:r>
      <w:r>
        <w:rPr>
          <w:rFonts w:ascii="宋体" w:hAnsi="宋体" w:hint="eastAsia"/>
          <w:u w:val="single"/>
        </w:rPr>
        <w:t xml:space="preserve">           </w:t>
      </w:r>
      <w:r>
        <w:rPr>
          <w:rFonts w:ascii="宋体" w:hAnsi="宋体" w:hint="eastAsia"/>
          <w:u w:val="single"/>
          <w:lang w:eastAsia="zh-CN"/>
        </w:rPr>
        <w:t xml:space="preserve"> </w:t>
      </w:r>
      <w:r>
        <w:rPr>
          <w:rFonts w:ascii="宋体" w:hAnsi="宋体" w:hint="eastAsia"/>
          <w:u w:val="single"/>
        </w:rPr>
        <w:t xml:space="preserve">     </w:t>
      </w:r>
      <w:r>
        <w:rPr>
          <w:rFonts w:ascii="宋体" w:hAnsi="宋体" w:hint="eastAsia"/>
          <w:u w:val="single"/>
          <w:lang w:eastAsia="zh-CN"/>
        </w:rPr>
        <w:t xml:space="preserve">    </w:t>
      </w:r>
      <w:r>
        <w:rPr>
          <w:rFonts w:ascii="宋体" w:hAnsi="宋体" w:hint="eastAsia"/>
          <w:u w:val="single"/>
        </w:rPr>
        <w:t xml:space="preserve">      </w:t>
      </w:r>
    </w:p>
    <w:p w:rsidR="007E17C1" w:rsidRDefault="002953E3">
      <w:pPr>
        <w:spacing w:line="400" w:lineRule="exact"/>
        <w:rPr>
          <w:rFonts w:ascii="宋体" w:hAnsi="宋体"/>
          <w:lang w:eastAsia="zh-CN"/>
        </w:rPr>
      </w:pPr>
      <w:r>
        <w:rPr>
          <w:rFonts w:ascii="宋体" w:hAnsi="宋体" w:hint="eastAsia"/>
          <w:lang w:eastAsia="zh-CN"/>
        </w:rPr>
        <w:t xml:space="preserve">         </w:t>
      </w:r>
      <w:r>
        <w:rPr>
          <w:rFonts w:ascii="宋体" w:hAnsi="宋体" w:hint="eastAsia"/>
          <w:lang w:eastAsia="zh-CN"/>
        </w:rPr>
        <w:t>分包金额（如有）小写：</w:t>
      </w:r>
      <w:r>
        <w:rPr>
          <w:rFonts w:ascii="宋体" w:hAnsi="宋体" w:hint="eastAsia"/>
          <w:u w:val="single"/>
          <w:lang w:eastAsia="zh-CN"/>
        </w:rPr>
        <w:t xml:space="preserve">                   </w:t>
      </w:r>
    </w:p>
    <w:p w:rsidR="007E17C1" w:rsidRDefault="002953E3">
      <w:pPr>
        <w:spacing w:line="400" w:lineRule="exact"/>
        <w:rPr>
          <w:rFonts w:ascii="宋体" w:hAnsi="宋体"/>
          <w:u w:val="single"/>
          <w:lang w:eastAsia="zh-CN"/>
        </w:rPr>
      </w:pPr>
      <w:r>
        <w:rPr>
          <w:rFonts w:ascii="宋体" w:hAnsi="宋体" w:hint="eastAsia"/>
          <w:lang w:eastAsia="zh-CN"/>
        </w:rPr>
        <w:t xml:space="preserve">                     </w:t>
      </w:r>
      <w:r>
        <w:rPr>
          <w:rFonts w:ascii="宋体" w:hAnsi="宋体" w:hint="eastAsia"/>
          <w:lang w:eastAsia="zh-CN"/>
        </w:rPr>
        <w:t>大写：</w:t>
      </w:r>
      <w:r>
        <w:rPr>
          <w:rFonts w:ascii="宋体" w:hAnsi="宋体" w:hint="eastAsia"/>
          <w:u w:val="single"/>
          <w:lang w:eastAsia="zh-CN"/>
        </w:rPr>
        <w:t xml:space="preserve">                       </w:t>
      </w:r>
    </w:p>
    <w:p w:rsidR="007E17C1" w:rsidRDefault="002953E3">
      <w:pPr>
        <w:spacing w:line="400" w:lineRule="exact"/>
        <w:rPr>
          <w:rFonts w:ascii="宋体" w:hAnsi="宋体"/>
          <w:lang w:eastAsia="zh-CN"/>
        </w:rPr>
      </w:pPr>
      <w:r>
        <w:rPr>
          <w:rFonts w:ascii="宋体" w:hAnsi="宋体" w:hint="eastAsia"/>
          <w:lang w:eastAsia="zh-CN"/>
        </w:rPr>
        <w:t xml:space="preserve">    </w:t>
      </w:r>
      <w:r>
        <w:rPr>
          <w:rFonts w:ascii="宋体" w:hAnsi="宋体" w:hint="eastAsia"/>
          <w:lang w:eastAsia="zh-CN"/>
        </w:rPr>
        <w:t>（注：固定单价合同应填写单价和最高限价）</w:t>
      </w:r>
    </w:p>
    <w:p w:rsidR="007E17C1" w:rsidRDefault="002953E3">
      <w:pPr>
        <w:spacing w:line="400" w:lineRule="exact"/>
        <w:rPr>
          <w:rFonts w:ascii="宋体" w:hAnsi="宋体"/>
          <w:lang w:eastAsia="zh-CN"/>
        </w:rPr>
      </w:pPr>
      <w:r>
        <w:rPr>
          <w:rFonts w:ascii="宋体" w:hAnsi="宋体" w:hint="eastAsia"/>
          <w:lang w:eastAsia="zh-CN"/>
        </w:rPr>
        <w:t xml:space="preserve">    </w:t>
      </w:r>
      <w:r>
        <w:rPr>
          <w:rFonts w:ascii="宋体" w:hAnsi="宋体" w:hint="eastAsia"/>
          <w:lang w:eastAsia="zh-CN"/>
        </w:rPr>
        <w:t>（</w:t>
      </w:r>
      <w:r>
        <w:rPr>
          <w:rFonts w:ascii="宋体" w:hAnsi="宋体" w:hint="eastAsia"/>
          <w:lang w:eastAsia="zh-CN"/>
        </w:rPr>
        <w:t>2</w:t>
      </w:r>
      <w:r>
        <w:rPr>
          <w:rFonts w:ascii="宋体" w:hAnsi="宋体" w:hint="eastAsia"/>
          <w:lang w:eastAsia="zh-CN"/>
        </w:rPr>
        <w:t>）合同定价方式（采用组合定价方式的，可以勾选多项）：</w:t>
      </w:r>
    </w:p>
    <w:p w:rsidR="007E17C1" w:rsidRDefault="002953E3">
      <w:pPr>
        <w:spacing w:line="400" w:lineRule="exact"/>
        <w:ind w:firstLineChars="200" w:firstLine="420"/>
        <w:rPr>
          <w:rFonts w:ascii="宋体" w:eastAsia="宋体" w:hAnsi="宋体"/>
          <w:lang w:eastAsia="zh-CN"/>
        </w:rPr>
      </w:pP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固定总价</w:t>
      </w: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固定单价</w:t>
      </w: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固定费率</w:t>
      </w: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成本补偿</w:t>
      </w: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绩效激励</w:t>
      </w:r>
      <w:r>
        <w:rPr>
          <w:rFonts w:ascii="宋体" w:hAnsi="宋体" w:hint="eastAsia"/>
          <w:iCs/>
          <w:lang w:eastAsia="zh-CN"/>
        </w:rPr>
        <w:t xml:space="preserve"> </w:t>
      </w:r>
      <w:r>
        <w:rPr>
          <w:rFonts w:ascii="宋体" w:hAnsi="宋体" w:hint="eastAsia"/>
          <w:iCs/>
        </w:rPr>
        <w:sym w:font="Wingdings" w:char="00A8"/>
      </w:r>
      <w:r>
        <w:rPr>
          <w:rFonts w:ascii="宋体" w:hAnsi="宋体" w:hint="eastAsia"/>
          <w:iCs/>
          <w:lang w:eastAsia="zh-CN"/>
        </w:rPr>
        <w:t>其他</w:t>
      </w:r>
      <w:r>
        <w:rPr>
          <w:rFonts w:ascii="宋体" w:hAnsi="宋体" w:hint="eastAsia"/>
          <w:u w:val="single"/>
          <w:lang w:eastAsia="zh-CN"/>
        </w:rPr>
        <w:t xml:space="preserve">       </w:t>
      </w:r>
    </w:p>
    <w:p w:rsidR="007E17C1" w:rsidRDefault="002953E3">
      <w:pPr>
        <w:pStyle w:val="10"/>
        <w:spacing w:line="400" w:lineRule="exact"/>
        <w:rPr>
          <w:lang w:eastAsia="zh-CN"/>
        </w:rPr>
      </w:pPr>
      <w:r>
        <w:rPr>
          <w:rFonts w:ascii="宋体" w:hAnsi="宋体" w:hint="eastAsia"/>
          <w:lang w:eastAsia="zh-CN"/>
        </w:rPr>
        <w:lastRenderedPageBreak/>
        <w:t>（</w:t>
      </w:r>
      <w:r>
        <w:rPr>
          <w:rFonts w:ascii="宋体" w:hAnsi="宋体" w:hint="eastAsia"/>
          <w:lang w:eastAsia="zh-CN"/>
        </w:rPr>
        <w:t>3</w:t>
      </w:r>
      <w:r>
        <w:rPr>
          <w:rFonts w:ascii="宋体" w:hAnsi="宋体" w:hint="eastAsia"/>
          <w:lang w:eastAsia="zh-CN"/>
        </w:rPr>
        <w:t>）付款方式（按项目实际勾选填写）：</w:t>
      </w:r>
    </w:p>
    <w:p w:rsidR="007E17C1" w:rsidRDefault="002953E3">
      <w:pPr>
        <w:spacing w:line="400" w:lineRule="exact"/>
        <w:ind w:firstLineChars="300" w:firstLine="630"/>
        <w:rPr>
          <w:rFonts w:ascii="宋体" w:hAnsi="宋体"/>
          <w:u w:val="single"/>
          <w:lang w:eastAsia="zh-CN"/>
        </w:rPr>
      </w:pPr>
      <w:r>
        <w:rPr>
          <w:rFonts w:ascii="宋体" w:hAnsi="宋体" w:hint="eastAsia"/>
        </w:rPr>
        <w:sym w:font="Wingdings" w:char="00A8"/>
      </w:r>
      <w:r>
        <w:rPr>
          <w:rFonts w:ascii="宋体" w:hAnsi="宋体" w:hint="eastAsia"/>
          <w:lang w:eastAsia="zh-CN"/>
        </w:rPr>
        <w:t>全额付款：</w:t>
      </w:r>
      <w:r>
        <w:rPr>
          <w:rFonts w:ascii="宋体" w:hAnsi="宋体" w:hint="eastAsia"/>
          <w:u w:val="single"/>
          <w:lang w:eastAsia="zh-CN"/>
        </w:rPr>
        <w:t xml:space="preserve">     </w:t>
      </w:r>
      <w:r>
        <w:rPr>
          <w:rFonts w:ascii="宋体" w:hAnsi="宋体" w:hint="eastAsia"/>
          <w:u w:val="single"/>
          <w:lang w:eastAsia="zh-CN"/>
        </w:rPr>
        <w:t>（应明确一次性支付合同款项的条件）</w:t>
      </w:r>
      <w:r>
        <w:rPr>
          <w:rFonts w:ascii="宋体" w:hAnsi="宋体" w:hint="eastAsia"/>
          <w:u w:val="single"/>
          <w:lang w:eastAsia="zh-CN"/>
        </w:rPr>
        <w:t xml:space="preserve">                    </w:t>
      </w:r>
    </w:p>
    <w:p w:rsidR="007E17C1" w:rsidRDefault="002953E3">
      <w:pPr>
        <w:spacing w:line="400" w:lineRule="exact"/>
        <w:ind w:firstLineChars="300" w:firstLine="630"/>
        <w:rPr>
          <w:lang w:eastAsia="zh-CN"/>
        </w:rPr>
      </w:pPr>
      <w:r>
        <w:rPr>
          <w:rFonts w:ascii="宋体" w:hAnsi="宋体" w:hint="eastAsia"/>
        </w:rPr>
        <w:sym w:font="Wingdings" w:char="00A8"/>
      </w:r>
      <w:r>
        <w:rPr>
          <w:rFonts w:ascii="宋体" w:hAnsi="宋体" w:hint="eastAsia"/>
          <w:lang w:eastAsia="zh-CN"/>
        </w:rPr>
        <w:t>分期付款：</w:t>
      </w:r>
      <w:r>
        <w:rPr>
          <w:rFonts w:ascii="宋体" w:hAnsi="宋体" w:hint="eastAsia"/>
          <w:u w:val="single"/>
          <w:lang w:eastAsia="zh-CN"/>
        </w:rPr>
        <w:t xml:space="preserve">  </w:t>
      </w:r>
      <w:r>
        <w:rPr>
          <w:rFonts w:ascii="宋体" w:hAnsi="宋体" w:hint="eastAsia"/>
          <w:u w:val="single"/>
          <w:lang w:eastAsia="zh-CN"/>
        </w:rPr>
        <w:t>（应明确分期支付合同款项的各期比例和支付条件，各期支付条件应与分期履约验收情况挂钩）</w:t>
      </w:r>
      <w:r>
        <w:rPr>
          <w:rFonts w:ascii="宋体" w:hAnsi="宋体" w:hint="eastAsia"/>
          <w:u w:val="single"/>
          <w:lang w:eastAsia="zh-CN"/>
        </w:rPr>
        <w:t xml:space="preserve"> </w:t>
      </w:r>
      <w:r>
        <w:rPr>
          <w:rFonts w:ascii="宋体" w:hAnsi="宋体" w:hint="eastAsia"/>
          <w:lang w:eastAsia="zh-CN"/>
        </w:rPr>
        <w:t>，其中涉及预付款的：</w:t>
      </w:r>
      <w:r>
        <w:rPr>
          <w:rFonts w:ascii="宋体" w:hAnsi="宋体" w:hint="eastAsia"/>
          <w:u w:val="single"/>
          <w:lang w:eastAsia="zh-CN"/>
        </w:rPr>
        <w:t xml:space="preserve"> </w:t>
      </w:r>
      <w:r>
        <w:rPr>
          <w:rFonts w:ascii="宋体" w:hAnsi="宋体" w:hint="eastAsia"/>
          <w:u w:val="single"/>
          <w:lang w:eastAsia="zh-CN"/>
        </w:rPr>
        <w:t>（应明确预付款的支付比例和支付条件）</w:t>
      </w:r>
      <w:r>
        <w:rPr>
          <w:rFonts w:ascii="宋体" w:hAnsi="宋体" w:hint="eastAsia"/>
          <w:u w:val="single"/>
          <w:lang w:eastAsia="zh-CN"/>
        </w:rPr>
        <w:t xml:space="preserve"> </w:t>
      </w:r>
    </w:p>
    <w:p w:rsidR="007E17C1" w:rsidRDefault="002953E3">
      <w:pPr>
        <w:spacing w:line="400" w:lineRule="exact"/>
        <w:ind w:firstLineChars="300" w:firstLine="630"/>
        <w:rPr>
          <w:rFonts w:ascii="宋体" w:hAnsi="宋体"/>
          <w:u w:val="single"/>
          <w:lang w:eastAsia="zh-CN"/>
        </w:rPr>
      </w:pPr>
      <w:r>
        <w:rPr>
          <w:rFonts w:ascii="宋体" w:hAnsi="宋体" w:hint="eastAsia"/>
        </w:rPr>
        <w:sym w:font="Wingdings" w:char="00A8"/>
      </w:r>
      <w:r>
        <w:rPr>
          <w:rFonts w:ascii="宋体" w:hAnsi="宋体" w:hint="eastAsia"/>
          <w:lang w:eastAsia="zh-CN"/>
        </w:rPr>
        <w:t>成本补偿：</w:t>
      </w:r>
      <w:r>
        <w:rPr>
          <w:rFonts w:ascii="宋体" w:hAnsi="宋体" w:hint="eastAsia"/>
          <w:u w:val="single"/>
          <w:lang w:eastAsia="zh-CN"/>
        </w:rPr>
        <w:t xml:space="preserve">      </w:t>
      </w:r>
      <w:r>
        <w:rPr>
          <w:rFonts w:ascii="宋体" w:hAnsi="宋体" w:hint="eastAsia"/>
          <w:u w:val="single"/>
          <w:lang w:eastAsia="zh-CN"/>
        </w:rPr>
        <w:t>（应明确按照成本补偿方式的支付方式和支付条件）</w:t>
      </w:r>
      <w:r>
        <w:rPr>
          <w:rFonts w:ascii="宋体" w:hAnsi="宋体" w:hint="eastAsia"/>
          <w:u w:val="single"/>
          <w:lang w:eastAsia="zh-CN"/>
        </w:rPr>
        <w:t xml:space="preserve">   </w:t>
      </w:r>
    </w:p>
    <w:p w:rsidR="007E17C1" w:rsidRDefault="002953E3">
      <w:pPr>
        <w:spacing w:line="400" w:lineRule="exact"/>
        <w:ind w:firstLineChars="300" w:firstLine="630"/>
        <w:rPr>
          <w:rFonts w:ascii="宋体" w:hAnsi="宋体"/>
          <w:lang w:eastAsia="zh-CN"/>
        </w:rPr>
      </w:pPr>
      <w:r>
        <w:rPr>
          <w:rFonts w:ascii="宋体" w:hAnsi="宋体" w:hint="eastAsia"/>
        </w:rPr>
        <w:sym w:font="Wingdings" w:char="00A8"/>
      </w:r>
      <w:r>
        <w:rPr>
          <w:rFonts w:ascii="宋体" w:hAnsi="宋体" w:hint="eastAsia"/>
          <w:lang w:eastAsia="zh-CN"/>
        </w:rPr>
        <w:t>绩效激励：</w:t>
      </w:r>
      <w:r>
        <w:rPr>
          <w:rFonts w:ascii="宋体" w:hAnsi="宋体" w:hint="eastAsia"/>
          <w:u w:val="single"/>
          <w:lang w:eastAsia="zh-CN"/>
        </w:rPr>
        <w:t xml:space="preserve">      </w:t>
      </w:r>
      <w:r>
        <w:rPr>
          <w:rFonts w:ascii="宋体" w:hAnsi="宋体" w:hint="eastAsia"/>
          <w:u w:val="single"/>
          <w:lang w:eastAsia="zh-CN"/>
        </w:rPr>
        <w:t>（应明确按照绩效激励方式的支付方式和支付条件）</w:t>
      </w:r>
      <w:r>
        <w:rPr>
          <w:rFonts w:ascii="宋体" w:hAnsi="宋体" w:hint="eastAsia"/>
          <w:u w:val="single"/>
          <w:lang w:eastAsia="zh-CN"/>
        </w:rPr>
        <w:t xml:space="preserve">   </w:t>
      </w:r>
    </w:p>
    <w:p w:rsidR="007E17C1" w:rsidRDefault="002953E3">
      <w:pPr>
        <w:numPr>
          <w:ilvl w:val="0"/>
          <w:numId w:val="2"/>
        </w:numPr>
        <w:spacing w:line="400" w:lineRule="exact"/>
        <w:ind w:firstLineChars="200" w:firstLine="422"/>
        <w:rPr>
          <w:rFonts w:ascii="宋体" w:hAnsi="宋体"/>
          <w:b/>
          <w:u w:val="single"/>
        </w:rPr>
      </w:pPr>
      <w:r>
        <w:rPr>
          <w:rFonts w:ascii="宋体" w:hAnsi="宋体" w:hint="eastAsia"/>
          <w:b/>
        </w:rPr>
        <w:t>合同履行</w:t>
      </w:r>
    </w:p>
    <w:p w:rsidR="007E17C1" w:rsidRDefault="002953E3">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）起始日期：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日，完成日期：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7E17C1" w:rsidRDefault="002953E3">
      <w:pPr>
        <w:spacing w:line="400" w:lineRule="exact"/>
        <w:ind w:firstLineChars="200" w:firstLine="420"/>
        <w:rPr>
          <w:rFonts w:ascii="宋体" w:hAnsi="宋体" w:cs="宋体"/>
          <w:u w:val="single"/>
          <w:lang w:eastAsia="zh-CN"/>
        </w:rPr>
      </w:pPr>
      <w:r>
        <w:rPr>
          <w:rFonts w:ascii="宋体" w:hAnsi="宋体" w:cs="宋体" w:hint="eastAsia"/>
          <w:lang w:eastAsia="zh-CN"/>
        </w:rPr>
        <w:t>（</w:t>
      </w:r>
      <w:r>
        <w:rPr>
          <w:rFonts w:ascii="宋体" w:hAnsi="宋体" w:cs="宋体" w:hint="eastAsia"/>
          <w:lang w:eastAsia="zh-CN"/>
        </w:rPr>
        <w:t>2</w:t>
      </w:r>
      <w:r>
        <w:rPr>
          <w:rFonts w:ascii="宋体" w:hAnsi="宋体" w:cs="宋体" w:hint="eastAsia"/>
          <w:lang w:eastAsia="zh-CN"/>
        </w:rPr>
        <w:t>）履约地点</w:t>
      </w:r>
      <w:r>
        <w:rPr>
          <w:rFonts w:ascii="宋体" w:hAnsi="宋体" w:cs="宋体" w:hint="eastAsia"/>
          <w:bCs/>
          <w:lang w:eastAsia="zh-CN"/>
        </w:rPr>
        <w:t>：</w:t>
      </w:r>
      <w:r>
        <w:rPr>
          <w:rFonts w:ascii="宋体" w:hAnsi="宋体" w:cs="宋体" w:hint="eastAsia"/>
          <w:u w:val="single"/>
          <w:lang w:eastAsia="zh-CN"/>
        </w:rPr>
        <w:t xml:space="preserve">                             </w:t>
      </w:r>
    </w:p>
    <w:p w:rsidR="007E17C1" w:rsidRDefault="002953E3">
      <w:pPr>
        <w:spacing w:line="400" w:lineRule="exact"/>
        <w:ind w:firstLineChars="200" w:firstLine="420"/>
        <w:rPr>
          <w:rFonts w:ascii="宋体" w:eastAsia="宋体" w:hAnsi="宋体" w:cs="宋体"/>
          <w:lang w:eastAsia="zh-CN"/>
        </w:rPr>
      </w:pPr>
      <w:r>
        <w:rPr>
          <w:rFonts w:ascii="宋体" w:hAnsi="宋体" w:cs="宋体" w:hint="eastAsia"/>
          <w:bCs/>
          <w:lang w:eastAsia="zh-CN"/>
        </w:rPr>
        <w:t>（</w:t>
      </w:r>
      <w:r>
        <w:rPr>
          <w:rFonts w:ascii="宋体" w:hAnsi="宋体" w:cs="宋体" w:hint="eastAsia"/>
          <w:bCs/>
          <w:lang w:eastAsia="zh-CN"/>
        </w:rPr>
        <w:t>3</w:t>
      </w:r>
      <w:r>
        <w:rPr>
          <w:rFonts w:ascii="宋体" w:hAnsi="宋体" w:cs="宋体" w:hint="eastAsia"/>
          <w:bCs/>
          <w:lang w:eastAsia="zh-CN"/>
        </w:rPr>
        <w:t>）履约担保：</w:t>
      </w:r>
      <w:r>
        <w:rPr>
          <w:rFonts w:ascii="宋体" w:eastAsia="宋体" w:hAnsi="宋体" w:cs="宋体" w:hint="eastAsia"/>
          <w:lang w:eastAsia="zh-CN"/>
        </w:rPr>
        <w:t>是否收取履约保证金：</w:t>
      </w:r>
      <w:r>
        <w:rPr>
          <w:rFonts w:ascii="宋体" w:eastAsia="宋体" w:hAnsi="宋体" w:cs="宋体" w:hint="eastAsia"/>
        </w:rPr>
        <w:sym w:font="Wingdings" w:char="00A8"/>
      </w:r>
      <w:r>
        <w:rPr>
          <w:rFonts w:ascii="宋体" w:eastAsia="宋体" w:hAnsi="宋体" w:cs="宋体" w:hint="eastAsia"/>
          <w:lang w:eastAsia="zh-CN"/>
        </w:rPr>
        <w:t xml:space="preserve">是    </w:t>
      </w:r>
      <w:r>
        <w:rPr>
          <w:rFonts w:ascii="宋体" w:eastAsia="宋体" w:hAnsi="宋体" w:cs="宋体" w:hint="eastAsia"/>
        </w:rPr>
        <w:sym w:font="Wingdings" w:char="00A8"/>
      </w:r>
      <w:r>
        <w:rPr>
          <w:rFonts w:ascii="宋体" w:eastAsia="宋体" w:hAnsi="宋体" w:cs="宋体" w:hint="eastAsia"/>
          <w:lang w:eastAsia="zh-CN"/>
        </w:rPr>
        <w:t>否</w:t>
      </w:r>
    </w:p>
    <w:p w:rsidR="007E17C1" w:rsidRDefault="002953E3">
      <w:pPr>
        <w:pStyle w:val="AONormal"/>
        <w:rPr>
          <w:rFonts w:ascii="宋体" w:eastAsia="宋体" w:hAnsi="宋体" w:cs="宋体"/>
          <w:sz w:val="21"/>
        </w:rPr>
      </w:pPr>
      <w:r>
        <w:rPr>
          <w:rFonts w:ascii="宋体" w:hAnsi="宋体" w:cs="宋体" w:hint="eastAsia"/>
          <w:bCs/>
        </w:rPr>
        <w:t xml:space="preserve">  </w:t>
      </w:r>
      <w:r>
        <w:rPr>
          <w:rFonts w:ascii="宋体" w:eastAsia="宋体" w:hAnsi="宋体" w:cs="宋体" w:hint="eastAsia"/>
          <w:sz w:val="21"/>
        </w:rPr>
        <w:t xml:space="preserve">  收取履约保证金形式：</w:t>
      </w:r>
      <w:r>
        <w:rPr>
          <w:rFonts w:ascii="宋体" w:eastAsia="宋体" w:hAnsi="宋体" w:cs="宋体" w:hint="eastAsia"/>
          <w:bCs/>
          <w:sz w:val="21"/>
          <w:u w:val="single"/>
        </w:rPr>
        <w:t xml:space="preserve">                            </w:t>
      </w:r>
    </w:p>
    <w:p w:rsidR="007E17C1" w:rsidRDefault="002953E3">
      <w:pPr>
        <w:pStyle w:val="AONormal"/>
        <w:ind w:firstLine="420"/>
        <w:rPr>
          <w:rFonts w:ascii="宋体" w:eastAsia="宋体" w:hAnsi="宋体" w:cs="宋体"/>
          <w:sz w:val="21"/>
        </w:rPr>
      </w:pPr>
      <w:r>
        <w:rPr>
          <w:rFonts w:ascii="宋体" w:eastAsia="宋体" w:hAnsi="宋体" w:cs="宋体" w:hint="eastAsia"/>
          <w:sz w:val="21"/>
        </w:rPr>
        <w:t xml:space="preserve">    收取履约保证金金额：</w:t>
      </w:r>
      <w:r>
        <w:rPr>
          <w:rFonts w:ascii="宋体" w:eastAsia="宋体" w:hAnsi="宋体" w:cs="宋体" w:hint="eastAsia"/>
          <w:bCs/>
          <w:sz w:val="21"/>
          <w:u w:val="single"/>
        </w:rPr>
        <w:t xml:space="preserve">                            </w:t>
      </w:r>
    </w:p>
    <w:p w:rsidR="007E17C1" w:rsidRDefault="002953E3">
      <w:pPr>
        <w:spacing w:line="400" w:lineRule="exact"/>
        <w:ind w:firstLineChars="200" w:firstLine="420"/>
        <w:rPr>
          <w:rFonts w:ascii="宋体" w:eastAsia="宋体" w:hAnsi="宋体" w:cs="宋体"/>
          <w:lang w:eastAsia="zh-CN"/>
        </w:rPr>
      </w:pPr>
      <w:r>
        <w:rPr>
          <w:rFonts w:ascii="宋体" w:hAnsi="宋体" w:cs="宋体" w:hint="eastAsia"/>
          <w:bCs/>
          <w:lang w:eastAsia="zh-CN"/>
        </w:rPr>
        <w:t xml:space="preserve">    </w:t>
      </w:r>
      <w:r>
        <w:rPr>
          <w:rFonts w:ascii="宋体" w:hAnsi="宋体" w:cs="宋体" w:hint="eastAsia"/>
          <w:bCs/>
          <w:lang w:eastAsia="zh-CN"/>
        </w:rPr>
        <w:t>履约担保期限：</w:t>
      </w:r>
      <w:r>
        <w:rPr>
          <w:rFonts w:ascii="宋体" w:eastAsia="宋体" w:hAnsi="宋体" w:cs="宋体" w:hint="eastAsia"/>
          <w:bCs/>
          <w:u w:val="single"/>
          <w:lang w:eastAsia="zh-CN"/>
        </w:rPr>
        <w:t xml:space="preserve">      </w:t>
      </w:r>
      <w:r>
        <w:rPr>
          <w:rFonts w:ascii="宋体" w:hAnsi="宋体" w:cs="宋体" w:hint="eastAsia"/>
          <w:bCs/>
          <w:u w:val="single"/>
          <w:lang w:eastAsia="zh-CN"/>
        </w:rPr>
        <w:t xml:space="preserve">                     </w:t>
      </w:r>
      <w:r>
        <w:rPr>
          <w:rFonts w:ascii="宋体" w:eastAsia="宋体" w:hAnsi="宋体" w:cs="宋体" w:hint="eastAsia"/>
          <w:bCs/>
          <w:u w:val="single"/>
          <w:lang w:eastAsia="zh-CN"/>
        </w:rPr>
        <w:t xml:space="preserve">       </w:t>
      </w:r>
    </w:p>
    <w:p w:rsidR="007E17C1" w:rsidRDefault="002953E3">
      <w:pPr>
        <w:spacing w:line="400" w:lineRule="exact"/>
        <w:ind w:firstLineChars="200" w:firstLine="420"/>
        <w:rPr>
          <w:rFonts w:ascii="宋体" w:hAnsi="宋体" w:cs="宋体"/>
          <w:bCs/>
          <w:lang w:eastAsia="zh-CN"/>
        </w:rPr>
      </w:pPr>
      <w:r>
        <w:rPr>
          <w:rFonts w:ascii="宋体" w:hAnsi="宋体" w:cs="宋体" w:hint="eastAsia"/>
          <w:bCs/>
          <w:lang w:eastAsia="zh-CN"/>
        </w:rPr>
        <w:t>（</w:t>
      </w:r>
      <w:r>
        <w:rPr>
          <w:rFonts w:ascii="宋体" w:hAnsi="宋体" w:cs="宋体" w:hint="eastAsia"/>
          <w:bCs/>
          <w:lang w:eastAsia="zh-CN"/>
        </w:rPr>
        <w:t>4</w:t>
      </w:r>
      <w:r>
        <w:rPr>
          <w:rFonts w:ascii="宋体" w:hAnsi="宋体" w:cs="宋体" w:hint="eastAsia"/>
          <w:bCs/>
          <w:lang w:eastAsia="zh-CN"/>
        </w:rPr>
        <w:t>）分期履行要求：</w:t>
      </w:r>
      <w:r>
        <w:rPr>
          <w:rFonts w:ascii="宋体" w:hAnsi="宋体" w:cs="宋体" w:hint="eastAsia"/>
          <w:bCs/>
          <w:u w:val="single"/>
          <w:lang w:eastAsia="zh-CN"/>
        </w:rPr>
        <w:t xml:space="preserve">                                 </w:t>
      </w:r>
    </w:p>
    <w:p w:rsidR="007E17C1" w:rsidRDefault="002953E3">
      <w:pPr>
        <w:spacing w:line="400" w:lineRule="exact"/>
        <w:ind w:firstLineChars="200" w:firstLine="420"/>
        <w:rPr>
          <w:rFonts w:ascii="宋体" w:hAnsi="宋体" w:cs="宋体"/>
          <w:u w:val="single"/>
          <w:lang w:eastAsia="zh-CN"/>
        </w:rPr>
      </w:pPr>
      <w:r>
        <w:rPr>
          <w:rFonts w:ascii="宋体" w:hAnsi="宋体" w:cs="宋体" w:hint="eastAsia"/>
          <w:bCs/>
          <w:lang w:eastAsia="zh-CN"/>
        </w:rPr>
        <w:t>（</w:t>
      </w:r>
      <w:r>
        <w:rPr>
          <w:rFonts w:ascii="宋体" w:hAnsi="宋体" w:cs="宋体" w:hint="eastAsia"/>
          <w:bCs/>
          <w:lang w:eastAsia="zh-CN"/>
        </w:rPr>
        <w:t>5</w:t>
      </w:r>
      <w:r>
        <w:rPr>
          <w:rFonts w:ascii="宋体" w:hAnsi="宋体" w:cs="宋体" w:hint="eastAsia"/>
          <w:bCs/>
          <w:lang w:eastAsia="zh-CN"/>
        </w:rPr>
        <w:t>）风险处置措施和替代方案：</w:t>
      </w:r>
      <w:r>
        <w:rPr>
          <w:rFonts w:ascii="宋体" w:hAnsi="宋体" w:cs="宋体" w:hint="eastAsia"/>
          <w:color w:val="0000FF"/>
          <w:u w:val="single"/>
          <w:lang w:eastAsia="zh-CN"/>
        </w:rPr>
        <w:t xml:space="preserve"> </w:t>
      </w:r>
      <w:r>
        <w:rPr>
          <w:rFonts w:ascii="宋体" w:hAnsi="宋体" w:cs="宋体" w:hint="eastAsia"/>
          <w:u w:val="single"/>
          <w:lang w:eastAsia="zh-CN"/>
        </w:rPr>
        <w:t xml:space="preserve">                 </w:t>
      </w:r>
      <w:r>
        <w:rPr>
          <w:rFonts w:ascii="宋体" w:eastAsia="宋体" w:hAnsi="宋体" w:cs="宋体" w:hint="eastAsia"/>
          <w:u w:val="single"/>
          <w:lang w:eastAsia="zh-CN"/>
        </w:rPr>
        <w:t xml:space="preserve"> </w:t>
      </w:r>
      <w:r>
        <w:rPr>
          <w:rFonts w:ascii="宋体" w:hAnsi="宋体" w:cs="宋体" w:hint="eastAsia"/>
          <w:u w:val="single"/>
          <w:lang w:eastAsia="zh-CN"/>
        </w:rPr>
        <w:t xml:space="preserve">    </w:t>
      </w:r>
    </w:p>
    <w:p w:rsidR="007E17C1" w:rsidRDefault="002953E3">
      <w:pPr>
        <w:numPr>
          <w:ilvl w:val="0"/>
          <w:numId w:val="2"/>
        </w:numPr>
        <w:spacing w:line="400" w:lineRule="exact"/>
        <w:ind w:firstLineChars="200" w:firstLine="422"/>
        <w:rPr>
          <w:rFonts w:ascii="宋体" w:hAnsi="宋体"/>
          <w:b/>
        </w:rPr>
      </w:pPr>
      <w:r>
        <w:rPr>
          <w:rFonts w:ascii="宋体" w:hAnsi="宋体" w:hint="eastAsia"/>
          <w:b/>
        </w:rPr>
        <w:t>合同验收</w:t>
      </w:r>
    </w:p>
    <w:p w:rsidR="007E17C1" w:rsidRDefault="002953E3">
      <w:pPr>
        <w:numPr>
          <w:ilvl w:val="0"/>
          <w:numId w:val="4"/>
        </w:numPr>
        <w:spacing w:line="400" w:lineRule="exact"/>
        <w:ind w:firstLineChars="200" w:firstLine="420"/>
        <w:rPr>
          <w:rFonts w:ascii="宋体" w:hAnsi="宋体"/>
          <w:bCs/>
          <w:lang w:eastAsia="zh-CN"/>
        </w:rPr>
      </w:pPr>
      <w:r>
        <w:rPr>
          <w:rFonts w:ascii="宋体" w:hAnsi="宋体" w:hint="eastAsia"/>
          <w:bCs/>
          <w:lang w:eastAsia="zh-CN"/>
        </w:rPr>
        <w:t>验收组织方式：</w:t>
      </w:r>
      <w:r>
        <w:rPr>
          <w:rFonts w:ascii="宋体" w:eastAsia="宋体" w:hAnsi="宋体" w:cs="宋体" w:hint="eastAsia"/>
        </w:rPr>
        <w:sym w:font="Wingdings" w:char="00A8"/>
      </w:r>
      <w:r>
        <w:rPr>
          <w:rFonts w:ascii="宋体" w:hAnsi="宋体" w:hint="eastAsia"/>
          <w:bCs/>
          <w:lang w:eastAsia="zh-CN"/>
        </w:rPr>
        <w:t>自行组织</w:t>
      </w:r>
      <w:r>
        <w:rPr>
          <w:rFonts w:ascii="宋体" w:hAnsi="宋体" w:hint="eastAsia"/>
          <w:bCs/>
          <w:lang w:eastAsia="zh-CN"/>
        </w:rPr>
        <w:t xml:space="preserve"> </w:t>
      </w:r>
      <w:r>
        <w:rPr>
          <w:rFonts w:ascii="宋体" w:eastAsia="宋体" w:hAnsi="宋体" w:cs="宋体" w:hint="eastAsia"/>
        </w:rPr>
        <w:sym w:font="Wingdings" w:char="00A8"/>
      </w:r>
      <w:r>
        <w:rPr>
          <w:rFonts w:ascii="宋体" w:hAnsi="宋体" w:hint="eastAsia"/>
          <w:bCs/>
          <w:lang w:eastAsia="zh-CN"/>
        </w:rPr>
        <w:t>委托第三方组织</w:t>
      </w:r>
    </w:p>
    <w:p w:rsidR="007E17C1" w:rsidRDefault="002953E3">
      <w:pPr>
        <w:spacing w:line="400" w:lineRule="exact"/>
        <w:rPr>
          <w:rFonts w:ascii="宋体" w:hAnsi="宋体"/>
          <w:bCs/>
          <w:lang w:eastAsia="zh-CN"/>
        </w:rPr>
      </w:pPr>
      <w:r>
        <w:rPr>
          <w:rFonts w:ascii="宋体" w:hAnsi="宋体" w:hint="eastAsia"/>
          <w:bCs/>
          <w:lang w:eastAsia="zh-CN"/>
        </w:rPr>
        <w:t xml:space="preserve">         </w:t>
      </w:r>
      <w:r>
        <w:rPr>
          <w:rFonts w:ascii="宋体" w:hAnsi="宋体" w:hint="eastAsia"/>
          <w:bCs/>
          <w:lang w:eastAsia="zh-CN"/>
        </w:rPr>
        <w:t>验收主体：</w:t>
      </w:r>
      <w:r>
        <w:rPr>
          <w:rFonts w:ascii="宋体" w:hAnsi="宋体" w:hint="eastAsia"/>
          <w:bCs/>
          <w:u w:val="single"/>
          <w:lang w:eastAsia="zh-CN"/>
        </w:rPr>
        <w:t xml:space="preserve">                  </w:t>
      </w:r>
    </w:p>
    <w:p w:rsidR="007E17C1" w:rsidRDefault="002953E3">
      <w:pPr>
        <w:spacing w:line="400" w:lineRule="exact"/>
        <w:rPr>
          <w:rFonts w:ascii="宋体" w:hAnsi="宋体"/>
          <w:bCs/>
          <w:lang w:eastAsia="zh-CN"/>
        </w:rPr>
      </w:pPr>
      <w:r>
        <w:rPr>
          <w:rFonts w:ascii="宋体" w:hAnsi="宋体" w:hint="eastAsia"/>
          <w:bCs/>
          <w:lang w:eastAsia="zh-CN"/>
        </w:rPr>
        <w:t xml:space="preserve">        </w:t>
      </w:r>
      <w:r>
        <w:rPr>
          <w:rFonts w:ascii="宋体" w:hAnsi="宋体" w:hint="eastAsia"/>
          <w:bCs/>
          <w:lang w:eastAsia="zh-CN"/>
        </w:rPr>
        <w:t>是否邀请本项目的其他供应商参加验收：</w:t>
      </w:r>
      <w:r>
        <w:rPr>
          <w:rFonts w:ascii="宋体" w:eastAsia="宋体" w:hAnsi="宋体" w:cs="宋体" w:hint="eastAsia"/>
        </w:rPr>
        <w:sym w:font="Wingdings" w:char="00A8"/>
      </w:r>
      <w:r>
        <w:rPr>
          <w:rFonts w:ascii="宋体" w:hAnsi="宋体" w:hint="eastAsia"/>
          <w:bCs/>
          <w:lang w:eastAsia="zh-CN"/>
        </w:rPr>
        <w:t>是</w:t>
      </w:r>
      <w:r>
        <w:rPr>
          <w:rFonts w:ascii="宋体" w:hAnsi="宋体" w:hint="eastAsia"/>
          <w:bCs/>
          <w:lang w:eastAsia="zh-CN"/>
        </w:rPr>
        <w:t xml:space="preserve">  </w:t>
      </w:r>
      <w:r>
        <w:rPr>
          <w:rFonts w:ascii="宋体" w:eastAsia="宋体" w:hAnsi="宋体" w:cs="宋体" w:hint="eastAsia"/>
        </w:rPr>
        <w:sym w:font="Wingdings" w:char="00A8"/>
      </w:r>
      <w:r>
        <w:rPr>
          <w:rFonts w:ascii="宋体" w:hAnsi="宋体" w:hint="eastAsia"/>
          <w:bCs/>
          <w:lang w:eastAsia="zh-CN"/>
        </w:rPr>
        <w:t>否</w:t>
      </w:r>
    </w:p>
    <w:p w:rsidR="007E17C1" w:rsidRDefault="002953E3">
      <w:pPr>
        <w:spacing w:line="400" w:lineRule="exact"/>
        <w:ind w:firstLineChars="400" w:firstLine="840"/>
        <w:rPr>
          <w:rFonts w:ascii="宋体" w:hAnsi="宋体"/>
          <w:bCs/>
          <w:lang w:eastAsia="zh-CN"/>
        </w:rPr>
      </w:pPr>
      <w:r>
        <w:rPr>
          <w:rFonts w:ascii="宋体" w:hAnsi="宋体" w:hint="eastAsia"/>
          <w:bCs/>
          <w:lang w:eastAsia="zh-CN"/>
        </w:rPr>
        <w:t>是否邀请专家参加验收：</w:t>
      </w:r>
      <w:r>
        <w:rPr>
          <w:rFonts w:ascii="宋体" w:eastAsia="宋体" w:hAnsi="宋体" w:cs="宋体" w:hint="eastAsia"/>
        </w:rPr>
        <w:sym w:font="Wingdings" w:char="00A8"/>
      </w:r>
      <w:r>
        <w:rPr>
          <w:rFonts w:ascii="宋体" w:hAnsi="宋体" w:hint="eastAsia"/>
          <w:bCs/>
          <w:lang w:eastAsia="zh-CN"/>
        </w:rPr>
        <w:t>是</w:t>
      </w:r>
      <w:r>
        <w:rPr>
          <w:rFonts w:ascii="宋体" w:hAnsi="宋体" w:hint="eastAsia"/>
          <w:bCs/>
          <w:lang w:eastAsia="zh-CN"/>
        </w:rPr>
        <w:t xml:space="preserve">  </w:t>
      </w:r>
      <w:r>
        <w:rPr>
          <w:rFonts w:ascii="宋体" w:eastAsia="宋体" w:hAnsi="宋体" w:cs="宋体" w:hint="eastAsia"/>
        </w:rPr>
        <w:sym w:font="Wingdings" w:char="00A8"/>
      </w:r>
      <w:r>
        <w:rPr>
          <w:rFonts w:ascii="宋体" w:hAnsi="宋体" w:hint="eastAsia"/>
          <w:bCs/>
          <w:lang w:eastAsia="zh-CN"/>
        </w:rPr>
        <w:t>否</w:t>
      </w:r>
    </w:p>
    <w:p w:rsidR="007E17C1" w:rsidRDefault="002953E3">
      <w:pPr>
        <w:spacing w:line="400" w:lineRule="exact"/>
        <w:ind w:firstLineChars="400" w:firstLine="840"/>
        <w:rPr>
          <w:rFonts w:ascii="宋体" w:hAnsi="宋体"/>
          <w:bCs/>
          <w:lang w:eastAsia="zh-CN"/>
        </w:rPr>
      </w:pPr>
      <w:r>
        <w:rPr>
          <w:rFonts w:ascii="宋体" w:hAnsi="宋体" w:hint="eastAsia"/>
          <w:bCs/>
          <w:lang w:eastAsia="zh-CN"/>
        </w:rPr>
        <w:t>是否邀请服务对象参加验收：</w:t>
      </w:r>
      <w:r>
        <w:rPr>
          <w:rFonts w:ascii="宋体" w:eastAsia="宋体" w:hAnsi="宋体" w:cs="宋体" w:hint="eastAsia"/>
        </w:rPr>
        <w:sym w:font="Wingdings" w:char="00A8"/>
      </w:r>
      <w:r>
        <w:rPr>
          <w:rFonts w:ascii="宋体" w:hAnsi="宋体" w:hint="eastAsia"/>
          <w:bCs/>
          <w:lang w:eastAsia="zh-CN"/>
        </w:rPr>
        <w:t>是</w:t>
      </w:r>
      <w:r>
        <w:rPr>
          <w:rFonts w:ascii="宋体" w:hAnsi="宋体" w:hint="eastAsia"/>
          <w:bCs/>
          <w:lang w:eastAsia="zh-CN"/>
        </w:rPr>
        <w:t xml:space="preserve">  </w:t>
      </w:r>
      <w:r>
        <w:rPr>
          <w:rFonts w:ascii="宋体" w:eastAsia="宋体" w:hAnsi="宋体" w:cs="宋体" w:hint="eastAsia"/>
        </w:rPr>
        <w:sym w:font="Wingdings" w:char="00A8"/>
      </w:r>
      <w:r>
        <w:rPr>
          <w:rFonts w:ascii="宋体" w:hAnsi="宋体" w:hint="eastAsia"/>
          <w:bCs/>
          <w:lang w:eastAsia="zh-CN"/>
        </w:rPr>
        <w:t>否</w:t>
      </w:r>
    </w:p>
    <w:p w:rsidR="007E17C1" w:rsidRDefault="002953E3">
      <w:pPr>
        <w:spacing w:line="400" w:lineRule="exact"/>
        <w:ind w:firstLineChars="400" w:firstLine="840"/>
        <w:rPr>
          <w:rFonts w:ascii="宋体" w:hAnsi="宋体"/>
          <w:bCs/>
          <w:lang w:eastAsia="zh-CN"/>
        </w:rPr>
      </w:pPr>
      <w:r>
        <w:rPr>
          <w:rFonts w:ascii="宋体" w:hAnsi="宋体" w:hint="eastAsia"/>
          <w:bCs/>
          <w:lang w:eastAsia="zh-CN"/>
        </w:rPr>
        <w:t>是否邀请第三方检测机构参加验收：</w:t>
      </w:r>
      <w:r>
        <w:rPr>
          <w:rFonts w:ascii="宋体" w:eastAsia="宋体" w:hAnsi="宋体" w:cs="宋体" w:hint="eastAsia"/>
        </w:rPr>
        <w:sym w:font="Wingdings" w:char="00A8"/>
      </w:r>
      <w:r>
        <w:rPr>
          <w:rFonts w:ascii="宋体" w:hAnsi="宋体" w:hint="eastAsia"/>
          <w:bCs/>
          <w:lang w:eastAsia="zh-CN"/>
        </w:rPr>
        <w:t>是</w:t>
      </w:r>
      <w:r>
        <w:rPr>
          <w:rFonts w:ascii="宋体" w:hAnsi="宋体" w:hint="eastAsia"/>
          <w:bCs/>
          <w:lang w:eastAsia="zh-CN"/>
        </w:rPr>
        <w:t xml:space="preserve">  </w:t>
      </w:r>
      <w:r>
        <w:rPr>
          <w:rFonts w:ascii="宋体" w:eastAsia="宋体" w:hAnsi="宋体" w:cs="宋体" w:hint="eastAsia"/>
        </w:rPr>
        <w:sym w:font="Wingdings" w:char="00A8"/>
      </w:r>
      <w:r>
        <w:rPr>
          <w:rFonts w:ascii="宋体" w:hAnsi="宋体" w:hint="eastAsia"/>
          <w:bCs/>
          <w:lang w:eastAsia="zh-CN"/>
        </w:rPr>
        <w:t>否</w:t>
      </w:r>
    </w:p>
    <w:p w:rsidR="007E17C1" w:rsidRDefault="002953E3">
      <w:pPr>
        <w:spacing w:line="400" w:lineRule="exact"/>
        <w:ind w:firstLineChars="400" w:firstLine="840"/>
        <w:rPr>
          <w:rFonts w:ascii="宋体" w:hAnsi="宋体"/>
          <w:bCs/>
          <w:lang w:eastAsia="zh-CN"/>
        </w:rPr>
      </w:pPr>
      <w:r>
        <w:rPr>
          <w:rFonts w:ascii="宋体" w:hAnsi="宋体" w:hint="eastAsia"/>
          <w:bCs/>
          <w:lang w:eastAsia="zh-CN"/>
        </w:rPr>
        <w:t>是否进行抽查检测：</w:t>
      </w:r>
      <w:r>
        <w:rPr>
          <w:rFonts w:ascii="宋体" w:eastAsia="宋体" w:hAnsi="宋体" w:cs="宋体" w:hint="eastAsia"/>
        </w:rPr>
        <w:sym w:font="Wingdings" w:char="00A8"/>
      </w:r>
      <w:r>
        <w:rPr>
          <w:rFonts w:ascii="宋体" w:hAnsi="宋体" w:hint="eastAsia"/>
          <w:bCs/>
          <w:lang w:eastAsia="zh-CN"/>
        </w:rPr>
        <w:t>是，抽查比例：</w:t>
      </w:r>
      <w:r>
        <w:rPr>
          <w:rFonts w:ascii="宋体" w:hAnsi="宋体" w:hint="eastAsia"/>
          <w:bCs/>
          <w:u w:val="single"/>
          <w:lang w:eastAsia="zh-CN"/>
        </w:rPr>
        <w:t xml:space="preserve">        </w:t>
      </w:r>
      <w:r>
        <w:rPr>
          <w:rFonts w:ascii="宋体" w:hAnsi="宋体" w:hint="eastAsia"/>
          <w:bCs/>
          <w:lang w:eastAsia="zh-CN"/>
        </w:rPr>
        <w:t xml:space="preserve"> </w:t>
      </w:r>
      <w:r>
        <w:rPr>
          <w:rFonts w:ascii="宋体" w:eastAsia="宋体" w:hAnsi="宋体" w:cs="宋体" w:hint="eastAsia"/>
        </w:rPr>
        <w:sym w:font="Wingdings" w:char="00A8"/>
      </w:r>
      <w:r>
        <w:rPr>
          <w:rFonts w:ascii="宋体" w:hAnsi="宋体" w:hint="eastAsia"/>
          <w:bCs/>
          <w:lang w:eastAsia="zh-CN"/>
        </w:rPr>
        <w:t>否</w:t>
      </w:r>
    </w:p>
    <w:p w:rsidR="007E17C1" w:rsidRDefault="002953E3">
      <w:pPr>
        <w:spacing w:line="400" w:lineRule="exact"/>
        <w:ind w:firstLineChars="400" w:firstLine="840"/>
        <w:rPr>
          <w:rFonts w:ascii="宋体" w:eastAsia="宋体" w:hAnsi="宋体"/>
          <w:bCs/>
          <w:u w:val="single"/>
          <w:lang w:eastAsia="zh-CN"/>
        </w:rPr>
      </w:pPr>
      <w:r>
        <w:rPr>
          <w:rFonts w:ascii="宋体" w:eastAsia="宋体" w:hAnsi="宋体" w:hint="eastAsia"/>
          <w:bCs/>
          <w:lang w:eastAsia="zh-CN"/>
        </w:rPr>
        <w:t>是否存在破坏性检测：</w:t>
      </w:r>
      <w:r>
        <w:rPr>
          <w:rFonts w:ascii="宋体" w:eastAsia="宋体" w:hAnsi="宋体" w:cs="宋体" w:hint="eastAsia"/>
        </w:rPr>
        <w:sym w:font="Wingdings" w:char="00A8"/>
      </w:r>
      <w:r>
        <w:rPr>
          <w:rFonts w:ascii="宋体" w:eastAsia="宋体" w:hAnsi="宋体" w:hint="eastAsia"/>
          <w:bCs/>
          <w:lang w:eastAsia="zh-CN"/>
        </w:rPr>
        <w:t>是，</w:t>
      </w:r>
      <w:r>
        <w:rPr>
          <w:rFonts w:ascii="宋体" w:eastAsia="宋体" w:hAnsi="宋体" w:hint="eastAsia"/>
          <w:bCs/>
          <w:u w:val="single"/>
          <w:lang w:eastAsia="zh-CN"/>
        </w:rPr>
        <w:t>（应明确对被破坏的检测产品的处理方式）</w:t>
      </w:r>
    </w:p>
    <w:p w:rsidR="007E17C1" w:rsidRDefault="002953E3">
      <w:pPr>
        <w:spacing w:line="400" w:lineRule="exact"/>
        <w:ind w:firstLineChars="400" w:firstLine="840"/>
        <w:rPr>
          <w:rFonts w:ascii="宋体" w:eastAsia="宋体" w:hAnsi="宋体"/>
          <w:bCs/>
          <w:lang w:eastAsia="zh-CN"/>
        </w:rPr>
      </w:pPr>
      <w:r>
        <w:rPr>
          <w:rFonts w:ascii="宋体" w:eastAsia="宋体" w:hAnsi="宋体" w:hint="eastAsia"/>
          <w:bCs/>
          <w:lang w:eastAsia="zh-CN"/>
        </w:rPr>
        <w:t xml:space="preserve">                    </w:t>
      </w:r>
      <w:r>
        <w:rPr>
          <w:rFonts w:ascii="宋体" w:eastAsia="宋体" w:hAnsi="宋体" w:cs="宋体" w:hint="eastAsia"/>
        </w:rPr>
        <w:sym w:font="Wingdings" w:char="00A8"/>
      </w:r>
      <w:r>
        <w:rPr>
          <w:rFonts w:ascii="宋体" w:eastAsia="宋体" w:hAnsi="宋体" w:hint="eastAsia"/>
          <w:bCs/>
          <w:lang w:eastAsia="zh-CN"/>
        </w:rPr>
        <w:t>否</w:t>
      </w:r>
    </w:p>
    <w:p w:rsidR="007E17C1" w:rsidRDefault="002953E3">
      <w:pPr>
        <w:spacing w:line="400" w:lineRule="exact"/>
        <w:ind w:firstLineChars="400" w:firstLine="840"/>
        <w:rPr>
          <w:rFonts w:ascii="宋体" w:hAnsi="宋体"/>
          <w:bCs/>
          <w:u w:val="single"/>
          <w:lang w:eastAsia="zh-CN"/>
        </w:rPr>
      </w:pPr>
      <w:r>
        <w:rPr>
          <w:rFonts w:ascii="宋体" w:hAnsi="宋体" w:hint="eastAsia"/>
          <w:bCs/>
          <w:lang w:eastAsia="zh-CN"/>
        </w:rPr>
        <w:t>验收组织的其他事项：</w:t>
      </w:r>
      <w:r>
        <w:rPr>
          <w:rFonts w:ascii="宋体" w:hAnsi="宋体" w:hint="eastAsia"/>
          <w:bCs/>
          <w:u w:val="single"/>
          <w:lang w:eastAsia="zh-CN"/>
        </w:rPr>
        <w:t xml:space="preserve">                </w:t>
      </w:r>
    </w:p>
    <w:p w:rsidR="007E17C1" w:rsidRDefault="002953E3">
      <w:pPr>
        <w:spacing w:line="400" w:lineRule="exact"/>
        <w:ind w:firstLineChars="200" w:firstLine="420"/>
        <w:rPr>
          <w:rFonts w:ascii="宋体" w:hAnsi="宋体"/>
          <w:bCs/>
          <w:u w:val="single"/>
          <w:lang w:eastAsia="zh-CN"/>
        </w:rPr>
      </w:pPr>
      <w:r>
        <w:rPr>
          <w:rFonts w:ascii="宋体" w:hAnsi="宋体" w:hint="eastAsia"/>
          <w:bCs/>
          <w:lang w:eastAsia="zh-CN"/>
        </w:rPr>
        <w:t>（</w:t>
      </w:r>
      <w:r>
        <w:rPr>
          <w:rFonts w:ascii="宋体" w:hAnsi="宋体" w:hint="eastAsia"/>
          <w:bCs/>
          <w:lang w:eastAsia="zh-CN"/>
        </w:rPr>
        <w:t>2</w:t>
      </w:r>
      <w:r>
        <w:rPr>
          <w:rFonts w:ascii="宋体" w:hAnsi="宋体" w:hint="eastAsia"/>
          <w:bCs/>
          <w:lang w:eastAsia="zh-CN"/>
        </w:rPr>
        <w:t>）履约验收时间：</w:t>
      </w:r>
      <w:r>
        <w:rPr>
          <w:rFonts w:ascii="宋体" w:hAnsi="宋体" w:hint="eastAsia"/>
          <w:bCs/>
          <w:u w:val="single"/>
          <w:lang w:eastAsia="zh-CN"/>
        </w:rPr>
        <w:t>（计划于何时验收</w:t>
      </w:r>
      <w:r>
        <w:rPr>
          <w:rFonts w:ascii="宋体" w:hAnsi="宋体" w:hint="eastAsia"/>
          <w:bCs/>
          <w:u w:val="single"/>
          <w:lang w:eastAsia="zh-CN"/>
        </w:rPr>
        <w:t>/</w:t>
      </w:r>
      <w:r>
        <w:rPr>
          <w:rFonts w:ascii="宋体" w:hAnsi="宋体" w:hint="eastAsia"/>
          <w:bCs/>
          <w:u w:val="single"/>
          <w:lang w:eastAsia="zh-CN"/>
        </w:rPr>
        <w:t>供应商提出验收申请之日起</w:t>
      </w:r>
      <w:r>
        <w:rPr>
          <w:rFonts w:ascii="宋体" w:hAnsi="宋体" w:hint="eastAsia"/>
          <w:bCs/>
          <w:u w:val="single"/>
          <w:lang w:eastAsia="zh-CN"/>
        </w:rPr>
        <w:t xml:space="preserve">   </w:t>
      </w:r>
      <w:r>
        <w:rPr>
          <w:rFonts w:ascii="宋体" w:hAnsi="宋体" w:hint="eastAsia"/>
          <w:bCs/>
          <w:u w:val="single"/>
          <w:lang w:eastAsia="zh-CN"/>
        </w:rPr>
        <w:t>日内组织验收）</w:t>
      </w:r>
      <w:r>
        <w:rPr>
          <w:rFonts w:ascii="宋体" w:hAnsi="宋体" w:hint="eastAsia"/>
          <w:bCs/>
          <w:u w:val="single"/>
          <w:lang w:eastAsia="zh-CN"/>
        </w:rPr>
        <w:t xml:space="preserve"> </w:t>
      </w:r>
    </w:p>
    <w:p w:rsidR="007E17C1" w:rsidRDefault="002953E3">
      <w:pPr>
        <w:spacing w:line="400" w:lineRule="exact"/>
        <w:ind w:firstLineChars="200" w:firstLine="420"/>
        <w:rPr>
          <w:rFonts w:ascii="宋体" w:hAnsi="宋体"/>
          <w:bCs/>
          <w:lang w:eastAsia="zh-CN"/>
        </w:rPr>
      </w:pPr>
      <w:r>
        <w:rPr>
          <w:rFonts w:ascii="宋体" w:hAnsi="宋体" w:hint="eastAsia"/>
          <w:bCs/>
          <w:lang w:eastAsia="zh-CN"/>
        </w:rPr>
        <w:t>（</w:t>
      </w:r>
      <w:r>
        <w:rPr>
          <w:rFonts w:ascii="宋体" w:hAnsi="宋体" w:hint="eastAsia"/>
          <w:bCs/>
          <w:lang w:eastAsia="zh-CN"/>
        </w:rPr>
        <w:t>3</w:t>
      </w:r>
      <w:r>
        <w:rPr>
          <w:rFonts w:ascii="宋体" w:hAnsi="宋体" w:hint="eastAsia"/>
          <w:bCs/>
          <w:lang w:eastAsia="zh-CN"/>
        </w:rPr>
        <w:t>）履约验收方式：</w:t>
      </w:r>
      <w:r>
        <w:rPr>
          <w:rFonts w:ascii="宋体" w:eastAsia="宋体" w:hAnsi="宋体" w:cs="宋体" w:hint="eastAsia"/>
        </w:rPr>
        <w:sym w:font="Wingdings" w:char="00A8"/>
      </w:r>
      <w:r>
        <w:rPr>
          <w:rFonts w:ascii="宋体" w:hAnsi="宋体" w:hint="eastAsia"/>
          <w:bCs/>
          <w:lang w:eastAsia="zh-CN"/>
        </w:rPr>
        <w:t>一次性验收</w:t>
      </w:r>
      <w:r>
        <w:rPr>
          <w:rFonts w:ascii="宋体" w:hAnsi="宋体" w:hint="eastAsia"/>
          <w:bCs/>
          <w:lang w:eastAsia="zh-CN"/>
        </w:rPr>
        <w:t xml:space="preserve">         </w:t>
      </w:r>
    </w:p>
    <w:p w:rsidR="007E17C1" w:rsidRDefault="002953E3">
      <w:pPr>
        <w:spacing w:line="400" w:lineRule="exact"/>
        <w:rPr>
          <w:rFonts w:ascii="宋体" w:eastAsia="宋体" w:hAnsi="宋体"/>
          <w:bCs/>
          <w:lang w:eastAsia="zh-CN"/>
        </w:rPr>
      </w:pPr>
      <w:r>
        <w:rPr>
          <w:rFonts w:ascii="宋体" w:hAnsi="宋体" w:hint="eastAsia"/>
          <w:bCs/>
          <w:lang w:eastAsia="zh-CN"/>
        </w:rPr>
        <w:t xml:space="preserve">                       </w:t>
      </w:r>
      <w:r>
        <w:rPr>
          <w:rFonts w:ascii="宋体" w:eastAsia="宋体" w:hAnsi="宋体" w:cs="宋体" w:hint="eastAsia"/>
        </w:rPr>
        <w:sym w:font="Wingdings" w:char="00A8"/>
      </w:r>
      <w:r>
        <w:rPr>
          <w:rFonts w:ascii="宋体" w:hAnsi="宋体" w:hint="eastAsia"/>
          <w:bCs/>
          <w:lang w:eastAsia="zh-CN"/>
        </w:rPr>
        <w:t>分期</w:t>
      </w:r>
      <w:r>
        <w:rPr>
          <w:rFonts w:ascii="宋体" w:hAnsi="宋体" w:hint="eastAsia"/>
          <w:bCs/>
          <w:lang w:eastAsia="zh-CN"/>
        </w:rPr>
        <w:t>/</w:t>
      </w:r>
      <w:r>
        <w:rPr>
          <w:rFonts w:ascii="宋体" w:hAnsi="宋体" w:hint="eastAsia"/>
          <w:bCs/>
          <w:lang w:eastAsia="zh-CN"/>
        </w:rPr>
        <w:t>分项验收：</w:t>
      </w:r>
      <w:r>
        <w:rPr>
          <w:rFonts w:ascii="宋体" w:hAnsi="宋体" w:hint="eastAsia"/>
          <w:bCs/>
          <w:u w:val="single"/>
          <w:lang w:eastAsia="zh-CN"/>
        </w:rPr>
        <w:t xml:space="preserve"> </w:t>
      </w:r>
      <w:r>
        <w:rPr>
          <w:rFonts w:ascii="宋体" w:hAnsi="宋体" w:hint="eastAsia"/>
          <w:bCs/>
          <w:u w:val="single"/>
          <w:lang w:eastAsia="zh-CN"/>
        </w:rPr>
        <w:t>（应明确分期</w:t>
      </w:r>
      <w:r>
        <w:rPr>
          <w:rFonts w:ascii="宋体" w:hAnsi="宋体"/>
          <w:bCs/>
          <w:u w:val="single"/>
          <w:lang w:val="en" w:eastAsia="zh-CN"/>
        </w:rPr>
        <w:t>/</w:t>
      </w:r>
      <w:r>
        <w:rPr>
          <w:rFonts w:ascii="宋体" w:hAnsi="宋体" w:hint="eastAsia"/>
          <w:bCs/>
          <w:u w:val="single"/>
          <w:lang w:val="en" w:eastAsia="zh-CN"/>
        </w:rPr>
        <w:t>分项验收的工作安排</w:t>
      </w:r>
      <w:r>
        <w:rPr>
          <w:rFonts w:ascii="宋体" w:hAnsi="宋体" w:hint="eastAsia"/>
          <w:bCs/>
          <w:u w:val="single"/>
          <w:lang w:eastAsia="zh-CN"/>
        </w:rPr>
        <w:t>）</w:t>
      </w:r>
      <w:r>
        <w:rPr>
          <w:rFonts w:ascii="宋体" w:hAnsi="宋体" w:hint="eastAsia"/>
          <w:bCs/>
          <w:u w:val="single"/>
          <w:lang w:eastAsia="zh-CN"/>
        </w:rPr>
        <w:t xml:space="preserve">  </w:t>
      </w:r>
    </w:p>
    <w:p w:rsidR="007E17C1" w:rsidRDefault="002953E3">
      <w:pPr>
        <w:spacing w:line="400" w:lineRule="exact"/>
        <w:ind w:firstLineChars="200" w:firstLine="420"/>
        <w:rPr>
          <w:rFonts w:ascii="宋体" w:hAnsi="宋体"/>
          <w:bCs/>
          <w:lang w:eastAsia="zh-CN"/>
        </w:rPr>
      </w:pPr>
      <w:r>
        <w:rPr>
          <w:rFonts w:ascii="宋体" w:hAnsi="宋体" w:hint="eastAsia"/>
          <w:bCs/>
          <w:lang w:eastAsia="zh-CN"/>
        </w:rPr>
        <w:t>（</w:t>
      </w:r>
      <w:r>
        <w:rPr>
          <w:rFonts w:ascii="宋体" w:hAnsi="宋体" w:hint="eastAsia"/>
          <w:bCs/>
          <w:lang w:eastAsia="zh-CN"/>
        </w:rPr>
        <w:t>4</w:t>
      </w:r>
      <w:r>
        <w:rPr>
          <w:rFonts w:ascii="宋体" w:hAnsi="宋体" w:hint="eastAsia"/>
          <w:bCs/>
          <w:lang w:eastAsia="zh-CN"/>
        </w:rPr>
        <w:t>）履约验收程序：</w:t>
      </w:r>
      <w:r>
        <w:rPr>
          <w:rFonts w:ascii="宋体" w:hAnsi="宋体" w:hint="eastAsia"/>
          <w:bCs/>
          <w:u w:val="single"/>
          <w:lang w:eastAsia="zh-CN"/>
        </w:rPr>
        <w:t xml:space="preserve">                                         </w:t>
      </w:r>
    </w:p>
    <w:p w:rsidR="007E17C1" w:rsidRDefault="002953E3">
      <w:pPr>
        <w:spacing w:line="400" w:lineRule="exact"/>
        <w:ind w:firstLineChars="200" w:firstLine="420"/>
        <w:rPr>
          <w:rFonts w:ascii="宋体" w:hAnsi="宋体"/>
          <w:bCs/>
          <w:u w:val="single"/>
          <w:lang w:eastAsia="zh-CN"/>
        </w:rPr>
      </w:pPr>
      <w:r>
        <w:rPr>
          <w:rFonts w:ascii="宋体" w:hAnsi="宋体" w:hint="eastAsia"/>
          <w:bCs/>
          <w:lang w:eastAsia="zh-CN"/>
        </w:rPr>
        <w:t>（</w:t>
      </w:r>
      <w:r>
        <w:rPr>
          <w:rFonts w:ascii="宋体" w:hAnsi="宋体" w:hint="eastAsia"/>
          <w:bCs/>
          <w:lang w:eastAsia="zh-CN"/>
        </w:rPr>
        <w:t>5</w:t>
      </w:r>
      <w:r>
        <w:rPr>
          <w:rFonts w:ascii="宋体" w:hAnsi="宋体" w:hint="eastAsia"/>
          <w:bCs/>
          <w:lang w:eastAsia="zh-CN"/>
        </w:rPr>
        <w:t>）履约验收的内容：</w:t>
      </w:r>
      <w:r>
        <w:rPr>
          <w:rFonts w:ascii="宋体" w:hAnsi="宋体" w:hint="eastAsia"/>
          <w:bCs/>
          <w:u w:val="single"/>
          <w:lang w:eastAsia="zh-CN"/>
        </w:rPr>
        <w:t xml:space="preserve"> </w:t>
      </w:r>
      <w:r>
        <w:rPr>
          <w:rFonts w:ascii="宋体" w:hAnsi="宋体" w:hint="eastAsia"/>
          <w:bCs/>
          <w:u w:val="single"/>
          <w:lang w:eastAsia="zh-CN"/>
        </w:rPr>
        <w:t>（应当包括每一项技术和商务要求的履约情况，特别是落实政府采购扶持中小企业，支持绿色发展和乡村振兴等政策情况）</w:t>
      </w:r>
      <w:r>
        <w:rPr>
          <w:rFonts w:ascii="宋体" w:hAnsi="宋体" w:hint="eastAsia"/>
          <w:bCs/>
          <w:u w:val="single"/>
          <w:lang w:eastAsia="zh-CN"/>
        </w:rPr>
        <w:t xml:space="preserve">                                      </w:t>
      </w:r>
    </w:p>
    <w:p w:rsidR="007E17C1" w:rsidRDefault="002953E3">
      <w:pPr>
        <w:spacing w:line="400" w:lineRule="exact"/>
        <w:ind w:firstLineChars="200" w:firstLine="420"/>
        <w:rPr>
          <w:rFonts w:ascii="宋体" w:hAnsi="宋体"/>
          <w:bCs/>
          <w:u w:val="single"/>
          <w:lang w:eastAsia="zh-CN"/>
        </w:rPr>
      </w:pPr>
      <w:r>
        <w:rPr>
          <w:rFonts w:ascii="宋体" w:hAnsi="宋体" w:hint="eastAsia"/>
          <w:bCs/>
          <w:lang w:eastAsia="zh-CN"/>
        </w:rPr>
        <w:t>（</w:t>
      </w:r>
      <w:r>
        <w:rPr>
          <w:rFonts w:ascii="宋体" w:hAnsi="宋体" w:hint="eastAsia"/>
          <w:bCs/>
          <w:lang w:eastAsia="zh-CN"/>
        </w:rPr>
        <w:t>6</w:t>
      </w:r>
      <w:r>
        <w:rPr>
          <w:rFonts w:ascii="宋体" w:hAnsi="宋体" w:hint="eastAsia"/>
          <w:bCs/>
          <w:lang w:eastAsia="zh-CN"/>
        </w:rPr>
        <w:t>）履约验收标准：</w:t>
      </w:r>
      <w:r>
        <w:rPr>
          <w:rFonts w:ascii="宋体" w:hAnsi="宋体" w:hint="eastAsia"/>
          <w:bCs/>
          <w:u w:val="single"/>
          <w:lang w:eastAsia="zh-CN"/>
        </w:rPr>
        <w:t xml:space="preserve">                                         </w:t>
      </w:r>
    </w:p>
    <w:p w:rsidR="007E17C1" w:rsidRDefault="002953E3">
      <w:pPr>
        <w:pStyle w:val="AONormal"/>
        <w:ind w:firstLine="420"/>
        <w:rPr>
          <w:rFonts w:ascii="宋体" w:eastAsia="宋体" w:hAnsi="宋体" w:cs="宋体"/>
          <w:sz w:val="21"/>
        </w:rPr>
      </w:pPr>
      <w:r>
        <w:rPr>
          <w:rFonts w:ascii="宋体" w:eastAsia="宋体" w:hAnsi="宋体" w:cs="宋体" w:hint="eastAsia"/>
          <w:bCs/>
          <w:sz w:val="21"/>
        </w:rPr>
        <w:t>（7）是否以采购活动中供应商提供的样品作为参考：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 xml:space="preserve">是  </w:t>
      </w:r>
      <w:r>
        <w:rPr>
          <w:rFonts w:ascii="宋体" w:eastAsia="宋体" w:hAnsi="宋体" w:cs="宋体" w:hint="eastAsia"/>
          <w:sz w:val="21"/>
        </w:rPr>
        <w:sym w:font="Wingdings" w:char="00A8"/>
      </w:r>
      <w:r>
        <w:rPr>
          <w:rFonts w:ascii="宋体" w:eastAsia="宋体" w:hAnsi="宋体" w:cs="宋体" w:hint="eastAsia"/>
          <w:bCs/>
          <w:sz w:val="21"/>
        </w:rPr>
        <w:t>否</w:t>
      </w:r>
    </w:p>
    <w:p w:rsidR="007E17C1" w:rsidRDefault="002953E3">
      <w:pPr>
        <w:spacing w:line="400" w:lineRule="exact"/>
        <w:ind w:firstLineChars="200" w:firstLine="420"/>
        <w:rPr>
          <w:rFonts w:ascii="宋体" w:hAnsi="宋体" w:cs="宋体"/>
          <w:bCs/>
          <w:u w:val="single"/>
          <w:lang w:eastAsia="zh-CN"/>
        </w:rPr>
      </w:pPr>
      <w:r>
        <w:rPr>
          <w:rFonts w:ascii="宋体" w:hAnsi="宋体" w:cs="宋体" w:hint="eastAsia"/>
          <w:bCs/>
          <w:lang w:eastAsia="zh-CN"/>
        </w:rPr>
        <w:t>（</w:t>
      </w:r>
      <w:r>
        <w:rPr>
          <w:rFonts w:ascii="宋体" w:hAnsi="宋体" w:cs="宋体" w:hint="eastAsia"/>
          <w:bCs/>
          <w:lang w:eastAsia="zh-CN"/>
        </w:rPr>
        <w:t>8</w:t>
      </w:r>
      <w:r>
        <w:rPr>
          <w:rFonts w:ascii="宋体" w:hAnsi="宋体" w:cs="宋体" w:hint="eastAsia"/>
          <w:bCs/>
          <w:lang w:eastAsia="zh-CN"/>
        </w:rPr>
        <w:t>）履约验收其他事项：</w:t>
      </w:r>
      <w:r>
        <w:rPr>
          <w:rFonts w:ascii="宋体" w:hAnsi="宋体" w:cs="宋体" w:hint="eastAsia"/>
          <w:bCs/>
          <w:u w:val="single"/>
          <w:lang w:eastAsia="zh-CN"/>
        </w:rPr>
        <w:t xml:space="preserve">      </w:t>
      </w:r>
      <w:r>
        <w:rPr>
          <w:rFonts w:ascii="宋体" w:hAnsi="宋体" w:cs="宋体" w:hint="eastAsia"/>
          <w:bCs/>
          <w:u w:val="single"/>
          <w:lang w:eastAsia="zh-CN"/>
        </w:rPr>
        <w:t>（产权过户登记等）</w:t>
      </w:r>
      <w:r>
        <w:rPr>
          <w:rFonts w:ascii="宋体" w:hAnsi="宋体" w:cs="宋体" w:hint="eastAsia"/>
          <w:bCs/>
          <w:u w:val="single"/>
          <w:lang w:eastAsia="zh-CN"/>
        </w:rPr>
        <w:t xml:space="preserve">          </w:t>
      </w:r>
    </w:p>
    <w:p w:rsidR="007E17C1" w:rsidRDefault="002953E3">
      <w:pPr>
        <w:numPr>
          <w:ilvl w:val="0"/>
          <w:numId w:val="2"/>
        </w:numPr>
        <w:spacing w:line="400" w:lineRule="exact"/>
        <w:ind w:firstLineChars="200" w:firstLine="422"/>
        <w:rPr>
          <w:rFonts w:ascii="宋体" w:hAnsi="宋体"/>
          <w:b/>
        </w:rPr>
      </w:pPr>
      <w:r>
        <w:rPr>
          <w:rFonts w:ascii="宋体" w:hAnsi="宋体" w:hint="eastAsia"/>
          <w:b/>
        </w:rPr>
        <w:t>组成合同的文件</w:t>
      </w:r>
    </w:p>
    <w:p w:rsidR="007E17C1" w:rsidRDefault="002953E3">
      <w:pPr>
        <w:spacing w:line="400" w:lineRule="exact"/>
        <w:ind w:firstLineChars="200" w:firstLine="420"/>
        <w:rPr>
          <w:rFonts w:ascii="宋体" w:hAnsi="宋体"/>
          <w:lang w:eastAsia="zh-CN"/>
        </w:rPr>
      </w:pPr>
      <w:r>
        <w:rPr>
          <w:rFonts w:ascii="宋体" w:hAnsi="宋体" w:hint="eastAsia"/>
          <w:lang w:eastAsia="zh-CN"/>
        </w:rPr>
        <w:lastRenderedPageBreak/>
        <w:t>本协议书与下列文件一起构成合同文件，如下述文件之间有任何抵触、矛盾或歧义，应按以下顺序解释：</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1</w:t>
      </w:r>
      <w:r>
        <w:rPr>
          <w:rFonts w:ascii="宋体" w:hAnsi="宋体" w:hint="eastAsia"/>
          <w:color w:val="auto"/>
          <w:lang w:eastAsia="zh-CN"/>
        </w:rPr>
        <w:t>）政府采购合同协议书及其变更、补充协议</w:t>
      </w:r>
    </w:p>
    <w:p w:rsidR="007E17C1" w:rsidRDefault="002953E3">
      <w:pPr>
        <w:spacing w:line="40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2</w:t>
      </w:r>
      <w:r>
        <w:rPr>
          <w:rFonts w:ascii="宋体" w:hAnsi="宋体" w:hint="eastAsia"/>
          <w:lang w:eastAsia="zh-CN"/>
        </w:rPr>
        <w:t>）政府采购合同专用条款</w:t>
      </w:r>
    </w:p>
    <w:p w:rsidR="007E17C1" w:rsidRDefault="002953E3">
      <w:pPr>
        <w:spacing w:line="40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3</w:t>
      </w:r>
      <w:r>
        <w:rPr>
          <w:rFonts w:ascii="宋体" w:hAnsi="宋体" w:hint="eastAsia"/>
          <w:lang w:eastAsia="zh-CN"/>
        </w:rPr>
        <w:t>）政府采购合同通用条款</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4</w:t>
      </w:r>
      <w:r>
        <w:rPr>
          <w:rFonts w:ascii="宋体" w:hAnsi="宋体" w:hint="eastAsia"/>
          <w:color w:val="auto"/>
          <w:lang w:eastAsia="zh-CN"/>
        </w:rPr>
        <w:t>）中标（成交）通知书</w:t>
      </w:r>
    </w:p>
    <w:p w:rsidR="007E17C1" w:rsidRDefault="002953E3">
      <w:pPr>
        <w:spacing w:line="40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5</w:t>
      </w:r>
      <w:r>
        <w:rPr>
          <w:rFonts w:ascii="宋体" w:hAnsi="宋体" w:hint="eastAsia"/>
          <w:lang w:eastAsia="zh-CN"/>
        </w:rPr>
        <w:t>）投标（响应）文件</w:t>
      </w:r>
    </w:p>
    <w:p w:rsidR="007E17C1" w:rsidRDefault="002953E3">
      <w:pPr>
        <w:spacing w:line="40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6</w:t>
      </w:r>
      <w:r>
        <w:rPr>
          <w:rFonts w:ascii="宋体" w:hAnsi="宋体" w:hint="eastAsia"/>
          <w:lang w:eastAsia="zh-CN"/>
        </w:rPr>
        <w:t>）采购文件</w:t>
      </w:r>
    </w:p>
    <w:p w:rsidR="007E17C1" w:rsidRDefault="002953E3">
      <w:pPr>
        <w:spacing w:line="40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7</w:t>
      </w:r>
      <w:r>
        <w:rPr>
          <w:rFonts w:ascii="宋体" w:hAnsi="宋体" w:hint="eastAsia"/>
          <w:lang w:eastAsia="zh-CN"/>
        </w:rPr>
        <w:t>）有关技术文件，图纸</w:t>
      </w:r>
    </w:p>
    <w:p w:rsidR="007E17C1" w:rsidRDefault="002953E3">
      <w:pPr>
        <w:pStyle w:val="AONormal"/>
        <w:ind w:firstLine="420"/>
        <w:rPr>
          <w:rFonts w:ascii="宋体" w:eastAsia="宋体" w:hAnsi="宋体" w:cs="宋体"/>
          <w:kern w:val="2"/>
          <w:sz w:val="21"/>
        </w:rPr>
      </w:pPr>
      <w:r>
        <w:rPr>
          <w:rFonts w:ascii="宋体" w:eastAsia="宋体" w:hAnsi="宋体" w:cs="宋体" w:hint="eastAsia"/>
          <w:sz w:val="21"/>
        </w:rPr>
        <w:t>（8）</w:t>
      </w:r>
      <w:r>
        <w:rPr>
          <w:rFonts w:ascii="宋体" w:eastAsia="宋体" w:hAnsi="宋体" w:cs="宋体" w:hint="eastAsia"/>
          <w:color w:val="000000"/>
          <w:kern w:val="2"/>
          <w:sz w:val="21"/>
        </w:rPr>
        <w:t>国家法律、行政法规和规章制度规定或合同约定的作为合同组成部分的其他文件</w:t>
      </w:r>
    </w:p>
    <w:p w:rsidR="007E17C1" w:rsidRDefault="002953E3">
      <w:pPr>
        <w:numPr>
          <w:ilvl w:val="0"/>
          <w:numId w:val="2"/>
        </w:numPr>
        <w:spacing w:line="400" w:lineRule="exact"/>
        <w:ind w:firstLineChars="200" w:firstLine="422"/>
        <w:rPr>
          <w:rFonts w:ascii="宋体" w:hAnsi="宋体"/>
          <w:b/>
        </w:rPr>
      </w:pPr>
      <w:r>
        <w:rPr>
          <w:rFonts w:ascii="宋体" w:hAnsi="宋体" w:hint="eastAsia"/>
          <w:b/>
        </w:rPr>
        <w:t>合同生效</w:t>
      </w:r>
    </w:p>
    <w:p w:rsidR="007E17C1" w:rsidRDefault="002953E3">
      <w:pPr>
        <w:spacing w:line="400" w:lineRule="exact"/>
        <w:ind w:firstLineChars="200" w:firstLine="420"/>
        <w:rPr>
          <w:rFonts w:ascii="宋体" w:hAnsi="宋体"/>
        </w:rPr>
      </w:pPr>
      <w:r>
        <w:rPr>
          <w:rFonts w:ascii="宋体" w:hAnsi="宋体" w:hint="eastAsia"/>
        </w:rPr>
        <w:t>本合同自</w:t>
      </w:r>
      <w:r>
        <w:rPr>
          <w:rFonts w:ascii="宋体" w:hAnsi="宋体" w:hint="eastAsia"/>
          <w:u w:val="single"/>
        </w:rPr>
        <w:t xml:space="preserve">                             </w:t>
      </w:r>
      <w:r>
        <w:rPr>
          <w:rFonts w:ascii="宋体" w:hAnsi="宋体" w:hint="eastAsia"/>
        </w:rPr>
        <w:t>生效。</w:t>
      </w:r>
    </w:p>
    <w:p w:rsidR="007E17C1" w:rsidRDefault="002953E3">
      <w:pPr>
        <w:numPr>
          <w:ilvl w:val="0"/>
          <w:numId w:val="2"/>
        </w:numPr>
        <w:spacing w:line="400" w:lineRule="exact"/>
        <w:ind w:firstLineChars="200" w:firstLine="422"/>
        <w:rPr>
          <w:rFonts w:ascii="宋体" w:hAnsi="宋体"/>
          <w:b/>
        </w:rPr>
      </w:pPr>
      <w:r>
        <w:rPr>
          <w:rFonts w:ascii="宋体" w:hAnsi="宋体" w:hint="eastAsia"/>
          <w:b/>
        </w:rPr>
        <w:t>合同份数</w:t>
      </w:r>
    </w:p>
    <w:p w:rsidR="007E17C1" w:rsidRDefault="002953E3">
      <w:pPr>
        <w:spacing w:line="400" w:lineRule="exact"/>
        <w:ind w:firstLineChars="200" w:firstLine="420"/>
        <w:rPr>
          <w:rFonts w:ascii="宋体" w:hAnsi="宋体"/>
          <w:lang w:eastAsia="zh-CN"/>
        </w:rPr>
      </w:pPr>
      <w:r>
        <w:rPr>
          <w:rFonts w:ascii="宋体" w:hAnsi="宋体" w:hint="eastAsia"/>
          <w:lang w:eastAsia="zh-CN"/>
        </w:rPr>
        <w:t>本合同一式</w:t>
      </w:r>
      <w:r>
        <w:rPr>
          <w:rFonts w:ascii="宋体" w:hAnsi="宋体" w:hint="eastAsia"/>
          <w:u w:val="single"/>
          <w:lang w:eastAsia="zh-CN"/>
        </w:rPr>
        <w:t xml:space="preserve">    </w:t>
      </w:r>
      <w:r>
        <w:rPr>
          <w:rFonts w:ascii="宋体" w:hAnsi="宋体" w:hint="eastAsia"/>
          <w:lang w:eastAsia="zh-CN"/>
        </w:rPr>
        <w:t>份，甲方执</w:t>
      </w:r>
      <w:r>
        <w:rPr>
          <w:rFonts w:ascii="宋体" w:hAnsi="宋体" w:hint="eastAsia"/>
          <w:u w:val="single"/>
          <w:lang w:eastAsia="zh-CN"/>
        </w:rPr>
        <w:t xml:space="preserve">    </w:t>
      </w:r>
      <w:r>
        <w:rPr>
          <w:rFonts w:ascii="宋体" w:hAnsi="宋体" w:hint="eastAsia"/>
          <w:lang w:eastAsia="zh-CN"/>
        </w:rPr>
        <w:t>份，乙方执</w:t>
      </w:r>
      <w:r>
        <w:rPr>
          <w:rFonts w:ascii="宋体" w:hAnsi="宋体" w:hint="eastAsia"/>
          <w:u w:val="single"/>
          <w:lang w:eastAsia="zh-CN"/>
        </w:rPr>
        <w:t xml:space="preserve">    </w:t>
      </w:r>
      <w:r>
        <w:rPr>
          <w:rFonts w:ascii="宋体" w:hAnsi="宋体" w:hint="eastAsia"/>
          <w:lang w:eastAsia="zh-CN"/>
        </w:rPr>
        <w:t>份，均具有同等法律效力。</w:t>
      </w:r>
    </w:p>
    <w:p w:rsidR="007E17C1" w:rsidRDefault="002953E3">
      <w:pPr>
        <w:spacing w:line="400" w:lineRule="exact"/>
        <w:ind w:firstLineChars="200" w:firstLine="420"/>
        <w:rPr>
          <w:rFonts w:ascii="宋体" w:hAnsi="宋体"/>
          <w:lang w:eastAsia="zh-CN"/>
        </w:rPr>
      </w:pPr>
      <w:r>
        <w:rPr>
          <w:rFonts w:ascii="宋体" w:hAnsi="宋体" w:hint="eastAsia"/>
          <w:lang w:eastAsia="zh-CN"/>
        </w:rPr>
        <w:t>合同订立时间：</w:t>
      </w:r>
      <w:r>
        <w:rPr>
          <w:rFonts w:ascii="宋体" w:hAnsi="宋体" w:hint="eastAsia"/>
          <w:u w:val="single"/>
          <w:lang w:eastAsia="zh-CN"/>
        </w:rPr>
        <w:t xml:space="preserve">         </w:t>
      </w:r>
      <w:r>
        <w:rPr>
          <w:rFonts w:ascii="宋体" w:hAnsi="宋体" w:hint="eastAsia"/>
          <w:lang w:eastAsia="zh-CN"/>
        </w:rPr>
        <w:t>年</w:t>
      </w:r>
      <w:r>
        <w:rPr>
          <w:rFonts w:ascii="宋体" w:hAnsi="宋体" w:hint="eastAsia"/>
          <w:u w:val="single"/>
          <w:lang w:eastAsia="zh-CN"/>
        </w:rPr>
        <w:t xml:space="preserve">      </w:t>
      </w:r>
      <w:r>
        <w:rPr>
          <w:rFonts w:ascii="宋体" w:hAnsi="宋体" w:hint="eastAsia"/>
          <w:lang w:eastAsia="zh-CN"/>
        </w:rPr>
        <w:t>月</w:t>
      </w:r>
      <w:r>
        <w:rPr>
          <w:rFonts w:ascii="宋体" w:hAnsi="宋体" w:hint="eastAsia"/>
          <w:u w:val="single"/>
          <w:lang w:eastAsia="zh-CN"/>
        </w:rPr>
        <w:t xml:space="preserve">      </w:t>
      </w:r>
      <w:r>
        <w:rPr>
          <w:rFonts w:ascii="宋体" w:hAnsi="宋体" w:hint="eastAsia"/>
          <w:lang w:eastAsia="zh-CN"/>
        </w:rPr>
        <w:t>日</w:t>
      </w:r>
    </w:p>
    <w:p w:rsidR="007E17C1" w:rsidRDefault="002953E3">
      <w:pPr>
        <w:spacing w:line="400" w:lineRule="exact"/>
        <w:ind w:firstLineChars="200" w:firstLine="420"/>
        <w:rPr>
          <w:rFonts w:ascii="宋体" w:hAnsi="宋体"/>
          <w:lang w:eastAsia="zh-CN"/>
        </w:rPr>
      </w:pPr>
      <w:r>
        <w:rPr>
          <w:rFonts w:ascii="宋体" w:hAnsi="宋体" w:hint="eastAsia"/>
          <w:lang w:eastAsia="zh-CN"/>
        </w:rPr>
        <w:t>合同订立地点：</w:t>
      </w:r>
      <w:r>
        <w:rPr>
          <w:rFonts w:ascii="宋体" w:hAnsi="宋体" w:hint="eastAsia"/>
          <w:u w:val="single"/>
          <w:lang w:eastAsia="zh-CN"/>
        </w:rPr>
        <w:t xml:space="preserve">                           </w:t>
      </w:r>
    </w:p>
    <w:p w:rsidR="007E17C1" w:rsidRDefault="002953E3">
      <w:pPr>
        <w:spacing w:line="400" w:lineRule="exact"/>
        <w:ind w:firstLineChars="200" w:firstLine="420"/>
        <w:rPr>
          <w:lang w:eastAsia="zh-CN"/>
        </w:rPr>
      </w:pPr>
      <w:r>
        <w:rPr>
          <w:rFonts w:ascii="宋体" w:hAnsi="宋体" w:hint="eastAsia"/>
          <w:lang w:eastAsia="zh-CN"/>
        </w:rPr>
        <w:t>附件：具体标的及其技术要求和商务要求、联合协议、分包意向协议等。</w:t>
      </w:r>
    </w:p>
    <w:p w:rsidR="007E17C1" w:rsidRDefault="002953E3">
      <w:pPr>
        <w:pStyle w:val="2"/>
        <w:spacing w:line="400" w:lineRule="exact"/>
        <w:rPr>
          <w:rFonts w:ascii="宋体" w:hAnsi="宋体" w:cs="Times New Roman"/>
          <w:b w:val="0"/>
          <w:bCs w:val="0"/>
          <w:sz w:val="21"/>
          <w:szCs w:val="21"/>
          <w:lang w:eastAsia="zh-CN"/>
        </w:rPr>
      </w:pPr>
      <w:r>
        <w:rPr>
          <w:lang w:val="en"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777"/>
        <w:gridCol w:w="1368"/>
        <w:gridCol w:w="2748"/>
        <w:gridCol w:w="1505"/>
      </w:tblGrid>
      <w:tr w:rsidR="007E17C1">
        <w:trPr>
          <w:trHeight w:val="490"/>
          <w:jc w:val="center"/>
        </w:trPr>
        <w:tc>
          <w:tcPr>
            <w:tcW w:w="4145" w:type="dxa"/>
            <w:gridSpan w:val="2"/>
            <w:tcBorders>
              <w:bottom w:val="single" w:sz="2" w:space="0" w:color="auto"/>
              <w:right w:val="single" w:sz="2" w:space="0" w:color="auto"/>
            </w:tcBorders>
            <w:vAlign w:val="center"/>
          </w:tcPr>
          <w:p w:rsidR="007E17C1" w:rsidRDefault="002953E3">
            <w:pPr>
              <w:rPr>
                <w:lang w:eastAsia="zh-CN"/>
              </w:rPr>
            </w:pPr>
            <w:r>
              <w:rPr>
                <w:rFonts w:hint="eastAsia"/>
                <w:lang w:eastAsia="zh-CN"/>
              </w:rPr>
              <w:br w:type="page"/>
            </w:r>
            <w:r>
              <w:rPr>
                <w:lang w:eastAsia="zh-CN"/>
              </w:rPr>
              <w:t>甲方</w:t>
            </w:r>
            <w:r>
              <w:rPr>
                <w:rFonts w:hint="eastAsia"/>
                <w:lang w:eastAsia="zh-CN"/>
              </w:rPr>
              <w:t>（采购人</w:t>
            </w:r>
            <w:r>
              <w:rPr>
                <w:rFonts w:ascii="宋体" w:hAnsi="宋体" w:hint="eastAsia"/>
                <w:lang w:eastAsia="zh-CN"/>
              </w:rPr>
              <w:t>、受采购人委托签订合同的单位或</w:t>
            </w:r>
            <w:r>
              <w:rPr>
                <w:rFonts w:hint="eastAsia"/>
                <w:lang w:eastAsia="zh-CN"/>
              </w:rPr>
              <w:t>采购文件约定的合同甲方）</w:t>
            </w:r>
          </w:p>
        </w:tc>
        <w:tc>
          <w:tcPr>
            <w:tcW w:w="4253" w:type="dxa"/>
            <w:gridSpan w:val="2"/>
            <w:tcBorders>
              <w:left w:val="single" w:sz="2" w:space="0" w:color="auto"/>
              <w:bottom w:val="single" w:sz="2" w:space="0" w:color="auto"/>
            </w:tcBorders>
            <w:vAlign w:val="center"/>
          </w:tcPr>
          <w:p w:rsidR="007E17C1" w:rsidRDefault="002953E3">
            <w:pPr>
              <w:spacing w:line="300" w:lineRule="exact"/>
              <w:jc w:val="center"/>
            </w:pPr>
            <w:r>
              <w:t>乙方</w:t>
            </w:r>
            <w:r>
              <w:rPr>
                <w:rFonts w:hint="eastAsia"/>
              </w:rPr>
              <w:t>（供应商）</w:t>
            </w:r>
          </w:p>
        </w:tc>
      </w:tr>
      <w:tr w:rsidR="007E17C1">
        <w:trPr>
          <w:trHeight w:val="470"/>
          <w:jc w:val="center"/>
        </w:trPr>
        <w:tc>
          <w:tcPr>
            <w:tcW w:w="2777" w:type="dxa"/>
            <w:tcBorders>
              <w:top w:val="single" w:sz="2" w:space="0" w:color="auto"/>
              <w:bottom w:val="single" w:sz="2" w:space="0" w:color="auto"/>
              <w:right w:val="single" w:sz="2" w:space="0" w:color="auto"/>
            </w:tcBorders>
            <w:vAlign w:val="center"/>
          </w:tcPr>
          <w:p w:rsidR="007E17C1" w:rsidRDefault="002953E3">
            <w:pPr>
              <w:spacing w:line="300" w:lineRule="exact"/>
              <w:jc w:val="center"/>
              <w:rPr>
                <w:lang w:eastAsia="zh-CN"/>
              </w:rPr>
            </w:pPr>
            <w:r>
              <w:rPr>
                <w:lang w:eastAsia="zh-CN"/>
              </w:rPr>
              <w:t>单位名称</w:t>
            </w:r>
            <w:r>
              <w:rPr>
                <w:rFonts w:hint="eastAsia"/>
                <w:lang w:eastAsia="zh-CN"/>
              </w:rPr>
              <w:t>（公章或合同章）</w:t>
            </w:r>
          </w:p>
        </w:tc>
        <w:tc>
          <w:tcPr>
            <w:tcW w:w="1368" w:type="dxa"/>
            <w:tcBorders>
              <w:top w:val="single" w:sz="2" w:space="0" w:color="auto"/>
              <w:left w:val="single" w:sz="2" w:space="0" w:color="auto"/>
              <w:bottom w:val="single" w:sz="2" w:space="0" w:color="auto"/>
              <w:right w:val="single" w:sz="2" w:space="0" w:color="auto"/>
            </w:tcBorders>
            <w:vAlign w:val="center"/>
          </w:tcPr>
          <w:p w:rsidR="007E17C1" w:rsidRDefault="007E17C1">
            <w:pPr>
              <w:spacing w:line="300" w:lineRule="exact"/>
              <w:jc w:val="center"/>
              <w:rPr>
                <w:lang w:eastAsia="zh-CN"/>
              </w:rPr>
            </w:pPr>
          </w:p>
        </w:tc>
        <w:tc>
          <w:tcPr>
            <w:tcW w:w="2748" w:type="dxa"/>
            <w:tcBorders>
              <w:top w:val="single" w:sz="2" w:space="0" w:color="auto"/>
              <w:left w:val="single" w:sz="2" w:space="0" w:color="auto"/>
              <w:bottom w:val="single" w:sz="2" w:space="0" w:color="auto"/>
              <w:right w:val="single" w:sz="2" w:space="0" w:color="auto"/>
            </w:tcBorders>
            <w:vAlign w:val="center"/>
          </w:tcPr>
          <w:p w:rsidR="007E17C1" w:rsidRDefault="002953E3">
            <w:pPr>
              <w:spacing w:line="300" w:lineRule="exact"/>
              <w:jc w:val="center"/>
              <w:rPr>
                <w:lang w:eastAsia="zh-CN"/>
              </w:rPr>
            </w:pPr>
            <w:r>
              <w:rPr>
                <w:lang w:eastAsia="zh-CN"/>
              </w:rPr>
              <w:t>单位名称</w:t>
            </w:r>
            <w:r>
              <w:rPr>
                <w:rFonts w:hint="eastAsia"/>
                <w:lang w:eastAsia="zh-CN"/>
              </w:rPr>
              <w:t>（公章或合同章）</w:t>
            </w:r>
          </w:p>
        </w:tc>
        <w:tc>
          <w:tcPr>
            <w:tcW w:w="1505" w:type="dxa"/>
            <w:tcBorders>
              <w:top w:val="single" w:sz="2" w:space="0" w:color="auto"/>
              <w:left w:val="single" w:sz="2" w:space="0" w:color="auto"/>
              <w:bottom w:val="single" w:sz="2" w:space="0" w:color="auto"/>
            </w:tcBorders>
            <w:vAlign w:val="center"/>
          </w:tcPr>
          <w:p w:rsidR="007E17C1" w:rsidRDefault="007E17C1">
            <w:pPr>
              <w:spacing w:line="300" w:lineRule="exact"/>
              <w:jc w:val="center"/>
              <w:rPr>
                <w:spacing w:val="20"/>
                <w:lang w:eastAsia="zh-CN"/>
              </w:rPr>
            </w:pPr>
          </w:p>
        </w:tc>
      </w:tr>
      <w:tr w:rsidR="007E17C1">
        <w:trPr>
          <w:trHeight w:val="549"/>
          <w:jc w:val="center"/>
        </w:trPr>
        <w:tc>
          <w:tcPr>
            <w:tcW w:w="2777" w:type="dxa"/>
            <w:vMerge w:val="restart"/>
            <w:tcBorders>
              <w:top w:val="single" w:sz="2" w:space="0" w:color="auto"/>
              <w:right w:val="single" w:sz="2" w:space="0" w:color="auto"/>
            </w:tcBorders>
            <w:vAlign w:val="center"/>
          </w:tcPr>
          <w:p w:rsidR="007E17C1" w:rsidRDefault="002953E3">
            <w:pPr>
              <w:spacing w:line="300" w:lineRule="exact"/>
              <w:jc w:val="center"/>
              <w:rPr>
                <w:lang w:eastAsia="zh-CN"/>
              </w:rPr>
            </w:pPr>
            <w:r>
              <w:rPr>
                <w:lang w:eastAsia="zh-CN"/>
              </w:rPr>
              <w:t>法定代表人</w:t>
            </w:r>
          </w:p>
          <w:p w:rsidR="007E17C1" w:rsidRDefault="002953E3">
            <w:pPr>
              <w:spacing w:line="300" w:lineRule="exact"/>
              <w:ind w:firstLineChars="48" w:firstLine="101"/>
              <w:jc w:val="center"/>
              <w:rPr>
                <w:lang w:eastAsia="zh-CN"/>
              </w:rPr>
            </w:pPr>
            <w:r>
              <w:rPr>
                <w:rFonts w:hint="eastAsia"/>
                <w:lang w:eastAsia="zh-CN"/>
              </w:rPr>
              <w:t>或其</w:t>
            </w:r>
            <w:r>
              <w:rPr>
                <w:lang w:eastAsia="zh-CN"/>
              </w:rPr>
              <w:t>委托代理人</w:t>
            </w:r>
            <w:r>
              <w:rPr>
                <w:rFonts w:hint="eastAsia"/>
                <w:lang w:eastAsia="zh-CN"/>
              </w:rPr>
              <w:t>（签章）</w:t>
            </w:r>
          </w:p>
        </w:tc>
        <w:tc>
          <w:tcPr>
            <w:tcW w:w="1368" w:type="dxa"/>
            <w:vMerge w:val="restart"/>
            <w:tcBorders>
              <w:top w:val="single" w:sz="2" w:space="0" w:color="auto"/>
              <w:left w:val="single" w:sz="2" w:space="0" w:color="auto"/>
              <w:right w:val="single" w:sz="2" w:space="0" w:color="auto"/>
            </w:tcBorders>
            <w:vAlign w:val="center"/>
          </w:tcPr>
          <w:p w:rsidR="007E17C1" w:rsidRDefault="007E17C1">
            <w:pPr>
              <w:spacing w:line="300" w:lineRule="exact"/>
              <w:jc w:val="center"/>
              <w:rPr>
                <w:lang w:eastAsia="zh-CN"/>
              </w:rPr>
            </w:pPr>
          </w:p>
        </w:tc>
        <w:tc>
          <w:tcPr>
            <w:tcW w:w="2748" w:type="dxa"/>
            <w:tcBorders>
              <w:top w:val="single" w:sz="2" w:space="0" w:color="auto"/>
              <w:left w:val="single" w:sz="2" w:space="0" w:color="auto"/>
              <w:right w:val="single" w:sz="2" w:space="0" w:color="auto"/>
            </w:tcBorders>
            <w:vAlign w:val="center"/>
          </w:tcPr>
          <w:p w:rsidR="007E17C1" w:rsidRDefault="002953E3">
            <w:pPr>
              <w:spacing w:line="300" w:lineRule="exact"/>
              <w:jc w:val="center"/>
              <w:rPr>
                <w:lang w:eastAsia="zh-CN"/>
              </w:rPr>
            </w:pPr>
            <w:r>
              <w:rPr>
                <w:lang w:eastAsia="zh-CN"/>
              </w:rPr>
              <w:t>法定代表人</w:t>
            </w:r>
          </w:p>
          <w:p w:rsidR="007E17C1" w:rsidRDefault="002953E3">
            <w:pPr>
              <w:spacing w:line="300" w:lineRule="exact"/>
              <w:jc w:val="center"/>
              <w:rPr>
                <w:lang w:eastAsia="zh-CN"/>
              </w:rPr>
            </w:pPr>
            <w:r>
              <w:rPr>
                <w:rFonts w:hint="eastAsia"/>
                <w:lang w:eastAsia="zh-CN"/>
              </w:rPr>
              <w:t>或其</w:t>
            </w:r>
            <w:r>
              <w:rPr>
                <w:lang w:eastAsia="zh-CN"/>
              </w:rPr>
              <w:t>委托代理人</w:t>
            </w:r>
            <w:r>
              <w:rPr>
                <w:rFonts w:hint="eastAsia"/>
                <w:lang w:eastAsia="zh-CN"/>
              </w:rPr>
              <w:t>（签章）</w:t>
            </w:r>
          </w:p>
        </w:tc>
        <w:tc>
          <w:tcPr>
            <w:tcW w:w="1505" w:type="dxa"/>
            <w:tcBorders>
              <w:top w:val="single" w:sz="2" w:space="0" w:color="auto"/>
              <w:left w:val="single" w:sz="2" w:space="0" w:color="auto"/>
              <w:bottom w:val="single" w:sz="2" w:space="0" w:color="auto"/>
            </w:tcBorders>
            <w:vAlign w:val="center"/>
          </w:tcPr>
          <w:p w:rsidR="007E17C1" w:rsidRDefault="007E17C1">
            <w:pPr>
              <w:spacing w:line="300" w:lineRule="exact"/>
              <w:jc w:val="center"/>
              <w:rPr>
                <w:lang w:eastAsia="zh-CN"/>
              </w:rPr>
            </w:pPr>
          </w:p>
        </w:tc>
      </w:tr>
      <w:tr w:rsidR="007E17C1">
        <w:trPr>
          <w:trHeight w:val="418"/>
          <w:jc w:val="center"/>
        </w:trPr>
        <w:tc>
          <w:tcPr>
            <w:tcW w:w="2777" w:type="dxa"/>
            <w:vMerge/>
            <w:tcBorders>
              <w:bottom w:val="single" w:sz="2" w:space="0" w:color="auto"/>
              <w:right w:val="single" w:sz="2" w:space="0" w:color="auto"/>
            </w:tcBorders>
            <w:vAlign w:val="center"/>
          </w:tcPr>
          <w:p w:rsidR="007E17C1" w:rsidRDefault="007E17C1">
            <w:pPr>
              <w:spacing w:line="300" w:lineRule="exact"/>
              <w:jc w:val="center"/>
              <w:rPr>
                <w:lang w:eastAsia="zh-CN"/>
              </w:rPr>
            </w:pPr>
          </w:p>
        </w:tc>
        <w:tc>
          <w:tcPr>
            <w:tcW w:w="1368" w:type="dxa"/>
            <w:vMerge/>
            <w:tcBorders>
              <w:left w:val="single" w:sz="2" w:space="0" w:color="auto"/>
              <w:bottom w:val="single" w:sz="2" w:space="0" w:color="auto"/>
              <w:right w:val="single" w:sz="2" w:space="0" w:color="auto"/>
            </w:tcBorders>
            <w:vAlign w:val="center"/>
          </w:tcPr>
          <w:p w:rsidR="007E17C1" w:rsidRDefault="007E17C1">
            <w:pPr>
              <w:spacing w:line="300" w:lineRule="exact"/>
              <w:jc w:val="center"/>
              <w:rPr>
                <w:lang w:eastAsia="zh-CN"/>
              </w:rPr>
            </w:pPr>
          </w:p>
        </w:tc>
        <w:tc>
          <w:tcPr>
            <w:tcW w:w="2748" w:type="dxa"/>
            <w:tcBorders>
              <w:top w:val="single" w:sz="2" w:space="0" w:color="auto"/>
              <w:left w:val="single" w:sz="2" w:space="0" w:color="auto"/>
              <w:bottom w:val="single" w:sz="2" w:space="0" w:color="auto"/>
              <w:right w:val="single" w:sz="2" w:space="0" w:color="auto"/>
            </w:tcBorders>
            <w:vAlign w:val="center"/>
          </w:tcPr>
          <w:p w:rsidR="007E17C1" w:rsidRDefault="002953E3">
            <w:pPr>
              <w:spacing w:line="300" w:lineRule="exact"/>
              <w:jc w:val="center"/>
              <w:rPr>
                <w:rFonts w:eastAsia="宋体"/>
                <w:lang w:eastAsia="zh-CN"/>
              </w:rPr>
            </w:pPr>
            <w:r>
              <w:rPr>
                <w:rFonts w:hint="eastAsia"/>
                <w:lang w:eastAsia="zh-CN"/>
              </w:rPr>
              <w:t>拥有者性别</w:t>
            </w:r>
          </w:p>
        </w:tc>
        <w:tc>
          <w:tcPr>
            <w:tcW w:w="1505" w:type="dxa"/>
            <w:tcBorders>
              <w:top w:val="single" w:sz="2" w:space="0" w:color="auto"/>
              <w:left w:val="single" w:sz="2" w:space="0" w:color="auto"/>
              <w:bottom w:val="single" w:sz="2" w:space="0" w:color="auto"/>
            </w:tcBorders>
            <w:vAlign w:val="center"/>
          </w:tcPr>
          <w:p w:rsidR="007E17C1" w:rsidRDefault="007E17C1">
            <w:pPr>
              <w:spacing w:line="300" w:lineRule="exact"/>
              <w:jc w:val="center"/>
              <w:rPr>
                <w:spacing w:val="20"/>
              </w:rPr>
            </w:pPr>
          </w:p>
        </w:tc>
      </w:tr>
      <w:tr w:rsidR="007E17C1">
        <w:trPr>
          <w:trHeight w:val="430"/>
          <w:jc w:val="center"/>
        </w:trPr>
        <w:tc>
          <w:tcPr>
            <w:tcW w:w="2777" w:type="dxa"/>
            <w:tcBorders>
              <w:top w:val="single" w:sz="2" w:space="0" w:color="auto"/>
              <w:bottom w:val="single" w:sz="2" w:space="0" w:color="auto"/>
              <w:right w:val="single" w:sz="2" w:space="0" w:color="auto"/>
            </w:tcBorders>
            <w:vAlign w:val="center"/>
          </w:tcPr>
          <w:p w:rsidR="007E17C1" w:rsidRDefault="002953E3">
            <w:pPr>
              <w:spacing w:line="300" w:lineRule="exact"/>
              <w:jc w:val="center"/>
              <w:rPr>
                <w:rFonts w:eastAsia="宋体"/>
                <w:lang w:eastAsia="zh-CN"/>
              </w:rPr>
            </w:pPr>
            <w:r>
              <w:rPr>
                <w:rFonts w:hint="eastAsia"/>
                <w:lang w:eastAsia="zh-CN"/>
              </w:rPr>
              <w:t>住  所</w:t>
            </w:r>
          </w:p>
        </w:tc>
        <w:tc>
          <w:tcPr>
            <w:tcW w:w="1368" w:type="dxa"/>
            <w:tcBorders>
              <w:top w:val="single" w:sz="2" w:space="0" w:color="auto"/>
              <w:left w:val="single" w:sz="2" w:space="0" w:color="auto"/>
              <w:bottom w:val="single" w:sz="2" w:space="0" w:color="auto"/>
              <w:right w:val="single" w:sz="2" w:space="0" w:color="auto"/>
            </w:tcBorders>
            <w:vAlign w:val="center"/>
          </w:tcPr>
          <w:p w:rsidR="007E17C1" w:rsidRDefault="007E17C1">
            <w:pPr>
              <w:spacing w:line="300" w:lineRule="exact"/>
              <w:jc w:val="center"/>
            </w:pPr>
          </w:p>
        </w:tc>
        <w:tc>
          <w:tcPr>
            <w:tcW w:w="2748" w:type="dxa"/>
            <w:tcBorders>
              <w:top w:val="single" w:sz="2" w:space="0" w:color="auto"/>
              <w:left w:val="single" w:sz="2" w:space="0" w:color="auto"/>
              <w:bottom w:val="single" w:sz="2" w:space="0" w:color="auto"/>
              <w:right w:val="single" w:sz="2" w:space="0" w:color="auto"/>
            </w:tcBorders>
            <w:vAlign w:val="center"/>
          </w:tcPr>
          <w:p w:rsidR="007E17C1" w:rsidRDefault="002953E3">
            <w:pPr>
              <w:spacing w:line="300" w:lineRule="exact"/>
              <w:jc w:val="center"/>
              <w:rPr>
                <w:rFonts w:eastAsia="宋体"/>
                <w:lang w:eastAsia="zh-CN"/>
              </w:rPr>
            </w:pPr>
            <w:r>
              <w:rPr>
                <w:rFonts w:hint="eastAsia"/>
                <w:lang w:eastAsia="zh-CN"/>
              </w:rPr>
              <w:t>住  所</w:t>
            </w:r>
          </w:p>
        </w:tc>
        <w:tc>
          <w:tcPr>
            <w:tcW w:w="1505" w:type="dxa"/>
            <w:tcBorders>
              <w:top w:val="single" w:sz="2" w:space="0" w:color="auto"/>
              <w:left w:val="single" w:sz="2" w:space="0" w:color="auto"/>
              <w:bottom w:val="single" w:sz="2" w:space="0" w:color="auto"/>
            </w:tcBorders>
            <w:vAlign w:val="center"/>
          </w:tcPr>
          <w:p w:rsidR="007E17C1" w:rsidRDefault="007E17C1">
            <w:pPr>
              <w:spacing w:line="300" w:lineRule="exact"/>
              <w:jc w:val="center"/>
              <w:rPr>
                <w:spacing w:val="20"/>
              </w:rPr>
            </w:pPr>
          </w:p>
        </w:tc>
      </w:tr>
      <w:tr w:rsidR="007E17C1">
        <w:trPr>
          <w:trHeight w:val="483"/>
          <w:jc w:val="center"/>
        </w:trPr>
        <w:tc>
          <w:tcPr>
            <w:tcW w:w="2777" w:type="dxa"/>
            <w:tcBorders>
              <w:top w:val="single" w:sz="2" w:space="0" w:color="auto"/>
              <w:bottom w:val="single" w:sz="2" w:space="0" w:color="auto"/>
              <w:right w:val="single" w:sz="2" w:space="0" w:color="auto"/>
            </w:tcBorders>
            <w:vAlign w:val="center"/>
          </w:tcPr>
          <w:p w:rsidR="007E17C1" w:rsidRDefault="002953E3">
            <w:pPr>
              <w:spacing w:line="300" w:lineRule="exact"/>
              <w:jc w:val="center"/>
            </w:pPr>
            <w:r>
              <w:t>联 系 人</w:t>
            </w:r>
          </w:p>
        </w:tc>
        <w:tc>
          <w:tcPr>
            <w:tcW w:w="1368" w:type="dxa"/>
            <w:tcBorders>
              <w:top w:val="single" w:sz="2" w:space="0" w:color="auto"/>
              <w:left w:val="single" w:sz="2" w:space="0" w:color="auto"/>
              <w:bottom w:val="single" w:sz="2" w:space="0" w:color="auto"/>
              <w:right w:val="single" w:sz="2" w:space="0" w:color="auto"/>
            </w:tcBorders>
            <w:vAlign w:val="center"/>
          </w:tcPr>
          <w:p w:rsidR="007E17C1" w:rsidRDefault="007E17C1">
            <w:pPr>
              <w:spacing w:line="300" w:lineRule="exact"/>
              <w:jc w:val="center"/>
            </w:pPr>
          </w:p>
        </w:tc>
        <w:tc>
          <w:tcPr>
            <w:tcW w:w="2748" w:type="dxa"/>
            <w:tcBorders>
              <w:top w:val="single" w:sz="2" w:space="0" w:color="auto"/>
              <w:left w:val="single" w:sz="2" w:space="0" w:color="auto"/>
              <w:bottom w:val="single" w:sz="2" w:space="0" w:color="auto"/>
              <w:right w:val="single" w:sz="2" w:space="0" w:color="auto"/>
            </w:tcBorders>
            <w:vAlign w:val="center"/>
          </w:tcPr>
          <w:p w:rsidR="007E17C1" w:rsidRDefault="002953E3">
            <w:pPr>
              <w:spacing w:line="300" w:lineRule="exact"/>
              <w:jc w:val="center"/>
            </w:pPr>
            <w:r>
              <w:t>联 系 人</w:t>
            </w:r>
          </w:p>
        </w:tc>
        <w:tc>
          <w:tcPr>
            <w:tcW w:w="1505" w:type="dxa"/>
            <w:tcBorders>
              <w:top w:val="single" w:sz="2" w:space="0" w:color="auto"/>
              <w:left w:val="single" w:sz="2" w:space="0" w:color="auto"/>
              <w:bottom w:val="single" w:sz="2" w:space="0" w:color="auto"/>
            </w:tcBorders>
            <w:vAlign w:val="center"/>
          </w:tcPr>
          <w:p w:rsidR="007E17C1" w:rsidRDefault="007E17C1">
            <w:pPr>
              <w:spacing w:line="300" w:lineRule="exact"/>
              <w:jc w:val="center"/>
              <w:rPr>
                <w:spacing w:val="20"/>
              </w:rPr>
            </w:pPr>
          </w:p>
        </w:tc>
      </w:tr>
      <w:tr w:rsidR="007E17C1">
        <w:trPr>
          <w:trHeight w:val="430"/>
          <w:jc w:val="center"/>
        </w:trPr>
        <w:tc>
          <w:tcPr>
            <w:tcW w:w="2777" w:type="dxa"/>
            <w:tcBorders>
              <w:top w:val="single" w:sz="2" w:space="0" w:color="auto"/>
              <w:bottom w:val="single" w:sz="2" w:space="0" w:color="auto"/>
              <w:right w:val="single" w:sz="2" w:space="0" w:color="auto"/>
            </w:tcBorders>
            <w:vAlign w:val="center"/>
          </w:tcPr>
          <w:p w:rsidR="007E17C1" w:rsidRDefault="002953E3">
            <w:pPr>
              <w:spacing w:line="300" w:lineRule="exact"/>
              <w:jc w:val="center"/>
            </w:pPr>
            <w:r>
              <w:t>联系电话</w:t>
            </w:r>
          </w:p>
        </w:tc>
        <w:tc>
          <w:tcPr>
            <w:tcW w:w="1368" w:type="dxa"/>
            <w:tcBorders>
              <w:top w:val="single" w:sz="2" w:space="0" w:color="auto"/>
              <w:left w:val="single" w:sz="2" w:space="0" w:color="auto"/>
              <w:bottom w:val="single" w:sz="2" w:space="0" w:color="auto"/>
              <w:right w:val="single" w:sz="2" w:space="0" w:color="auto"/>
            </w:tcBorders>
            <w:vAlign w:val="center"/>
          </w:tcPr>
          <w:p w:rsidR="007E17C1" w:rsidRDefault="007E17C1">
            <w:pPr>
              <w:spacing w:line="300" w:lineRule="exact"/>
              <w:jc w:val="center"/>
            </w:pPr>
          </w:p>
        </w:tc>
        <w:tc>
          <w:tcPr>
            <w:tcW w:w="2748" w:type="dxa"/>
            <w:tcBorders>
              <w:top w:val="single" w:sz="2" w:space="0" w:color="auto"/>
              <w:left w:val="single" w:sz="2" w:space="0" w:color="auto"/>
              <w:bottom w:val="single" w:sz="2" w:space="0" w:color="auto"/>
              <w:right w:val="single" w:sz="2" w:space="0" w:color="auto"/>
            </w:tcBorders>
            <w:vAlign w:val="center"/>
          </w:tcPr>
          <w:p w:rsidR="007E17C1" w:rsidRDefault="002953E3">
            <w:pPr>
              <w:spacing w:line="300" w:lineRule="exact"/>
              <w:jc w:val="center"/>
            </w:pPr>
            <w:r>
              <w:t>联系电话</w:t>
            </w:r>
          </w:p>
        </w:tc>
        <w:tc>
          <w:tcPr>
            <w:tcW w:w="1505" w:type="dxa"/>
            <w:tcBorders>
              <w:top w:val="single" w:sz="2" w:space="0" w:color="auto"/>
              <w:left w:val="single" w:sz="2" w:space="0" w:color="auto"/>
              <w:bottom w:val="single" w:sz="2" w:space="0" w:color="auto"/>
            </w:tcBorders>
            <w:vAlign w:val="center"/>
          </w:tcPr>
          <w:p w:rsidR="007E17C1" w:rsidRDefault="007E17C1">
            <w:pPr>
              <w:spacing w:line="300" w:lineRule="exact"/>
              <w:jc w:val="center"/>
              <w:rPr>
                <w:spacing w:val="20"/>
              </w:rPr>
            </w:pPr>
          </w:p>
        </w:tc>
      </w:tr>
      <w:tr w:rsidR="007E17C1">
        <w:trPr>
          <w:trHeight w:val="483"/>
          <w:jc w:val="center"/>
        </w:trPr>
        <w:tc>
          <w:tcPr>
            <w:tcW w:w="2777" w:type="dxa"/>
            <w:tcBorders>
              <w:top w:val="single" w:sz="2" w:space="0" w:color="auto"/>
              <w:bottom w:val="single" w:sz="2" w:space="0" w:color="auto"/>
              <w:right w:val="single" w:sz="2" w:space="0" w:color="auto"/>
            </w:tcBorders>
            <w:vAlign w:val="center"/>
          </w:tcPr>
          <w:p w:rsidR="007E17C1" w:rsidRDefault="002953E3">
            <w:pPr>
              <w:spacing w:line="300" w:lineRule="exact"/>
              <w:jc w:val="center"/>
              <w:rPr>
                <w:rFonts w:eastAsia="宋体"/>
                <w:lang w:eastAsia="zh-CN"/>
              </w:rPr>
            </w:pPr>
            <w:r>
              <w:rPr>
                <w:rFonts w:hint="eastAsia"/>
                <w:lang w:eastAsia="zh-CN"/>
              </w:rPr>
              <w:t>通信地址</w:t>
            </w:r>
          </w:p>
        </w:tc>
        <w:tc>
          <w:tcPr>
            <w:tcW w:w="1368" w:type="dxa"/>
            <w:tcBorders>
              <w:top w:val="single" w:sz="2" w:space="0" w:color="auto"/>
              <w:left w:val="single" w:sz="2" w:space="0" w:color="auto"/>
              <w:bottom w:val="single" w:sz="2" w:space="0" w:color="auto"/>
              <w:right w:val="single" w:sz="2" w:space="0" w:color="auto"/>
            </w:tcBorders>
            <w:vAlign w:val="center"/>
          </w:tcPr>
          <w:p w:rsidR="007E17C1" w:rsidRDefault="007E17C1">
            <w:pPr>
              <w:spacing w:line="300" w:lineRule="exact"/>
              <w:jc w:val="center"/>
            </w:pPr>
          </w:p>
        </w:tc>
        <w:tc>
          <w:tcPr>
            <w:tcW w:w="2748" w:type="dxa"/>
            <w:tcBorders>
              <w:top w:val="single" w:sz="2" w:space="0" w:color="auto"/>
              <w:left w:val="single" w:sz="2" w:space="0" w:color="auto"/>
              <w:bottom w:val="single" w:sz="2" w:space="0" w:color="auto"/>
              <w:right w:val="single" w:sz="2" w:space="0" w:color="auto"/>
            </w:tcBorders>
            <w:vAlign w:val="center"/>
          </w:tcPr>
          <w:p w:rsidR="007E17C1" w:rsidRDefault="002953E3">
            <w:pPr>
              <w:spacing w:line="300" w:lineRule="exact"/>
              <w:jc w:val="center"/>
            </w:pPr>
            <w:r>
              <w:rPr>
                <w:rFonts w:hint="eastAsia"/>
                <w:lang w:eastAsia="zh-CN"/>
              </w:rPr>
              <w:t>通信地址</w:t>
            </w:r>
          </w:p>
        </w:tc>
        <w:tc>
          <w:tcPr>
            <w:tcW w:w="1505" w:type="dxa"/>
            <w:tcBorders>
              <w:top w:val="single" w:sz="2" w:space="0" w:color="auto"/>
              <w:left w:val="single" w:sz="2" w:space="0" w:color="auto"/>
              <w:bottom w:val="single" w:sz="2" w:space="0" w:color="auto"/>
            </w:tcBorders>
            <w:vAlign w:val="center"/>
          </w:tcPr>
          <w:p w:rsidR="007E17C1" w:rsidRDefault="007E17C1">
            <w:pPr>
              <w:spacing w:line="300" w:lineRule="exact"/>
              <w:jc w:val="center"/>
              <w:rPr>
                <w:spacing w:val="20"/>
              </w:rPr>
            </w:pPr>
          </w:p>
        </w:tc>
      </w:tr>
      <w:tr w:rsidR="007E17C1">
        <w:trPr>
          <w:trHeight w:val="418"/>
          <w:jc w:val="center"/>
        </w:trPr>
        <w:tc>
          <w:tcPr>
            <w:tcW w:w="2777" w:type="dxa"/>
            <w:tcBorders>
              <w:top w:val="single" w:sz="2" w:space="0" w:color="auto"/>
              <w:bottom w:val="single" w:sz="2" w:space="0" w:color="auto"/>
              <w:right w:val="single" w:sz="2" w:space="0" w:color="auto"/>
            </w:tcBorders>
            <w:vAlign w:val="center"/>
          </w:tcPr>
          <w:p w:rsidR="007E17C1" w:rsidRDefault="002953E3">
            <w:pPr>
              <w:spacing w:line="300" w:lineRule="exact"/>
              <w:jc w:val="center"/>
            </w:pPr>
            <w:r>
              <w:t>邮政编码</w:t>
            </w:r>
          </w:p>
        </w:tc>
        <w:tc>
          <w:tcPr>
            <w:tcW w:w="1368" w:type="dxa"/>
            <w:tcBorders>
              <w:top w:val="single" w:sz="2" w:space="0" w:color="auto"/>
              <w:left w:val="single" w:sz="2" w:space="0" w:color="auto"/>
              <w:bottom w:val="single" w:sz="2" w:space="0" w:color="auto"/>
              <w:right w:val="single" w:sz="2" w:space="0" w:color="auto"/>
            </w:tcBorders>
            <w:vAlign w:val="center"/>
          </w:tcPr>
          <w:p w:rsidR="007E17C1" w:rsidRDefault="007E17C1">
            <w:pPr>
              <w:spacing w:line="300" w:lineRule="exact"/>
              <w:jc w:val="center"/>
            </w:pPr>
          </w:p>
        </w:tc>
        <w:tc>
          <w:tcPr>
            <w:tcW w:w="2748" w:type="dxa"/>
            <w:tcBorders>
              <w:top w:val="single" w:sz="2" w:space="0" w:color="auto"/>
              <w:left w:val="single" w:sz="2" w:space="0" w:color="auto"/>
              <w:bottom w:val="single" w:sz="2" w:space="0" w:color="auto"/>
              <w:right w:val="single" w:sz="2" w:space="0" w:color="auto"/>
            </w:tcBorders>
            <w:vAlign w:val="center"/>
          </w:tcPr>
          <w:p w:rsidR="007E17C1" w:rsidRDefault="002953E3">
            <w:pPr>
              <w:spacing w:line="300" w:lineRule="exact"/>
              <w:jc w:val="center"/>
            </w:pPr>
            <w:r>
              <w:t>邮政编码</w:t>
            </w:r>
          </w:p>
        </w:tc>
        <w:tc>
          <w:tcPr>
            <w:tcW w:w="1505" w:type="dxa"/>
            <w:tcBorders>
              <w:top w:val="single" w:sz="2" w:space="0" w:color="auto"/>
              <w:left w:val="single" w:sz="2" w:space="0" w:color="auto"/>
              <w:bottom w:val="single" w:sz="2" w:space="0" w:color="auto"/>
            </w:tcBorders>
            <w:vAlign w:val="center"/>
          </w:tcPr>
          <w:p w:rsidR="007E17C1" w:rsidRDefault="007E17C1">
            <w:pPr>
              <w:spacing w:line="300" w:lineRule="exact"/>
              <w:jc w:val="center"/>
              <w:rPr>
                <w:spacing w:val="20"/>
              </w:rPr>
            </w:pPr>
          </w:p>
        </w:tc>
      </w:tr>
      <w:tr w:rsidR="007E17C1">
        <w:trPr>
          <w:trHeight w:val="483"/>
          <w:jc w:val="center"/>
        </w:trPr>
        <w:tc>
          <w:tcPr>
            <w:tcW w:w="2777" w:type="dxa"/>
            <w:tcBorders>
              <w:top w:val="single" w:sz="2" w:space="0" w:color="auto"/>
              <w:bottom w:val="single" w:sz="2" w:space="0" w:color="auto"/>
              <w:right w:val="single" w:sz="2" w:space="0" w:color="auto"/>
            </w:tcBorders>
            <w:vAlign w:val="center"/>
          </w:tcPr>
          <w:p w:rsidR="007E17C1" w:rsidRDefault="002953E3">
            <w:pPr>
              <w:spacing w:line="300" w:lineRule="exact"/>
              <w:jc w:val="center"/>
            </w:pPr>
            <w:r>
              <w:rPr>
                <w:rFonts w:hint="eastAsia"/>
              </w:rPr>
              <w:t>电子邮箱</w:t>
            </w:r>
          </w:p>
        </w:tc>
        <w:tc>
          <w:tcPr>
            <w:tcW w:w="1368" w:type="dxa"/>
            <w:tcBorders>
              <w:top w:val="single" w:sz="2" w:space="0" w:color="auto"/>
              <w:left w:val="single" w:sz="2" w:space="0" w:color="auto"/>
              <w:bottom w:val="single" w:sz="2" w:space="0" w:color="auto"/>
              <w:right w:val="single" w:sz="2" w:space="0" w:color="auto"/>
            </w:tcBorders>
            <w:vAlign w:val="center"/>
          </w:tcPr>
          <w:p w:rsidR="007E17C1" w:rsidRDefault="007E17C1">
            <w:pPr>
              <w:spacing w:line="300" w:lineRule="exact"/>
              <w:jc w:val="center"/>
            </w:pPr>
          </w:p>
        </w:tc>
        <w:tc>
          <w:tcPr>
            <w:tcW w:w="2748" w:type="dxa"/>
            <w:tcBorders>
              <w:top w:val="single" w:sz="2" w:space="0" w:color="auto"/>
              <w:left w:val="single" w:sz="2" w:space="0" w:color="auto"/>
              <w:bottom w:val="single" w:sz="2" w:space="0" w:color="auto"/>
              <w:right w:val="single" w:sz="2" w:space="0" w:color="auto"/>
            </w:tcBorders>
            <w:vAlign w:val="center"/>
          </w:tcPr>
          <w:p w:rsidR="007E17C1" w:rsidRDefault="002953E3">
            <w:pPr>
              <w:spacing w:line="300" w:lineRule="exact"/>
              <w:jc w:val="center"/>
            </w:pPr>
            <w:r>
              <w:rPr>
                <w:rFonts w:hint="eastAsia"/>
              </w:rPr>
              <w:t>电子邮箱</w:t>
            </w:r>
          </w:p>
        </w:tc>
        <w:tc>
          <w:tcPr>
            <w:tcW w:w="1505" w:type="dxa"/>
            <w:tcBorders>
              <w:top w:val="single" w:sz="2" w:space="0" w:color="auto"/>
              <w:left w:val="single" w:sz="2" w:space="0" w:color="auto"/>
              <w:bottom w:val="single" w:sz="2" w:space="0" w:color="auto"/>
            </w:tcBorders>
            <w:vAlign w:val="center"/>
          </w:tcPr>
          <w:p w:rsidR="007E17C1" w:rsidRDefault="007E17C1">
            <w:pPr>
              <w:spacing w:line="300" w:lineRule="exact"/>
              <w:jc w:val="center"/>
              <w:rPr>
                <w:spacing w:val="20"/>
              </w:rPr>
            </w:pPr>
          </w:p>
        </w:tc>
      </w:tr>
      <w:tr w:rsidR="007E17C1">
        <w:trPr>
          <w:trHeight w:val="466"/>
          <w:jc w:val="center"/>
        </w:trPr>
        <w:tc>
          <w:tcPr>
            <w:tcW w:w="2777" w:type="dxa"/>
            <w:tcBorders>
              <w:top w:val="single" w:sz="2" w:space="0" w:color="auto"/>
              <w:bottom w:val="single" w:sz="2" w:space="0" w:color="auto"/>
              <w:right w:val="single" w:sz="2" w:space="0" w:color="auto"/>
            </w:tcBorders>
            <w:vAlign w:val="center"/>
          </w:tcPr>
          <w:p w:rsidR="007E17C1" w:rsidRDefault="002953E3">
            <w:pPr>
              <w:spacing w:line="300" w:lineRule="exact"/>
              <w:jc w:val="center"/>
            </w:pPr>
            <w:r>
              <w:rPr>
                <w:rFonts w:hint="eastAsia"/>
              </w:rPr>
              <w:t>统一社会信用代码</w:t>
            </w:r>
          </w:p>
        </w:tc>
        <w:tc>
          <w:tcPr>
            <w:tcW w:w="1368" w:type="dxa"/>
            <w:tcBorders>
              <w:top w:val="single" w:sz="2" w:space="0" w:color="auto"/>
              <w:left w:val="single" w:sz="2" w:space="0" w:color="auto"/>
              <w:bottom w:val="single" w:sz="2" w:space="0" w:color="auto"/>
              <w:right w:val="single" w:sz="2" w:space="0" w:color="auto"/>
            </w:tcBorders>
            <w:vAlign w:val="center"/>
          </w:tcPr>
          <w:p w:rsidR="007E17C1" w:rsidRDefault="007E17C1">
            <w:pPr>
              <w:spacing w:line="300" w:lineRule="exact"/>
              <w:jc w:val="center"/>
            </w:pPr>
          </w:p>
        </w:tc>
        <w:tc>
          <w:tcPr>
            <w:tcW w:w="2748" w:type="dxa"/>
            <w:tcBorders>
              <w:top w:val="single" w:sz="2" w:space="0" w:color="auto"/>
              <w:left w:val="single" w:sz="2" w:space="0" w:color="auto"/>
              <w:bottom w:val="single" w:sz="2" w:space="0" w:color="auto"/>
              <w:right w:val="single" w:sz="2" w:space="0" w:color="auto"/>
            </w:tcBorders>
            <w:vAlign w:val="center"/>
          </w:tcPr>
          <w:p w:rsidR="007E17C1" w:rsidRDefault="002953E3">
            <w:pPr>
              <w:spacing w:line="300" w:lineRule="exact"/>
              <w:jc w:val="center"/>
            </w:pPr>
            <w:r>
              <w:rPr>
                <w:rFonts w:hint="eastAsia"/>
              </w:rPr>
              <w:t>统一社会信用代码</w:t>
            </w:r>
          </w:p>
        </w:tc>
        <w:tc>
          <w:tcPr>
            <w:tcW w:w="1505" w:type="dxa"/>
            <w:tcBorders>
              <w:top w:val="single" w:sz="2" w:space="0" w:color="auto"/>
              <w:left w:val="single" w:sz="2" w:space="0" w:color="auto"/>
              <w:bottom w:val="single" w:sz="2" w:space="0" w:color="auto"/>
            </w:tcBorders>
            <w:vAlign w:val="center"/>
          </w:tcPr>
          <w:p w:rsidR="007E17C1" w:rsidRDefault="007E17C1">
            <w:pPr>
              <w:spacing w:line="300" w:lineRule="exact"/>
              <w:jc w:val="center"/>
              <w:rPr>
                <w:spacing w:val="20"/>
              </w:rPr>
            </w:pPr>
          </w:p>
        </w:tc>
      </w:tr>
      <w:tr w:rsidR="007E17C1">
        <w:trPr>
          <w:trHeight w:val="430"/>
          <w:jc w:val="center"/>
        </w:trPr>
        <w:tc>
          <w:tcPr>
            <w:tcW w:w="2777" w:type="dxa"/>
            <w:tcBorders>
              <w:top w:val="single" w:sz="2" w:space="0" w:color="auto"/>
              <w:bottom w:val="single" w:sz="2" w:space="0" w:color="auto"/>
              <w:right w:val="single" w:sz="2" w:space="0" w:color="auto"/>
            </w:tcBorders>
            <w:vAlign w:val="center"/>
          </w:tcPr>
          <w:p w:rsidR="007E17C1" w:rsidRDefault="007E17C1">
            <w:pPr>
              <w:spacing w:line="300" w:lineRule="exact"/>
              <w:jc w:val="center"/>
            </w:pPr>
          </w:p>
        </w:tc>
        <w:tc>
          <w:tcPr>
            <w:tcW w:w="1368" w:type="dxa"/>
            <w:tcBorders>
              <w:top w:val="single" w:sz="2" w:space="0" w:color="auto"/>
              <w:left w:val="single" w:sz="2" w:space="0" w:color="auto"/>
              <w:bottom w:val="single" w:sz="2" w:space="0" w:color="auto"/>
              <w:right w:val="single" w:sz="2" w:space="0" w:color="auto"/>
            </w:tcBorders>
            <w:vAlign w:val="center"/>
          </w:tcPr>
          <w:p w:rsidR="007E17C1" w:rsidRDefault="007E17C1">
            <w:pPr>
              <w:spacing w:line="300" w:lineRule="exact"/>
              <w:jc w:val="center"/>
            </w:pPr>
          </w:p>
        </w:tc>
        <w:tc>
          <w:tcPr>
            <w:tcW w:w="2748" w:type="dxa"/>
            <w:tcBorders>
              <w:top w:val="single" w:sz="2" w:space="0" w:color="auto"/>
              <w:left w:val="single" w:sz="2" w:space="0" w:color="auto"/>
              <w:bottom w:val="single" w:sz="2" w:space="0" w:color="auto"/>
              <w:right w:val="single" w:sz="2" w:space="0" w:color="auto"/>
            </w:tcBorders>
            <w:vAlign w:val="center"/>
          </w:tcPr>
          <w:p w:rsidR="007E17C1" w:rsidRDefault="002953E3">
            <w:pPr>
              <w:spacing w:line="300" w:lineRule="exact"/>
              <w:jc w:val="center"/>
            </w:pPr>
            <w:r>
              <w:t>开户名称</w:t>
            </w:r>
          </w:p>
        </w:tc>
        <w:tc>
          <w:tcPr>
            <w:tcW w:w="1505" w:type="dxa"/>
            <w:tcBorders>
              <w:top w:val="single" w:sz="2" w:space="0" w:color="auto"/>
              <w:left w:val="single" w:sz="2" w:space="0" w:color="auto"/>
              <w:bottom w:val="single" w:sz="2" w:space="0" w:color="auto"/>
            </w:tcBorders>
            <w:vAlign w:val="center"/>
          </w:tcPr>
          <w:p w:rsidR="007E17C1" w:rsidRDefault="007E17C1">
            <w:pPr>
              <w:spacing w:line="300" w:lineRule="exact"/>
              <w:jc w:val="center"/>
              <w:rPr>
                <w:spacing w:val="20"/>
              </w:rPr>
            </w:pPr>
          </w:p>
        </w:tc>
      </w:tr>
      <w:tr w:rsidR="007E17C1">
        <w:trPr>
          <w:trHeight w:val="382"/>
          <w:jc w:val="center"/>
        </w:trPr>
        <w:tc>
          <w:tcPr>
            <w:tcW w:w="2777" w:type="dxa"/>
            <w:tcBorders>
              <w:top w:val="single" w:sz="2" w:space="0" w:color="auto"/>
              <w:bottom w:val="single" w:sz="2" w:space="0" w:color="auto"/>
              <w:right w:val="single" w:sz="2" w:space="0" w:color="auto"/>
            </w:tcBorders>
            <w:vAlign w:val="center"/>
          </w:tcPr>
          <w:p w:rsidR="007E17C1" w:rsidRDefault="007E17C1">
            <w:pPr>
              <w:spacing w:line="300" w:lineRule="exact"/>
              <w:jc w:val="center"/>
            </w:pPr>
          </w:p>
        </w:tc>
        <w:tc>
          <w:tcPr>
            <w:tcW w:w="1368" w:type="dxa"/>
            <w:tcBorders>
              <w:top w:val="single" w:sz="2" w:space="0" w:color="auto"/>
              <w:left w:val="single" w:sz="2" w:space="0" w:color="auto"/>
              <w:bottom w:val="single" w:sz="2" w:space="0" w:color="auto"/>
              <w:right w:val="single" w:sz="2" w:space="0" w:color="auto"/>
            </w:tcBorders>
            <w:vAlign w:val="center"/>
          </w:tcPr>
          <w:p w:rsidR="007E17C1" w:rsidRDefault="007E17C1">
            <w:pPr>
              <w:spacing w:line="300" w:lineRule="exact"/>
              <w:jc w:val="center"/>
            </w:pPr>
          </w:p>
        </w:tc>
        <w:tc>
          <w:tcPr>
            <w:tcW w:w="2748" w:type="dxa"/>
            <w:tcBorders>
              <w:top w:val="single" w:sz="2" w:space="0" w:color="auto"/>
              <w:left w:val="single" w:sz="2" w:space="0" w:color="auto"/>
              <w:bottom w:val="single" w:sz="2" w:space="0" w:color="auto"/>
              <w:right w:val="single" w:sz="2" w:space="0" w:color="auto"/>
            </w:tcBorders>
            <w:vAlign w:val="center"/>
          </w:tcPr>
          <w:p w:rsidR="007E17C1" w:rsidRDefault="002953E3">
            <w:pPr>
              <w:spacing w:line="300" w:lineRule="exact"/>
              <w:jc w:val="center"/>
            </w:pPr>
            <w:r>
              <w:t>开户银行</w:t>
            </w:r>
          </w:p>
        </w:tc>
        <w:tc>
          <w:tcPr>
            <w:tcW w:w="1505" w:type="dxa"/>
            <w:tcBorders>
              <w:top w:val="single" w:sz="2" w:space="0" w:color="auto"/>
              <w:left w:val="single" w:sz="2" w:space="0" w:color="auto"/>
              <w:bottom w:val="single" w:sz="2" w:space="0" w:color="auto"/>
            </w:tcBorders>
            <w:vAlign w:val="center"/>
          </w:tcPr>
          <w:p w:rsidR="007E17C1" w:rsidRDefault="007E17C1">
            <w:pPr>
              <w:spacing w:line="300" w:lineRule="exact"/>
              <w:jc w:val="center"/>
              <w:rPr>
                <w:spacing w:val="20"/>
              </w:rPr>
            </w:pPr>
          </w:p>
        </w:tc>
      </w:tr>
      <w:tr w:rsidR="007E17C1">
        <w:trPr>
          <w:trHeight w:val="418"/>
          <w:jc w:val="center"/>
        </w:trPr>
        <w:tc>
          <w:tcPr>
            <w:tcW w:w="2777" w:type="dxa"/>
            <w:tcBorders>
              <w:top w:val="single" w:sz="2" w:space="0" w:color="auto"/>
              <w:bottom w:val="single" w:sz="2" w:space="0" w:color="auto"/>
              <w:right w:val="single" w:sz="2" w:space="0" w:color="auto"/>
            </w:tcBorders>
            <w:vAlign w:val="center"/>
          </w:tcPr>
          <w:p w:rsidR="007E17C1" w:rsidRDefault="007E17C1">
            <w:pPr>
              <w:spacing w:line="300" w:lineRule="exact"/>
              <w:jc w:val="center"/>
            </w:pPr>
          </w:p>
        </w:tc>
        <w:tc>
          <w:tcPr>
            <w:tcW w:w="1368" w:type="dxa"/>
            <w:tcBorders>
              <w:top w:val="single" w:sz="2" w:space="0" w:color="auto"/>
              <w:left w:val="single" w:sz="2" w:space="0" w:color="auto"/>
              <w:bottom w:val="single" w:sz="2" w:space="0" w:color="auto"/>
              <w:right w:val="single" w:sz="2" w:space="0" w:color="auto"/>
            </w:tcBorders>
            <w:vAlign w:val="center"/>
          </w:tcPr>
          <w:p w:rsidR="007E17C1" w:rsidRDefault="007E17C1">
            <w:pPr>
              <w:spacing w:line="300" w:lineRule="exact"/>
              <w:jc w:val="center"/>
            </w:pPr>
          </w:p>
        </w:tc>
        <w:tc>
          <w:tcPr>
            <w:tcW w:w="2748" w:type="dxa"/>
            <w:tcBorders>
              <w:top w:val="single" w:sz="2" w:space="0" w:color="auto"/>
              <w:left w:val="single" w:sz="2" w:space="0" w:color="auto"/>
              <w:bottom w:val="single" w:sz="2" w:space="0" w:color="auto"/>
              <w:right w:val="single" w:sz="2" w:space="0" w:color="auto"/>
            </w:tcBorders>
            <w:vAlign w:val="center"/>
          </w:tcPr>
          <w:p w:rsidR="007E17C1" w:rsidRDefault="002953E3">
            <w:pPr>
              <w:spacing w:line="300" w:lineRule="exact"/>
              <w:jc w:val="center"/>
            </w:pPr>
            <w:r>
              <w:t>银行账号</w:t>
            </w:r>
          </w:p>
        </w:tc>
        <w:tc>
          <w:tcPr>
            <w:tcW w:w="1505" w:type="dxa"/>
            <w:tcBorders>
              <w:top w:val="single" w:sz="2" w:space="0" w:color="auto"/>
              <w:left w:val="single" w:sz="2" w:space="0" w:color="auto"/>
              <w:bottom w:val="single" w:sz="2" w:space="0" w:color="auto"/>
            </w:tcBorders>
            <w:vAlign w:val="center"/>
          </w:tcPr>
          <w:p w:rsidR="007E17C1" w:rsidRDefault="007E17C1">
            <w:pPr>
              <w:spacing w:line="300" w:lineRule="exact"/>
              <w:jc w:val="center"/>
              <w:rPr>
                <w:spacing w:val="20"/>
              </w:rPr>
            </w:pPr>
          </w:p>
        </w:tc>
      </w:tr>
      <w:tr w:rsidR="007E17C1">
        <w:trPr>
          <w:trHeight w:val="420"/>
          <w:jc w:val="center"/>
        </w:trPr>
        <w:tc>
          <w:tcPr>
            <w:tcW w:w="8398" w:type="dxa"/>
            <w:gridSpan w:val="4"/>
            <w:tcBorders>
              <w:top w:val="single" w:sz="2" w:space="0" w:color="auto"/>
            </w:tcBorders>
            <w:vAlign w:val="center"/>
          </w:tcPr>
          <w:p w:rsidR="007E17C1" w:rsidRDefault="002953E3">
            <w:pPr>
              <w:pStyle w:val="a4"/>
              <w:spacing w:beforeLines="50" w:before="120" w:line="360" w:lineRule="auto"/>
              <w:ind w:left="0"/>
              <w:rPr>
                <w:spacing w:val="20"/>
                <w:lang w:eastAsia="zh-CN"/>
              </w:rPr>
            </w:pPr>
            <w:r>
              <w:rPr>
                <w:rFonts w:ascii="宋体" w:hAnsi="宋体" w:hint="eastAsia"/>
                <w:lang w:eastAsia="zh-CN"/>
              </w:rPr>
              <w:t>注：涉及联合体或其他合同主体的信息应按上表格式加列。</w:t>
            </w:r>
          </w:p>
        </w:tc>
      </w:tr>
    </w:tbl>
    <w:p w:rsidR="007E17C1" w:rsidRDefault="002953E3">
      <w:pPr>
        <w:pStyle w:val="2"/>
        <w:spacing w:beforeLines="50" w:before="120"/>
        <w:jc w:val="center"/>
        <w:rPr>
          <w:rFonts w:ascii="黑体" w:eastAsia="黑体" w:hAnsi="黑体"/>
          <w:sz w:val="28"/>
          <w:szCs w:val="28"/>
          <w:lang w:eastAsia="zh-CN"/>
        </w:rPr>
      </w:pPr>
      <w:bookmarkStart w:id="11" w:name="_Toc27624"/>
      <w:r>
        <w:rPr>
          <w:rFonts w:ascii="黑体" w:eastAsia="黑体" w:hAnsi="黑体" w:hint="eastAsia"/>
          <w:b w:val="0"/>
          <w:bCs w:val="0"/>
          <w:sz w:val="28"/>
          <w:szCs w:val="28"/>
          <w:lang w:eastAsia="zh-CN"/>
        </w:rPr>
        <w:lastRenderedPageBreak/>
        <w:t>第二节 政府采购合同通用条款</w:t>
      </w:r>
      <w:bookmarkEnd w:id="11"/>
    </w:p>
    <w:p w:rsidR="007E17C1" w:rsidRDefault="002953E3">
      <w:pPr>
        <w:tabs>
          <w:tab w:val="left" w:pos="8820"/>
          <w:tab w:val="left" w:pos="9345"/>
          <w:tab w:val="left" w:pos="9765"/>
        </w:tabs>
        <w:spacing w:line="400" w:lineRule="exact"/>
        <w:rPr>
          <w:rFonts w:ascii="宋体" w:hAnsi="宋体"/>
          <w:b/>
          <w:bCs/>
          <w:sz w:val="24"/>
          <w:lang w:eastAsia="zh-CN"/>
        </w:rPr>
      </w:pPr>
      <w:r>
        <w:rPr>
          <w:rFonts w:ascii="宋体" w:hAnsi="宋体" w:hint="eastAsia"/>
          <w:b/>
          <w:sz w:val="24"/>
          <w:lang w:eastAsia="zh-CN"/>
        </w:rPr>
        <w:t xml:space="preserve">1. </w:t>
      </w:r>
      <w:r>
        <w:rPr>
          <w:rFonts w:ascii="宋体" w:hAnsi="宋体" w:hint="eastAsia"/>
          <w:b/>
          <w:bCs/>
          <w:sz w:val="24"/>
          <w:lang w:eastAsia="zh-CN"/>
        </w:rPr>
        <w:t>定义</w:t>
      </w:r>
    </w:p>
    <w:p w:rsidR="007E17C1" w:rsidRDefault="002953E3">
      <w:pPr>
        <w:spacing w:line="400" w:lineRule="exact"/>
        <w:ind w:firstLineChars="200" w:firstLine="420"/>
        <w:rPr>
          <w:rFonts w:ascii="宋体" w:hAnsi="宋体"/>
          <w:lang w:eastAsia="zh-CN"/>
        </w:rPr>
      </w:pPr>
      <w:r>
        <w:rPr>
          <w:rFonts w:ascii="宋体" w:hAnsi="宋体" w:hint="eastAsia"/>
          <w:lang w:eastAsia="zh-CN"/>
        </w:rPr>
        <w:t>1.1</w:t>
      </w:r>
      <w:r>
        <w:rPr>
          <w:rFonts w:ascii="宋体" w:hAnsi="宋体" w:hint="eastAsia"/>
          <w:lang w:eastAsia="zh-CN"/>
        </w:rPr>
        <w:t>合同当事人</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1</w:t>
      </w:r>
      <w:r>
        <w:rPr>
          <w:rFonts w:ascii="宋体" w:hAnsi="宋体" w:hint="eastAsia"/>
          <w:color w:val="auto"/>
          <w:lang w:eastAsia="zh-CN"/>
        </w:rPr>
        <w:t>）采购人（以下称甲方）是指使用财政性资金，通过政府采购方式向供应商购买货物及其相关服务的国家机关、事业单位、团体组织。</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2</w:t>
      </w:r>
      <w:r>
        <w:rPr>
          <w:rFonts w:ascii="宋体" w:hAnsi="宋体" w:hint="eastAsia"/>
          <w:color w:val="auto"/>
          <w:lang w:eastAsia="zh-CN"/>
        </w:rPr>
        <w:t>）供应商（以下称乙方）是指参加政府采购活动并且中标（成交），向采购人提供合同约定的货物及其相关服务的法人、非法人组织或者自然人。</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3</w:t>
      </w:r>
      <w:r>
        <w:rPr>
          <w:rFonts w:ascii="宋体" w:hAnsi="宋体" w:hint="eastAsia"/>
          <w:color w:val="auto"/>
          <w:lang w:eastAsia="zh-CN"/>
        </w:rPr>
        <w:t>）其他合同主体是指除采购人和供应商以外，</w:t>
      </w:r>
      <w:r>
        <w:rPr>
          <w:rFonts w:ascii="宋体" w:eastAsia="宋体" w:hAnsi="宋体" w:cs="宋体" w:hint="eastAsia"/>
          <w:bCs/>
          <w:lang w:eastAsia="zh-CN"/>
        </w:rPr>
        <w:t>依法参与合同缔结或履行，享有权利、承担义务的合同当事人</w:t>
      </w:r>
      <w:r>
        <w:rPr>
          <w:rFonts w:ascii="宋体" w:hAnsi="宋体" w:hint="eastAsia"/>
          <w:color w:val="auto"/>
          <w:lang w:eastAsia="zh-CN"/>
        </w:rPr>
        <w:t>。</w:t>
      </w:r>
    </w:p>
    <w:p w:rsidR="007E17C1" w:rsidRDefault="002953E3">
      <w:pPr>
        <w:tabs>
          <w:tab w:val="left" w:pos="570"/>
          <w:tab w:val="left" w:pos="9240"/>
          <w:tab w:val="left" w:pos="9555"/>
        </w:tabs>
        <w:spacing w:line="400" w:lineRule="exact"/>
        <w:ind w:firstLineChars="200" w:firstLine="420"/>
        <w:rPr>
          <w:rFonts w:ascii="宋体" w:hAnsi="宋体"/>
          <w:color w:val="auto"/>
          <w:lang w:eastAsia="zh-CN"/>
        </w:rPr>
      </w:pPr>
      <w:r>
        <w:rPr>
          <w:rFonts w:ascii="宋体" w:hAnsi="宋体" w:hint="eastAsia"/>
          <w:color w:val="auto"/>
          <w:lang w:eastAsia="zh-CN"/>
        </w:rPr>
        <w:t>1.2</w:t>
      </w:r>
      <w:r>
        <w:rPr>
          <w:rFonts w:ascii="宋体" w:hAnsi="宋体" w:hint="eastAsia"/>
          <w:color w:val="auto"/>
          <w:lang w:eastAsia="zh-CN"/>
        </w:rPr>
        <w:t>本合同下列术语应解释为：</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1</w:t>
      </w:r>
      <w:r>
        <w:rPr>
          <w:rFonts w:ascii="宋体" w:hAnsi="宋体" w:hint="eastAsia"/>
          <w:color w:val="auto"/>
          <w:lang w:eastAsia="zh-CN"/>
        </w:rPr>
        <w:t>）“合同”系指</w:t>
      </w:r>
      <w:r>
        <w:rPr>
          <w:rFonts w:ascii="宋体" w:eastAsia="宋体" w:hAnsi="宋体" w:cs="宋体" w:hint="eastAsia"/>
          <w:bCs/>
          <w:lang w:eastAsia="zh-CN"/>
        </w:rPr>
        <w:t>合同当事人意思表示达成一致的任何协议，包括签署的</w:t>
      </w:r>
      <w:r>
        <w:rPr>
          <w:rFonts w:ascii="宋体" w:hAnsi="宋体" w:hint="eastAsia"/>
          <w:color w:val="auto"/>
          <w:lang w:eastAsia="zh-CN"/>
        </w:rPr>
        <w:t>政府采购合同协议书及其变更、补充协议，</w:t>
      </w:r>
      <w:r>
        <w:rPr>
          <w:rFonts w:ascii="宋体" w:hAnsi="宋体" w:hint="eastAsia"/>
          <w:lang w:eastAsia="zh-CN"/>
        </w:rPr>
        <w:t>政府采购合同专用条款，政府采购合同通用条款，</w:t>
      </w:r>
      <w:r>
        <w:rPr>
          <w:rFonts w:ascii="宋体" w:hAnsi="宋体" w:hint="eastAsia"/>
          <w:color w:val="auto"/>
          <w:lang w:eastAsia="zh-CN"/>
        </w:rPr>
        <w:t>中标（成交）通知书，</w:t>
      </w:r>
      <w:r>
        <w:rPr>
          <w:rFonts w:ascii="宋体" w:hAnsi="宋体" w:hint="eastAsia"/>
          <w:lang w:eastAsia="zh-CN"/>
        </w:rPr>
        <w:t>投标（响应）文件，采购文件，有关技术文件和图纸，以及</w:t>
      </w:r>
      <w:r>
        <w:rPr>
          <w:rFonts w:ascii="宋体" w:eastAsia="宋体" w:hAnsi="宋体" w:cs="宋体" w:hint="eastAsia"/>
          <w:kern w:val="2"/>
          <w:lang w:eastAsia="zh-CN"/>
        </w:rPr>
        <w:t>国家法律、行政法规和规章制度规定或合同约定的作为合同组成部分的其他文件</w:t>
      </w:r>
      <w:r>
        <w:rPr>
          <w:rFonts w:ascii="宋体" w:hAnsi="宋体" w:hint="eastAsia"/>
          <w:color w:val="auto"/>
          <w:lang w:eastAsia="zh-CN"/>
        </w:rPr>
        <w:t>。</w:t>
      </w:r>
    </w:p>
    <w:p w:rsidR="007E17C1" w:rsidRDefault="002953E3">
      <w:pPr>
        <w:tabs>
          <w:tab w:val="left" w:pos="570"/>
          <w:tab w:val="left" w:pos="9240"/>
          <w:tab w:val="left" w:pos="9555"/>
        </w:tabs>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2</w:t>
      </w:r>
      <w:r>
        <w:rPr>
          <w:rFonts w:ascii="宋体" w:hAnsi="宋体" w:hint="eastAsia"/>
          <w:color w:val="auto"/>
          <w:lang w:eastAsia="zh-CN"/>
        </w:rPr>
        <w:t>）“合同价款”系指根据本合同规定乙方在全面履行合同义务后甲方应支付给乙方的价款。</w:t>
      </w:r>
    </w:p>
    <w:p w:rsidR="007E17C1" w:rsidRDefault="002953E3">
      <w:pPr>
        <w:tabs>
          <w:tab w:val="left" w:pos="570"/>
          <w:tab w:val="left" w:pos="9240"/>
          <w:tab w:val="left" w:pos="9555"/>
        </w:tabs>
        <w:spacing w:line="400" w:lineRule="exact"/>
        <w:ind w:firstLineChars="200" w:firstLine="420"/>
        <w:rPr>
          <w:rFonts w:ascii="宋体" w:eastAsia="宋体" w:hAnsi="宋体"/>
          <w:lang w:eastAsia="zh-CN"/>
        </w:rPr>
      </w:pPr>
      <w:r>
        <w:rPr>
          <w:rFonts w:ascii="宋体" w:hAnsi="宋体" w:hint="eastAsia"/>
          <w:color w:val="auto"/>
          <w:lang w:eastAsia="zh-CN"/>
        </w:rPr>
        <w:t>（</w:t>
      </w:r>
      <w:r>
        <w:rPr>
          <w:rFonts w:ascii="宋体" w:hAnsi="宋体" w:hint="eastAsia"/>
          <w:color w:val="auto"/>
          <w:lang w:eastAsia="zh-CN"/>
        </w:rPr>
        <w:t>3</w:t>
      </w:r>
      <w:r>
        <w:rPr>
          <w:rFonts w:ascii="宋体" w:hAnsi="宋体" w:hint="eastAsia"/>
          <w:color w:val="auto"/>
          <w:lang w:eastAsia="zh-CN"/>
        </w:rPr>
        <w:t>）“货物”系指乙方根据本合同规定须向甲方提供的各种形态和种类的物品，包括原材料、设备、产品（</w:t>
      </w:r>
      <w:r>
        <w:rPr>
          <w:rFonts w:ascii="宋体" w:hAnsi="宋体" w:hint="eastAsia"/>
          <w:lang w:eastAsia="zh-CN"/>
        </w:rPr>
        <w:t>包括软件）及相关的其备品备件、工具、手册及</w:t>
      </w:r>
      <w:r>
        <w:rPr>
          <w:rFonts w:ascii="宋体" w:hAnsi="宋体"/>
          <w:lang w:val="en" w:eastAsia="zh-CN"/>
        </w:rPr>
        <w:t>其他</w:t>
      </w:r>
      <w:r>
        <w:rPr>
          <w:rFonts w:ascii="宋体" w:hAnsi="宋体" w:hint="eastAsia"/>
          <w:lang w:eastAsia="zh-CN"/>
        </w:rPr>
        <w:t>技术资料和材料等。</w:t>
      </w:r>
    </w:p>
    <w:p w:rsidR="007E17C1" w:rsidRDefault="002953E3">
      <w:pPr>
        <w:spacing w:line="400" w:lineRule="exact"/>
        <w:ind w:firstLineChars="200" w:firstLine="420"/>
        <w:rPr>
          <w:rFonts w:ascii="宋体" w:eastAsia="宋体" w:hAnsi="宋体"/>
          <w:highlight w:val="yellow"/>
          <w:lang w:eastAsia="zh-CN"/>
        </w:rPr>
      </w:pPr>
      <w:r>
        <w:rPr>
          <w:rFonts w:ascii="宋体" w:hAnsi="宋体" w:hint="eastAsia"/>
          <w:lang w:eastAsia="zh-CN"/>
        </w:rPr>
        <w:t>（</w:t>
      </w:r>
      <w:r>
        <w:rPr>
          <w:rFonts w:ascii="宋体" w:hAnsi="宋体" w:hint="eastAsia"/>
          <w:lang w:eastAsia="zh-CN"/>
        </w:rPr>
        <w:t>4</w:t>
      </w:r>
      <w:r>
        <w:rPr>
          <w:rFonts w:ascii="宋体" w:hAnsi="宋体" w:hint="eastAsia"/>
          <w:lang w:eastAsia="zh-CN"/>
        </w:rPr>
        <w:t>）“</w:t>
      </w:r>
      <w:r>
        <w:rPr>
          <w:rFonts w:ascii="宋体" w:hAnsi="宋体" w:hint="eastAsia"/>
          <w:color w:val="auto"/>
          <w:lang w:eastAsia="zh-CN"/>
        </w:rPr>
        <w:t>相关</w:t>
      </w:r>
      <w:r>
        <w:rPr>
          <w:rFonts w:ascii="宋体" w:hAnsi="宋体" w:hint="eastAsia"/>
          <w:lang w:eastAsia="zh-CN"/>
        </w:rPr>
        <w:t>服务”系指根据合同规定，乙方应提供的与货物有关的技术、管理和</w:t>
      </w:r>
      <w:r>
        <w:rPr>
          <w:rFonts w:ascii="宋体" w:hAnsi="宋体"/>
          <w:lang w:val="en" w:eastAsia="zh-CN"/>
        </w:rPr>
        <w:t>其他</w:t>
      </w:r>
      <w:r>
        <w:rPr>
          <w:rFonts w:ascii="宋体" w:hAnsi="宋体" w:hint="eastAsia"/>
          <w:lang w:eastAsia="zh-CN"/>
        </w:rPr>
        <w:t>服务，包括但不限于：管理和质量保证、运输、保险、检验、现场准备、安装、集成、调试、培训、维修、废弃处置、技术支持等以及合同中规定乙方应承担的</w:t>
      </w:r>
      <w:r>
        <w:rPr>
          <w:rFonts w:ascii="宋体" w:hAnsi="宋体"/>
          <w:lang w:val="en" w:eastAsia="zh-CN"/>
        </w:rPr>
        <w:t>其他</w:t>
      </w:r>
      <w:r>
        <w:rPr>
          <w:rFonts w:ascii="宋体" w:hAnsi="宋体" w:hint="eastAsia"/>
          <w:lang w:eastAsia="zh-CN"/>
        </w:rPr>
        <w:t>义务。</w:t>
      </w:r>
    </w:p>
    <w:p w:rsidR="007E17C1" w:rsidRDefault="002953E3">
      <w:pPr>
        <w:spacing w:line="400" w:lineRule="exact"/>
        <w:ind w:firstLineChars="200" w:firstLine="420"/>
        <w:rPr>
          <w:rFonts w:ascii="宋体" w:eastAsia="宋体" w:hAnsi="宋体"/>
          <w:highlight w:val="yellow"/>
          <w:lang w:eastAsia="zh-CN"/>
        </w:rPr>
      </w:pPr>
      <w:r>
        <w:rPr>
          <w:rFonts w:ascii="宋体" w:hAnsi="宋体" w:hint="eastAsia"/>
          <w:lang w:eastAsia="zh-CN"/>
        </w:rPr>
        <w:t>（</w:t>
      </w:r>
      <w:r>
        <w:rPr>
          <w:rFonts w:ascii="宋体" w:hAnsi="宋体" w:hint="eastAsia"/>
          <w:lang w:eastAsia="zh-CN"/>
        </w:rPr>
        <w:t>5</w:t>
      </w:r>
      <w:r>
        <w:rPr>
          <w:rFonts w:ascii="宋体" w:hAnsi="宋体" w:hint="eastAsia"/>
          <w:lang w:eastAsia="zh-CN"/>
        </w:rPr>
        <w:t>）“分包”系指中标（成交）供应商按采购文件、投标（响应）文件的规定，根据分包意向协议，将中标（成交）项目中的部分履约内容，分给具有相应资质条件的供应商履行合同的行为。</w:t>
      </w:r>
    </w:p>
    <w:p w:rsidR="007E17C1" w:rsidRDefault="002953E3">
      <w:pPr>
        <w:tabs>
          <w:tab w:val="left" w:pos="570"/>
          <w:tab w:val="left" w:pos="9240"/>
          <w:tab w:val="left" w:pos="9555"/>
        </w:tabs>
        <w:spacing w:line="40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6</w:t>
      </w:r>
      <w:r>
        <w:rPr>
          <w:rFonts w:ascii="宋体" w:hAnsi="宋体" w:hint="eastAsia"/>
          <w:lang w:eastAsia="zh-CN"/>
        </w:rPr>
        <w:t>）“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lang w:eastAsia="zh-CN"/>
        </w:rPr>
        <w:t>政府采购合同专用条款</w:t>
      </w:r>
      <w:r>
        <w:rPr>
          <w:rFonts w:ascii="宋体" w:hAnsi="宋体" w:hint="eastAsia"/>
          <w:lang w:eastAsia="zh-CN"/>
        </w:rPr>
        <w:t>】。</w:t>
      </w:r>
    </w:p>
    <w:p w:rsidR="007E17C1" w:rsidRDefault="002953E3">
      <w:pPr>
        <w:tabs>
          <w:tab w:val="left" w:pos="570"/>
          <w:tab w:val="left" w:pos="9240"/>
          <w:tab w:val="left" w:pos="9555"/>
        </w:tabs>
        <w:spacing w:line="400" w:lineRule="exact"/>
        <w:ind w:firstLineChars="200" w:firstLine="420"/>
        <w:rPr>
          <w:rFonts w:ascii="宋体" w:hAnsi="宋体"/>
          <w:lang w:eastAsia="zh-CN"/>
        </w:rPr>
      </w:pPr>
      <w:r>
        <w:rPr>
          <w:rFonts w:ascii="宋体" w:hAnsi="宋体" w:hint="eastAsia"/>
          <w:lang w:eastAsia="zh-CN"/>
        </w:rPr>
        <w:t>（</w:t>
      </w:r>
      <w:r>
        <w:rPr>
          <w:rFonts w:ascii="宋体" w:hAnsi="宋体" w:hint="eastAsia"/>
          <w:lang w:eastAsia="zh-CN"/>
        </w:rPr>
        <w:t>7</w:t>
      </w:r>
      <w:r>
        <w:rPr>
          <w:rFonts w:ascii="宋体" w:hAnsi="宋体" w:hint="eastAsia"/>
          <w:lang w:eastAsia="zh-CN"/>
        </w:rPr>
        <w:t>）其他术语解释，见【</w:t>
      </w:r>
      <w:r>
        <w:rPr>
          <w:rFonts w:ascii="宋体" w:hAnsi="宋体" w:hint="eastAsia"/>
          <w:b/>
          <w:bCs/>
          <w:lang w:eastAsia="zh-CN"/>
        </w:rPr>
        <w:t>政府采购合同专用条款</w:t>
      </w:r>
      <w:r>
        <w:rPr>
          <w:rFonts w:ascii="宋体" w:hAnsi="宋体" w:hint="eastAsia"/>
          <w:lang w:eastAsia="zh-CN"/>
        </w:rPr>
        <w:t>】。</w:t>
      </w:r>
    </w:p>
    <w:p w:rsidR="007E17C1" w:rsidRDefault="002953E3">
      <w:pPr>
        <w:numPr>
          <w:ilvl w:val="0"/>
          <w:numId w:val="5"/>
        </w:numPr>
        <w:spacing w:line="400" w:lineRule="exact"/>
        <w:rPr>
          <w:rFonts w:ascii="宋体" w:hAnsi="宋体"/>
          <w:b/>
          <w:bCs/>
          <w:sz w:val="24"/>
        </w:rPr>
      </w:pPr>
      <w:r>
        <w:rPr>
          <w:rFonts w:ascii="宋体" w:hAnsi="宋体" w:hint="eastAsia"/>
          <w:b/>
          <w:sz w:val="24"/>
        </w:rPr>
        <w:t>合同标的及金额</w:t>
      </w:r>
    </w:p>
    <w:p w:rsidR="007E17C1" w:rsidRDefault="002953E3">
      <w:pPr>
        <w:spacing w:line="400" w:lineRule="exact"/>
        <w:ind w:firstLineChars="200" w:firstLine="420"/>
        <w:rPr>
          <w:rFonts w:ascii="宋体" w:hAnsi="宋体"/>
          <w:b/>
          <w:bCs/>
          <w:i/>
          <w:iCs/>
          <w:lang w:eastAsia="zh-CN"/>
        </w:rPr>
      </w:pPr>
      <w:r>
        <w:rPr>
          <w:rFonts w:ascii="宋体" w:hAnsi="宋体" w:hint="eastAsia"/>
          <w:lang w:eastAsia="zh-CN"/>
        </w:rPr>
        <w:t xml:space="preserve">2.1 </w:t>
      </w:r>
      <w:r>
        <w:rPr>
          <w:rFonts w:ascii="宋体" w:hAnsi="宋体" w:hint="eastAsia"/>
          <w:lang w:eastAsia="zh-CN"/>
        </w:rPr>
        <w:t>合同标的及金额应与中标（成交）结果一致。乙方为履行本合同而发生的所有费用均应包含在合同价款中，甲方不再另行支付</w:t>
      </w:r>
      <w:r>
        <w:rPr>
          <w:rFonts w:ascii="宋体" w:hAnsi="宋体"/>
          <w:lang w:val="en" w:eastAsia="zh-CN"/>
        </w:rPr>
        <w:t>其他</w:t>
      </w:r>
      <w:r>
        <w:rPr>
          <w:rFonts w:ascii="宋体" w:hAnsi="宋体" w:hint="eastAsia"/>
          <w:lang w:eastAsia="zh-CN"/>
        </w:rPr>
        <w:t>任何费用。</w:t>
      </w:r>
    </w:p>
    <w:p w:rsidR="007E17C1" w:rsidRDefault="002953E3">
      <w:pPr>
        <w:spacing w:line="400" w:lineRule="exact"/>
        <w:rPr>
          <w:rFonts w:ascii="宋体" w:hAnsi="宋体"/>
          <w:b/>
          <w:sz w:val="24"/>
          <w:lang w:eastAsia="zh-CN"/>
        </w:rPr>
      </w:pPr>
      <w:r>
        <w:rPr>
          <w:rFonts w:ascii="宋体" w:hAnsi="宋体" w:hint="eastAsia"/>
          <w:b/>
          <w:sz w:val="24"/>
          <w:lang w:eastAsia="zh-CN"/>
        </w:rPr>
        <w:t xml:space="preserve">3. </w:t>
      </w:r>
      <w:r>
        <w:rPr>
          <w:rFonts w:ascii="宋体" w:hAnsi="宋体" w:hint="eastAsia"/>
          <w:b/>
          <w:sz w:val="24"/>
          <w:lang w:eastAsia="zh-CN"/>
        </w:rPr>
        <w:t>履行合同的时间、地点和方式</w:t>
      </w:r>
    </w:p>
    <w:p w:rsidR="007E17C1" w:rsidRDefault="002953E3">
      <w:pPr>
        <w:spacing w:line="400" w:lineRule="exact"/>
        <w:ind w:firstLineChars="200" w:firstLine="420"/>
        <w:rPr>
          <w:rFonts w:ascii="宋体" w:hAnsi="宋体"/>
          <w:lang w:eastAsia="zh-CN"/>
        </w:rPr>
      </w:pPr>
      <w:r>
        <w:rPr>
          <w:rFonts w:ascii="宋体" w:hAnsi="宋体" w:hint="eastAsia"/>
          <w:lang w:eastAsia="zh-CN"/>
        </w:rPr>
        <w:t xml:space="preserve">3.1 </w:t>
      </w:r>
      <w:r>
        <w:rPr>
          <w:rFonts w:ascii="宋体" w:eastAsia="宋体" w:hAnsi="宋体" w:cs="宋体" w:hint="eastAsia"/>
          <w:lang w:eastAsia="zh-CN"/>
        </w:rPr>
        <w:t>乙方应当在约定的时间、地点</w:t>
      </w:r>
      <w:r>
        <w:rPr>
          <w:rFonts w:ascii="宋体" w:hAnsi="宋体" w:cs="宋体" w:hint="eastAsia"/>
          <w:lang w:eastAsia="zh-CN"/>
        </w:rPr>
        <w:t>，按照约定</w:t>
      </w:r>
      <w:r>
        <w:rPr>
          <w:rFonts w:ascii="宋体" w:eastAsia="宋体" w:hAnsi="宋体" w:cs="宋体" w:hint="eastAsia"/>
          <w:lang w:eastAsia="zh-CN"/>
        </w:rPr>
        <w:t>方式履行合同。</w:t>
      </w:r>
    </w:p>
    <w:p w:rsidR="007E17C1" w:rsidRDefault="002953E3">
      <w:pPr>
        <w:spacing w:line="400" w:lineRule="exact"/>
        <w:rPr>
          <w:rFonts w:ascii="宋体" w:hAnsi="宋体"/>
          <w:b/>
          <w:bCs/>
          <w:sz w:val="24"/>
          <w:lang w:eastAsia="zh-CN"/>
        </w:rPr>
      </w:pPr>
      <w:r>
        <w:rPr>
          <w:rFonts w:ascii="宋体" w:hAnsi="宋体" w:hint="eastAsia"/>
          <w:b/>
          <w:bCs/>
          <w:sz w:val="24"/>
          <w:lang w:eastAsia="zh-CN"/>
        </w:rPr>
        <w:t xml:space="preserve">4. </w:t>
      </w:r>
      <w:r>
        <w:rPr>
          <w:rFonts w:ascii="宋体" w:hAnsi="宋体" w:hint="eastAsia"/>
          <w:b/>
          <w:bCs/>
          <w:sz w:val="24"/>
          <w:lang w:eastAsia="zh-CN"/>
        </w:rPr>
        <w:t>甲方的权利和义务</w:t>
      </w:r>
    </w:p>
    <w:p w:rsidR="007E17C1" w:rsidRDefault="002953E3">
      <w:pPr>
        <w:spacing w:line="400" w:lineRule="exact"/>
        <w:ind w:firstLineChars="200" w:firstLine="420"/>
        <w:rPr>
          <w:rFonts w:ascii="宋体" w:hAnsi="宋体"/>
          <w:lang w:eastAsia="zh-CN"/>
        </w:rPr>
      </w:pPr>
      <w:r>
        <w:rPr>
          <w:rFonts w:ascii="宋体" w:hAnsi="宋体" w:hint="eastAsia"/>
          <w:lang w:eastAsia="zh-CN"/>
        </w:rPr>
        <w:t>4.1</w:t>
      </w:r>
      <w:r>
        <w:rPr>
          <w:rFonts w:ascii="宋体" w:hAnsi="宋体"/>
          <w:lang w:eastAsia="zh-CN"/>
        </w:rPr>
        <w:t xml:space="preserve"> </w:t>
      </w:r>
      <w:r>
        <w:rPr>
          <w:rFonts w:ascii="宋体" w:hAnsi="宋体"/>
          <w:lang w:eastAsia="zh-CN"/>
        </w:rPr>
        <w:t>签署合同后，甲方</w:t>
      </w:r>
      <w:r>
        <w:rPr>
          <w:rFonts w:ascii="宋体" w:hAnsi="宋体" w:hint="eastAsia"/>
          <w:lang w:eastAsia="zh-CN"/>
        </w:rPr>
        <w:t>应</w:t>
      </w:r>
      <w:r>
        <w:rPr>
          <w:rFonts w:ascii="宋体" w:hAnsi="宋体"/>
          <w:lang w:eastAsia="zh-CN"/>
        </w:rPr>
        <w:t>确定</w:t>
      </w:r>
      <w:r>
        <w:rPr>
          <w:rFonts w:ascii="宋体" w:hAnsi="宋体" w:hint="eastAsia"/>
          <w:lang w:eastAsia="zh-CN"/>
        </w:rPr>
        <w:t>项目负责人（或项目联系人）</w:t>
      </w:r>
      <w:r>
        <w:rPr>
          <w:rFonts w:ascii="宋体" w:hAnsi="宋体"/>
          <w:lang w:eastAsia="zh-CN"/>
        </w:rPr>
        <w:t>，负责与本合同有关的事务。</w:t>
      </w:r>
      <w:r>
        <w:rPr>
          <w:rFonts w:ascii="宋体" w:hAnsi="宋体" w:hint="eastAsia"/>
          <w:lang w:eastAsia="zh-CN"/>
        </w:rPr>
        <w:t>甲方有权对乙方的履约行为进行检查，并</w:t>
      </w:r>
      <w:r>
        <w:rPr>
          <w:rFonts w:ascii="宋体" w:hAnsi="宋体"/>
          <w:lang w:eastAsia="zh-CN"/>
        </w:rPr>
        <w:t>及时确认乙方提交的事项</w:t>
      </w:r>
      <w:r>
        <w:rPr>
          <w:rFonts w:ascii="宋体" w:hAnsi="宋体" w:hint="eastAsia"/>
          <w:lang w:eastAsia="zh-CN"/>
        </w:rPr>
        <w:t>。甲方应当</w:t>
      </w:r>
      <w:r>
        <w:rPr>
          <w:rFonts w:ascii="宋体" w:hAnsi="宋体"/>
          <w:lang w:eastAsia="zh-CN"/>
        </w:rPr>
        <w:t>配合乙方完成</w:t>
      </w:r>
      <w:r>
        <w:rPr>
          <w:rFonts w:ascii="宋体" w:hAnsi="宋体" w:hint="eastAsia"/>
          <w:lang w:eastAsia="zh-CN"/>
        </w:rPr>
        <w:t>相关项目</w:t>
      </w:r>
      <w:r>
        <w:rPr>
          <w:rFonts w:ascii="宋体" w:hAnsi="宋体"/>
          <w:lang w:eastAsia="zh-CN"/>
        </w:rPr>
        <w:t>实施工作。</w:t>
      </w:r>
    </w:p>
    <w:p w:rsidR="007E17C1" w:rsidRDefault="002953E3">
      <w:pPr>
        <w:spacing w:line="400" w:lineRule="exact"/>
        <w:ind w:firstLineChars="200" w:firstLine="420"/>
        <w:rPr>
          <w:rFonts w:ascii="宋体" w:hAnsi="宋体"/>
          <w:lang w:eastAsia="zh-CN"/>
        </w:rPr>
      </w:pPr>
      <w:r>
        <w:rPr>
          <w:rFonts w:ascii="宋体" w:hAnsi="宋体" w:hint="eastAsia"/>
          <w:lang w:eastAsia="zh-CN"/>
        </w:rPr>
        <w:lastRenderedPageBreak/>
        <w:t xml:space="preserve">4.2 </w:t>
      </w:r>
      <w:r>
        <w:rPr>
          <w:rFonts w:ascii="宋体" w:hAnsi="宋体"/>
          <w:lang w:eastAsia="zh-CN"/>
        </w:rPr>
        <w:t>甲方有权要求乙方按时提交各阶段有关</w:t>
      </w:r>
      <w:r>
        <w:rPr>
          <w:rFonts w:ascii="宋体" w:hAnsi="宋体" w:hint="eastAsia"/>
          <w:lang w:eastAsia="zh-CN"/>
        </w:rPr>
        <w:t>安排计划</w:t>
      </w:r>
      <w:r>
        <w:rPr>
          <w:rFonts w:ascii="宋体" w:hAnsi="宋体"/>
          <w:lang w:eastAsia="zh-CN"/>
        </w:rPr>
        <w:t>，并有权</w:t>
      </w:r>
      <w:r>
        <w:rPr>
          <w:rFonts w:ascii="宋体" w:hAnsi="宋体" w:hint="eastAsia"/>
          <w:lang w:eastAsia="zh-CN"/>
        </w:rPr>
        <w:t>定期核对乙方提供货物数量、规格、质量等内容。甲方</w:t>
      </w:r>
      <w:r>
        <w:rPr>
          <w:rFonts w:ascii="宋体" w:hAnsi="宋体"/>
          <w:lang w:eastAsia="zh-CN"/>
        </w:rPr>
        <w:t>有权督促乙方工作并要求乙方</w:t>
      </w:r>
      <w:r>
        <w:rPr>
          <w:rFonts w:ascii="宋体" w:hAnsi="宋体" w:hint="eastAsia"/>
          <w:lang w:eastAsia="zh-CN"/>
        </w:rPr>
        <w:t>更</w:t>
      </w:r>
      <w:r>
        <w:rPr>
          <w:rFonts w:ascii="宋体" w:hAnsi="宋体"/>
          <w:lang w:eastAsia="zh-CN"/>
        </w:rPr>
        <w:t>换不符合要求的</w:t>
      </w:r>
      <w:r>
        <w:rPr>
          <w:rFonts w:ascii="宋体" w:hAnsi="宋体" w:hint="eastAsia"/>
          <w:lang w:eastAsia="zh-CN"/>
        </w:rPr>
        <w:t>货物</w:t>
      </w:r>
      <w:r>
        <w:rPr>
          <w:rFonts w:ascii="宋体" w:hAnsi="宋体"/>
          <w:lang w:eastAsia="zh-CN"/>
        </w:rPr>
        <w:t>。</w:t>
      </w:r>
    </w:p>
    <w:p w:rsidR="007E17C1" w:rsidRDefault="002953E3">
      <w:pPr>
        <w:spacing w:line="400" w:lineRule="exact"/>
        <w:ind w:firstLineChars="200" w:firstLine="420"/>
        <w:rPr>
          <w:rFonts w:ascii="宋体" w:hAnsi="宋体"/>
          <w:lang w:eastAsia="zh-CN"/>
        </w:rPr>
      </w:pPr>
      <w:r>
        <w:rPr>
          <w:rFonts w:ascii="宋体" w:hAnsi="宋体" w:hint="eastAsia"/>
          <w:lang w:eastAsia="zh-CN"/>
        </w:rPr>
        <w:t>4.</w:t>
      </w:r>
      <w:r>
        <w:rPr>
          <w:rFonts w:ascii="宋体" w:hAnsi="宋体"/>
          <w:lang w:eastAsia="zh-CN"/>
        </w:rPr>
        <w:t>3</w:t>
      </w:r>
      <w:r>
        <w:rPr>
          <w:rFonts w:ascii="宋体" w:hAnsi="宋体" w:hint="eastAsia"/>
          <w:lang w:eastAsia="zh-CN"/>
        </w:rPr>
        <w:t xml:space="preserve"> </w:t>
      </w:r>
      <w:r>
        <w:rPr>
          <w:rFonts w:ascii="宋体" w:hAnsi="宋体"/>
          <w:lang w:eastAsia="zh-CN"/>
        </w:rPr>
        <w:t>甲方</w:t>
      </w:r>
      <w:r>
        <w:rPr>
          <w:rFonts w:ascii="宋体" w:hAnsi="宋体" w:hint="eastAsia"/>
          <w:lang w:eastAsia="zh-CN"/>
        </w:rPr>
        <w:t>有权要求乙方对缺陷部分予以修复，并按合同约定享有货物保修及其他合同约定的权利。</w:t>
      </w:r>
    </w:p>
    <w:p w:rsidR="007E17C1" w:rsidRDefault="002953E3">
      <w:pPr>
        <w:spacing w:line="400" w:lineRule="exact"/>
        <w:ind w:firstLineChars="200" w:firstLine="420"/>
        <w:rPr>
          <w:rFonts w:eastAsia="华文楷体"/>
          <w:lang w:eastAsia="zh-CN"/>
        </w:rPr>
      </w:pPr>
      <w:r>
        <w:rPr>
          <w:rFonts w:ascii="宋体" w:hAnsi="宋体"/>
          <w:lang w:eastAsia="zh-CN"/>
        </w:rPr>
        <w:t xml:space="preserve">4.4 </w:t>
      </w:r>
      <w:r>
        <w:rPr>
          <w:rFonts w:ascii="宋体" w:hAnsi="宋体"/>
          <w:lang w:eastAsia="zh-CN"/>
        </w:rPr>
        <w:t>甲方应当按照合同约定及时对交付的货物进行验收</w:t>
      </w:r>
      <w:r>
        <w:rPr>
          <w:rFonts w:ascii="宋体" w:hAnsi="宋体" w:hint="eastAsia"/>
          <w:lang w:eastAsia="zh-CN"/>
        </w:rPr>
        <w:t>，</w:t>
      </w:r>
      <w:r>
        <w:rPr>
          <w:rFonts w:ascii="宋体" w:hAnsi="宋体" w:cs="宋体" w:hint="eastAsia"/>
          <w:lang w:eastAsia="zh-CN"/>
        </w:rPr>
        <w:t>未</w:t>
      </w:r>
      <w:r>
        <w:rPr>
          <w:rFonts w:ascii="宋体" w:hAnsi="宋体" w:hint="eastAsia"/>
          <w:lang w:eastAsia="zh-CN"/>
        </w:rPr>
        <w:t>在</w:t>
      </w:r>
      <w:r>
        <w:rPr>
          <w:rFonts w:ascii="宋体" w:eastAsia="宋体" w:hAnsi="宋体" w:cs="宋体" w:hint="eastAsia"/>
          <w:b/>
          <w:bCs/>
          <w:lang w:eastAsia="zh-CN"/>
        </w:rPr>
        <w:t>【政府采购合同专用条款】</w:t>
      </w:r>
      <w:r>
        <w:rPr>
          <w:rFonts w:ascii="宋体" w:hAnsi="宋体" w:cs="宋体" w:hint="eastAsia"/>
          <w:lang w:eastAsia="zh-CN"/>
        </w:rPr>
        <w:t>约定的期限内对乙方履约提出任何异议或者向乙方作出任何说明的，</w:t>
      </w:r>
      <w:r>
        <w:rPr>
          <w:rFonts w:ascii="宋体" w:hAnsi="宋体" w:hint="eastAsia"/>
          <w:lang w:eastAsia="zh-CN"/>
        </w:rPr>
        <w:t>视为验收通过。</w:t>
      </w:r>
    </w:p>
    <w:p w:rsidR="007E17C1" w:rsidRDefault="002953E3">
      <w:pPr>
        <w:spacing w:line="400" w:lineRule="exact"/>
        <w:ind w:firstLineChars="200" w:firstLine="420"/>
        <w:rPr>
          <w:rFonts w:ascii="宋体" w:hAnsi="宋体"/>
          <w:lang w:eastAsia="zh-CN"/>
        </w:rPr>
      </w:pPr>
      <w:r>
        <w:rPr>
          <w:rFonts w:ascii="宋体" w:hAnsi="宋体"/>
          <w:lang w:eastAsia="zh-CN"/>
        </w:rPr>
        <w:t>4</w:t>
      </w:r>
      <w:r>
        <w:rPr>
          <w:rFonts w:ascii="宋体" w:hAnsi="宋体" w:hint="eastAsia"/>
          <w:lang w:eastAsia="zh-CN"/>
        </w:rPr>
        <w:t>.</w:t>
      </w:r>
      <w:r>
        <w:rPr>
          <w:rFonts w:ascii="宋体" w:hAnsi="宋体"/>
          <w:lang w:eastAsia="zh-CN"/>
        </w:rPr>
        <w:t xml:space="preserve">5 </w:t>
      </w:r>
      <w:r>
        <w:rPr>
          <w:rFonts w:ascii="宋体" w:hAnsi="宋体" w:hint="eastAsia"/>
          <w:lang w:eastAsia="zh-CN"/>
        </w:rPr>
        <w:t>甲方应当根据合同约定及时向乙方支付合同价款</w:t>
      </w:r>
      <w:r>
        <w:rPr>
          <w:rFonts w:ascii="宋体" w:hAnsi="宋体"/>
          <w:lang w:eastAsia="zh-CN"/>
        </w:rPr>
        <w:t>，不得以内部人员变更、履行内部付款流程等为由，拒绝或迟延支付。</w:t>
      </w:r>
    </w:p>
    <w:p w:rsidR="007E17C1" w:rsidRDefault="002953E3">
      <w:pPr>
        <w:spacing w:line="400" w:lineRule="exact"/>
        <w:ind w:firstLineChars="200" w:firstLine="420"/>
        <w:rPr>
          <w:rFonts w:ascii="宋体" w:hAnsi="宋体"/>
          <w:lang w:eastAsia="zh-CN"/>
        </w:rPr>
      </w:pPr>
      <w:r>
        <w:rPr>
          <w:rFonts w:ascii="宋体" w:hAnsi="宋体" w:hint="eastAsia"/>
          <w:lang w:eastAsia="zh-CN"/>
        </w:rPr>
        <w:t>4.6</w:t>
      </w:r>
      <w:r>
        <w:rPr>
          <w:rFonts w:ascii="宋体" w:hAnsi="宋体"/>
          <w:lang w:eastAsia="zh-CN"/>
        </w:rPr>
        <w:t xml:space="preserve"> </w:t>
      </w:r>
      <w:r>
        <w:rPr>
          <w:rFonts w:ascii="宋体" w:hAnsi="宋体" w:hint="eastAsia"/>
          <w:lang w:eastAsia="zh-CN"/>
        </w:rPr>
        <w:t>国家法律法规规定及</w:t>
      </w:r>
      <w:r>
        <w:rPr>
          <w:rFonts w:ascii="宋体" w:eastAsia="宋体" w:hAnsi="宋体" w:cs="宋体" w:hint="eastAsia"/>
          <w:b/>
          <w:bCs/>
          <w:lang w:eastAsia="zh-CN"/>
        </w:rPr>
        <w:t>【政府采购合同专用条款】</w:t>
      </w:r>
      <w:r>
        <w:rPr>
          <w:rFonts w:ascii="宋体" w:hAnsi="宋体" w:hint="eastAsia"/>
          <w:lang w:eastAsia="zh-CN"/>
        </w:rPr>
        <w:t>约定应由甲方承担的其他义务和责任。</w:t>
      </w:r>
    </w:p>
    <w:p w:rsidR="007E17C1" w:rsidRDefault="002953E3">
      <w:pPr>
        <w:spacing w:line="400" w:lineRule="exact"/>
        <w:rPr>
          <w:rFonts w:ascii="宋体" w:hAnsi="宋体"/>
          <w:b/>
          <w:bCs/>
          <w:sz w:val="24"/>
          <w:lang w:eastAsia="zh-CN"/>
        </w:rPr>
      </w:pPr>
      <w:r>
        <w:rPr>
          <w:rFonts w:ascii="宋体" w:hAnsi="宋体" w:hint="eastAsia"/>
          <w:b/>
          <w:bCs/>
          <w:sz w:val="24"/>
          <w:lang w:eastAsia="zh-CN"/>
        </w:rPr>
        <w:t xml:space="preserve">5. </w:t>
      </w:r>
      <w:r>
        <w:rPr>
          <w:rFonts w:ascii="宋体" w:hAnsi="宋体" w:hint="eastAsia"/>
          <w:b/>
          <w:bCs/>
          <w:sz w:val="24"/>
          <w:lang w:eastAsia="zh-CN"/>
        </w:rPr>
        <w:t>乙方的权利和义务</w:t>
      </w:r>
    </w:p>
    <w:p w:rsidR="007E17C1" w:rsidRDefault="002953E3">
      <w:pPr>
        <w:spacing w:line="400" w:lineRule="exact"/>
        <w:ind w:firstLineChars="200" w:firstLine="420"/>
        <w:rPr>
          <w:rFonts w:ascii="宋体" w:hAnsi="宋体"/>
          <w:lang w:eastAsia="zh-CN"/>
        </w:rPr>
      </w:pPr>
      <w:r>
        <w:rPr>
          <w:rFonts w:ascii="宋体" w:hAnsi="宋体" w:hint="eastAsia"/>
          <w:lang w:eastAsia="zh-CN"/>
        </w:rPr>
        <w:t xml:space="preserve">5.1 </w:t>
      </w:r>
      <w:r>
        <w:rPr>
          <w:rFonts w:ascii="宋体" w:hAnsi="宋体"/>
          <w:lang w:eastAsia="zh-CN"/>
        </w:rPr>
        <w:t>签署合同后，乙方</w:t>
      </w:r>
      <w:r>
        <w:rPr>
          <w:rFonts w:ascii="宋体" w:hAnsi="宋体" w:hint="eastAsia"/>
          <w:lang w:eastAsia="zh-CN"/>
        </w:rPr>
        <w:t>应</w:t>
      </w:r>
      <w:r>
        <w:rPr>
          <w:rFonts w:ascii="宋体" w:hAnsi="宋体"/>
          <w:lang w:eastAsia="zh-CN"/>
        </w:rPr>
        <w:t>确定</w:t>
      </w:r>
      <w:r>
        <w:rPr>
          <w:rFonts w:ascii="宋体" w:hAnsi="宋体" w:hint="eastAsia"/>
          <w:lang w:eastAsia="zh-CN"/>
        </w:rPr>
        <w:t>项目负责人（或项目联系人）</w:t>
      </w:r>
      <w:r>
        <w:rPr>
          <w:rFonts w:ascii="宋体" w:hAnsi="宋体"/>
          <w:lang w:eastAsia="zh-CN"/>
        </w:rPr>
        <w:t>，负责与本合同有关的事务。</w:t>
      </w:r>
    </w:p>
    <w:p w:rsidR="007E17C1" w:rsidRDefault="002953E3">
      <w:pPr>
        <w:spacing w:line="400" w:lineRule="exact"/>
        <w:ind w:firstLineChars="200" w:firstLine="420"/>
        <w:rPr>
          <w:rFonts w:ascii="宋体" w:hAnsi="宋体"/>
          <w:lang w:eastAsia="zh-CN"/>
        </w:rPr>
      </w:pPr>
      <w:r>
        <w:rPr>
          <w:rFonts w:ascii="宋体" w:hAnsi="宋体" w:hint="eastAsia"/>
          <w:lang w:eastAsia="zh-CN"/>
        </w:rPr>
        <w:t>5.</w:t>
      </w:r>
      <w:r>
        <w:rPr>
          <w:rFonts w:ascii="宋体" w:hAnsi="宋体"/>
          <w:lang w:eastAsia="zh-CN"/>
        </w:rPr>
        <w:t xml:space="preserve">2 </w:t>
      </w:r>
      <w:r>
        <w:rPr>
          <w:rFonts w:ascii="宋体" w:hAnsi="宋体"/>
          <w:lang w:eastAsia="zh-CN"/>
        </w:rPr>
        <w:t>乙方应按照合同要求</w:t>
      </w:r>
      <w:r>
        <w:rPr>
          <w:rFonts w:ascii="宋体" w:hAnsi="宋体" w:hint="eastAsia"/>
          <w:lang w:eastAsia="zh-CN"/>
        </w:rPr>
        <w:t>履约</w:t>
      </w:r>
      <w:r>
        <w:rPr>
          <w:rFonts w:ascii="宋体" w:hAnsi="宋体"/>
          <w:lang w:eastAsia="zh-CN"/>
        </w:rPr>
        <w:t>，充分合理安排，确保</w:t>
      </w:r>
      <w:r>
        <w:rPr>
          <w:rFonts w:ascii="宋体" w:hAnsi="宋体" w:hint="eastAsia"/>
          <w:lang w:eastAsia="zh-CN"/>
        </w:rPr>
        <w:t>提供的货物及相关服务符合合同有关</w:t>
      </w:r>
      <w:r>
        <w:rPr>
          <w:rFonts w:ascii="宋体" w:hAnsi="宋体"/>
          <w:lang w:eastAsia="zh-CN"/>
        </w:rPr>
        <w:t>要求</w:t>
      </w:r>
      <w:r>
        <w:rPr>
          <w:rFonts w:ascii="宋体" w:hAnsi="宋体" w:hint="eastAsia"/>
          <w:lang w:eastAsia="zh-CN"/>
        </w:rPr>
        <w:t>。接受项目行业管理部门及政府有关部门的指导，配合甲方的履约检查及验收，并</w:t>
      </w:r>
      <w:r>
        <w:rPr>
          <w:rFonts w:ascii="宋体" w:hAnsi="宋体"/>
          <w:lang w:eastAsia="zh-CN"/>
        </w:rPr>
        <w:t>负责项目实施过程中的所有协调工作。</w:t>
      </w:r>
    </w:p>
    <w:p w:rsidR="007E17C1" w:rsidRDefault="002953E3">
      <w:pPr>
        <w:pStyle w:val="a3"/>
        <w:spacing w:line="400" w:lineRule="exact"/>
        <w:ind w:firstLineChars="176" w:firstLine="370"/>
        <w:rPr>
          <w:rFonts w:ascii="宋体" w:hAnsi="宋体" w:cs="宋体"/>
          <w:lang w:eastAsia="zh-CN"/>
        </w:rPr>
      </w:pPr>
      <w:r>
        <w:rPr>
          <w:rFonts w:ascii="宋体" w:hAnsi="宋体" w:hint="eastAsia"/>
          <w:lang w:eastAsia="zh-CN"/>
        </w:rPr>
        <w:t>5.</w:t>
      </w:r>
      <w:r>
        <w:rPr>
          <w:rFonts w:ascii="宋体" w:hAnsi="宋体"/>
          <w:lang w:eastAsia="zh-CN"/>
        </w:rPr>
        <w:t>3</w:t>
      </w:r>
      <w:r>
        <w:rPr>
          <w:rFonts w:ascii="宋体" w:hAnsi="宋体" w:hint="eastAsia"/>
          <w:lang w:eastAsia="zh-CN"/>
        </w:rPr>
        <w:t>乙方有权</w:t>
      </w:r>
      <w:r>
        <w:rPr>
          <w:rFonts w:ascii="宋体" w:hAnsi="宋体" w:cs="宋体" w:hint="eastAsia"/>
          <w:lang w:eastAsia="zh-CN"/>
        </w:rPr>
        <w:t>根据合同约定向甲方收取合同价款。</w:t>
      </w:r>
    </w:p>
    <w:p w:rsidR="007E17C1" w:rsidRDefault="002953E3">
      <w:pPr>
        <w:pStyle w:val="a3"/>
        <w:spacing w:line="400" w:lineRule="exact"/>
        <w:ind w:firstLineChars="176" w:firstLine="370"/>
        <w:rPr>
          <w:rFonts w:ascii="宋体" w:hAnsi="宋体" w:cs="宋体"/>
          <w:lang w:eastAsia="zh-CN"/>
        </w:rPr>
      </w:pPr>
      <w:r>
        <w:rPr>
          <w:rFonts w:ascii="宋体" w:hAnsi="宋体" w:hint="eastAsia"/>
          <w:lang w:eastAsia="zh-CN"/>
        </w:rPr>
        <w:t>5.</w:t>
      </w:r>
      <w:r>
        <w:rPr>
          <w:rFonts w:ascii="宋体" w:hAnsi="宋体"/>
          <w:lang w:eastAsia="zh-CN"/>
        </w:rPr>
        <w:t>4</w:t>
      </w:r>
      <w:r>
        <w:rPr>
          <w:rFonts w:ascii="宋体" w:hAnsi="宋体" w:cs="宋体" w:hint="eastAsia"/>
          <w:lang w:eastAsia="zh-CN"/>
        </w:rPr>
        <w:t>国家法律法规规定</w:t>
      </w:r>
      <w:r>
        <w:rPr>
          <w:rFonts w:ascii="宋体" w:hAnsi="宋体" w:hint="eastAsia"/>
          <w:lang w:eastAsia="zh-CN"/>
        </w:rPr>
        <w:t>及</w:t>
      </w:r>
      <w:r>
        <w:rPr>
          <w:rFonts w:ascii="宋体" w:eastAsia="宋体" w:hAnsi="宋体" w:cs="宋体" w:hint="eastAsia"/>
          <w:b/>
          <w:bCs/>
          <w:lang w:eastAsia="zh-CN"/>
        </w:rPr>
        <w:t>【政府采购合同专用条款】</w:t>
      </w:r>
      <w:r>
        <w:rPr>
          <w:rFonts w:ascii="宋体" w:hAnsi="宋体" w:cs="宋体" w:hint="eastAsia"/>
          <w:lang w:eastAsia="zh-CN"/>
        </w:rPr>
        <w:t>约定应由乙方承担的其他义务和责任。</w:t>
      </w:r>
    </w:p>
    <w:p w:rsidR="007E17C1" w:rsidRDefault="002953E3">
      <w:pPr>
        <w:numPr>
          <w:ilvl w:val="0"/>
          <w:numId w:val="6"/>
        </w:numPr>
        <w:spacing w:line="400" w:lineRule="exact"/>
        <w:rPr>
          <w:rFonts w:ascii="宋体" w:hAnsi="宋体"/>
          <w:b/>
          <w:bCs/>
          <w:sz w:val="24"/>
        </w:rPr>
      </w:pPr>
      <w:r>
        <w:rPr>
          <w:rFonts w:ascii="宋体" w:hAnsi="宋体" w:hint="eastAsia"/>
          <w:b/>
          <w:bCs/>
          <w:sz w:val="24"/>
        </w:rPr>
        <w:t>合同履</w:t>
      </w:r>
      <w:r>
        <w:rPr>
          <w:rFonts w:ascii="宋体" w:hAnsi="宋体" w:hint="eastAsia"/>
          <w:b/>
          <w:bCs/>
          <w:sz w:val="24"/>
          <w:lang w:eastAsia="zh-CN"/>
        </w:rPr>
        <w:t>行</w:t>
      </w:r>
    </w:p>
    <w:p w:rsidR="007E17C1" w:rsidRDefault="002953E3">
      <w:pPr>
        <w:spacing w:line="400" w:lineRule="exact"/>
        <w:ind w:firstLineChars="200" w:firstLine="420"/>
        <w:rPr>
          <w:rFonts w:ascii="宋体" w:hAnsi="宋体"/>
          <w:lang w:eastAsia="zh-CN"/>
        </w:rPr>
      </w:pPr>
      <w:r>
        <w:rPr>
          <w:rFonts w:ascii="宋体" w:hAnsi="宋体" w:hint="eastAsia"/>
          <w:lang w:eastAsia="zh-CN"/>
        </w:rPr>
        <w:t xml:space="preserve">6.1 </w:t>
      </w:r>
      <w:r>
        <w:rPr>
          <w:rFonts w:ascii="宋体" w:hAnsi="宋体" w:hint="eastAsia"/>
          <w:lang w:eastAsia="zh-CN"/>
        </w:rPr>
        <w:t>甲乙双方应当按照</w:t>
      </w:r>
      <w:r>
        <w:rPr>
          <w:rFonts w:ascii="宋体" w:eastAsia="宋体" w:hAnsi="宋体" w:cs="宋体" w:hint="eastAsia"/>
          <w:b/>
          <w:bCs/>
          <w:lang w:eastAsia="zh-CN"/>
        </w:rPr>
        <w:t>【政府采购合同专用条款】</w:t>
      </w:r>
      <w:r>
        <w:rPr>
          <w:rFonts w:ascii="宋体" w:hAnsi="宋体" w:hint="eastAsia"/>
          <w:lang w:eastAsia="zh-CN"/>
        </w:rPr>
        <w:t>约定顺序履行合同义务；如果没有先后顺序的，应当同时履行。</w:t>
      </w:r>
    </w:p>
    <w:p w:rsidR="007E17C1" w:rsidRDefault="002953E3">
      <w:pPr>
        <w:spacing w:line="400" w:lineRule="exact"/>
        <w:ind w:firstLineChars="200" w:firstLine="420"/>
        <w:rPr>
          <w:lang w:eastAsia="zh-CN"/>
        </w:rPr>
      </w:pPr>
      <w:r>
        <w:rPr>
          <w:rFonts w:ascii="宋体" w:hAnsi="宋体" w:hint="eastAsia"/>
          <w:lang w:eastAsia="zh-CN"/>
        </w:rPr>
        <w:t xml:space="preserve">6.2 </w:t>
      </w:r>
      <w:r>
        <w:rPr>
          <w:rFonts w:ascii="宋体" w:hAnsi="宋体" w:hint="eastAsia"/>
          <w:lang w:eastAsia="zh-CN"/>
        </w:rPr>
        <w:t>甲乙双方按照合同约定顺序履行合同义务时，应当先履行一方未履行的，后履行一方有权拒绝其履行请求。先履行一方履行不符合约定的，后履行一方有权拒绝其相应的履行请求。</w:t>
      </w:r>
    </w:p>
    <w:p w:rsidR="007E17C1" w:rsidRDefault="002953E3">
      <w:pPr>
        <w:spacing w:line="400" w:lineRule="exact"/>
        <w:rPr>
          <w:rFonts w:ascii="宋体" w:hAnsi="宋体"/>
          <w:b/>
          <w:bCs/>
          <w:sz w:val="24"/>
          <w:lang w:eastAsia="zh-CN"/>
        </w:rPr>
      </w:pPr>
      <w:r>
        <w:rPr>
          <w:rFonts w:ascii="宋体" w:hAnsi="宋体" w:hint="eastAsia"/>
          <w:b/>
          <w:bCs/>
          <w:sz w:val="24"/>
          <w:lang w:eastAsia="zh-CN"/>
        </w:rPr>
        <w:t xml:space="preserve">7. </w:t>
      </w:r>
      <w:r>
        <w:rPr>
          <w:rFonts w:ascii="宋体" w:hAnsi="宋体" w:hint="eastAsia"/>
          <w:b/>
          <w:bCs/>
          <w:sz w:val="24"/>
          <w:lang w:eastAsia="zh-CN"/>
        </w:rPr>
        <w:t>货物包装、运输、保险和交付要求</w:t>
      </w:r>
    </w:p>
    <w:p w:rsidR="007E17C1" w:rsidRDefault="002953E3">
      <w:pPr>
        <w:spacing w:line="400" w:lineRule="exact"/>
        <w:ind w:firstLineChars="200" w:firstLine="420"/>
        <w:rPr>
          <w:rFonts w:ascii="宋体" w:hAnsi="宋体"/>
          <w:lang w:eastAsia="zh-CN"/>
        </w:rPr>
      </w:pPr>
      <w:r>
        <w:rPr>
          <w:rFonts w:ascii="宋体" w:hAnsi="宋体" w:hint="eastAsia"/>
          <w:lang w:eastAsia="zh-CN"/>
        </w:rPr>
        <w:t xml:space="preserve">7.1 </w:t>
      </w:r>
      <w:r>
        <w:rPr>
          <w:rFonts w:ascii="宋体" w:hAnsi="宋体" w:hint="eastAsia"/>
          <w:lang w:eastAsia="zh-CN"/>
        </w:rPr>
        <w:t>本合同</w:t>
      </w:r>
      <w:r>
        <w:rPr>
          <w:rFonts w:ascii="宋体" w:hAnsi="宋体" w:hint="eastAsia"/>
          <w:bCs/>
          <w:lang w:eastAsia="zh-CN"/>
        </w:rPr>
        <w:t>涉及商品包装、快递包装的，</w:t>
      </w:r>
      <w:r>
        <w:rPr>
          <w:rFonts w:ascii="宋体" w:hAnsi="宋体" w:hint="eastAsia"/>
          <w:lang w:eastAsia="zh-CN"/>
        </w:rPr>
        <w:t>除</w:t>
      </w:r>
      <w:r>
        <w:rPr>
          <w:rFonts w:ascii="宋体" w:hAnsi="宋体" w:hint="eastAsia"/>
          <w:b/>
          <w:lang w:eastAsia="zh-CN"/>
        </w:rPr>
        <w:t>【政府采购合同专用条款】</w:t>
      </w:r>
      <w:r>
        <w:rPr>
          <w:rFonts w:ascii="宋体" w:hAnsi="宋体" w:hint="eastAsia"/>
          <w:bCs/>
          <w:lang w:eastAsia="zh-CN"/>
        </w:rPr>
        <w:t>另有约定外，</w:t>
      </w:r>
      <w:r>
        <w:rPr>
          <w:rFonts w:ascii="宋体" w:hAnsi="宋体" w:hint="eastAsia"/>
          <w:lang w:eastAsia="zh-CN"/>
        </w:rPr>
        <w:t>包装应适应远距离运输、防潮、防震、防锈和防野蛮装卸等要求，确保货物安全无损地运抵</w:t>
      </w:r>
      <w:r>
        <w:rPr>
          <w:rFonts w:ascii="宋体" w:hAnsi="宋体" w:hint="eastAsia"/>
          <w:b/>
          <w:lang w:eastAsia="zh-CN"/>
        </w:rPr>
        <w:t>【政府采购合同专用条款】</w:t>
      </w:r>
      <w:r>
        <w:rPr>
          <w:rFonts w:ascii="宋体" w:hAnsi="宋体" w:hint="eastAsia"/>
          <w:bCs/>
          <w:lang w:eastAsia="zh-CN"/>
        </w:rPr>
        <w:t>约定的</w:t>
      </w:r>
      <w:r>
        <w:rPr>
          <w:rFonts w:ascii="宋体" w:hAnsi="宋体" w:hint="eastAsia"/>
          <w:lang w:eastAsia="zh-CN"/>
        </w:rPr>
        <w:t>指定现场。</w:t>
      </w:r>
    </w:p>
    <w:p w:rsidR="007E17C1" w:rsidRDefault="002953E3">
      <w:pPr>
        <w:spacing w:line="400" w:lineRule="exact"/>
        <w:ind w:firstLineChars="200" w:firstLine="420"/>
        <w:rPr>
          <w:rFonts w:ascii="宋体" w:hAnsi="宋体"/>
          <w:lang w:eastAsia="zh-CN"/>
        </w:rPr>
      </w:pPr>
      <w:r>
        <w:rPr>
          <w:rFonts w:ascii="宋体" w:hAnsi="宋体" w:hint="eastAsia"/>
          <w:lang w:eastAsia="zh-CN"/>
        </w:rPr>
        <w:t xml:space="preserve">7.2 </w:t>
      </w:r>
      <w:r>
        <w:rPr>
          <w:rFonts w:ascii="宋体" w:hAnsi="宋体" w:hint="eastAsia"/>
          <w:lang w:eastAsia="zh-CN"/>
        </w:rPr>
        <w:t>除</w:t>
      </w:r>
      <w:r>
        <w:rPr>
          <w:rFonts w:ascii="宋体" w:hAnsi="宋体" w:hint="eastAsia"/>
          <w:b/>
          <w:lang w:eastAsia="zh-CN"/>
        </w:rPr>
        <w:t>【政府采购合同专用条款】</w:t>
      </w:r>
      <w:r>
        <w:rPr>
          <w:rFonts w:ascii="宋体" w:hAnsi="宋体" w:hint="eastAsia"/>
          <w:bCs/>
          <w:lang w:eastAsia="zh-CN"/>
        </w:rPr>
        <w:t>另有约定外，</w:t>
      </w:r>
      <w:r>
        <w:rPr>
          <w:rFonts w:ascii="宋体" w:hAnsi="宋体" w:hint="eastAsia"/>
          <w:lang w:eastAsia="zh-CN"/>
        </w:rPr>
        <w:t>乙方负责办理将货物运抵本合同规定的交货地点，并装卸、交付至甲方的一切运输事项，相关费用应包含在合同价款中。</w:t>
      </w:r>
    </w:p>
    <w:p w:rsidR="007E17C1" w:rsidRDefault="002953E3">
      <w:pPr>
        <w:spacing w:line="400" w:lineRule="exact"/>
        <w:ind w:firstLineChars="200" w:firstLine="420"/>
        <w:rPr>
          <w:rFonts w:ascii="宋体" w:hAnsi="宋体"/>
          <w:lang w:eastAsia="zh-CN"/>
        </w:rPr>
      </w:pPr>
      <w:r>
        <w:rPr>
          <w:rFonts w:ascii="宋体" w:hAnsi="宋体" w:hint="eastAsia"/>
          <w:lang w:eastAsia="zh-CN"/>
        </w:rPr>
        <w:t xml:space="preserve">7.3 </w:t>
      </w:r>
      <w:r>
        <w:rPr>
          <w:rFonts w:ascii="宋体" w:hAnsi="宋体" w:hint="eastAsia"/>
          <w:lang w:eastAsia="zh-CN"/>
        </w:rPr>
        <w:t>货物保险要求按</w:t>
      </w:r>
      <w:r>
        <w:rPr>
          <w:rFonts w:ascii="宋体" w:hAnsi="宋体" w:hint="eastAsia"/>
          <w:b/>
          <w:lang w:eastAsia="zh-CN"/>
        </w:rPr>
        <w:t>【政府采购合同专用条款】</w:t>
      </w:r>
      <w:r>
        <w:rPr>
          <w:rFonts w:ascii="宋体" w:hAnsi="宋体" w:hint="eastAsia"/>
          <w:bCs/>
          <w:lang w:eastAsia="zh-CN"/>
        </w:rPr>
        <w:t>规定执行</w:t>
      </w:r>
      <w:r>
        <w:rPr>
          <w:rFonts w:ascii="宋体" w:hAnsi="宋体" w:hint="eastAsia"/>
          <w:lang w:eastAsia="zh-CN"/>
        </w:rPr>
        <w:t>。</w:t>
      </w:r>
    </w:p>
    <w:p w:rsidR="007E17C1" w:rsidRDefault="002953E3">
      <w:pPr>
        <w:spacing w:line="400" w:lineRule="exact"/>
        <w:ind w:firstLineChars="200" w:firstLine="420"/>
        <w:rPr>
          <w:rFonts w:ascii="宋体" w:hAnsi="宋体"/>
          <w:lang w:eastAsia="zh-CN"/>
        </w:rPr>
      </w:pPr>
      <w:r>
        <w:rPr>
          <w:rFonts w:ascii="宋体" w:hAnsi="宋体" w:hint="eastAsia"/>
          <w:lang w:eastAsia="zh-CN"/>
        </w:rPr>
        <w:t xml:space="preserve">7.4 </w:t>
      </w:r>
      <w:r>
        <w:rPr>
          <w:rFonts w:ascii="宋体" w:hAnsi="宋体" w:hint="eastAsia"/>
          <w:lang w:eastAsia="zh-CN"/>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7E17C1" w:rsidRDefault="002953E3">
      <w:pPr>
        <w:spacing w:line="400" w:lineRule="exact"/>
        <w:ind w:firstLineChars="200" w:firstLine="420"/>
        <w:rPr>
          <w:rFonts w:ascii="宋体" w:hAnsi="宋体"/>
          <w:lang w:eastAsia="zh-CN"/>
        </w:rPr>
      </w:pPr>
      <w:r>
        <w:rPr>
          <w:rFonts w:ascii="宋体" w:hAnsi="宋体" w:hint="eastAsia"/>
          <w:lang w:eastAsia="zh-CN"/>
        </w:rPr>
        <w:t xml:space="preserve">7.5 </w:t>
      </w:r>
      <w:r>
        <w:rPr>
          <w:rFonts w:ascii="宋体" w:eastAsia="宋体" w:hAnsi="宋体" w:cs="宋体" w:hint="eastAsia"/>
          <w:lang w:eastAsia="zh-CN"/>
        </w:rPr>
        <w:t>乙方在运输到达之前</w:t>
      </w:r>
      <w:r>
        <w:rPr>
          <w:rFonts w:ascii="宋体" w:hAnsi="宋体" w:cs="宋体" w:hint="eastAsia"/>
          <w:lang w:eastAsia="zh-CN"/>
        </w:rPr>
        <w:t>应</w:t>
      </w:r>
      <w:r>
        <w:rPr>
          <w:rFonts w:ascii="宋体" w:eastAsia="宋体" w:hAnsi="宋体" w:cs="宋体" w:hint="eastAsia"/>
          <w:lang w:eastAsia="zh-CN"/>
        </w:rPr>
        <w:t>提前通知</w:t>
      </w:r>
      <w:r>
        <w:rPr>
          <w:rFonts w:ascii="宋体" w:hAnsi="宋体" w:cs="宋体" w:hint="eastAsia"/>
          <w:lang w:eastAsia="zh-CN"/>
        </w:rPr>
        <w:t>甲方</w:t>
      </w:r>
      <w:r>
        <w:rPr>
          <w:rFonts w:ascii="宋体" w:eastAsia="宋体" w:hAnsi="宋体" w:cs="宋体" w:hint="eastAsia"/>
          <w:lang w:eastAsia="zh-CN"/>
        </w:rPr>
        <w:t>，并提示货物运输装卸的注意事项</w:t>
      </w:r>
      <w:r>
        <w:rPr>
          <w:rFonts w:ascii="宋体" w:hAnsi="宋体" w:cs="宋体" w:hint="eastAsia"/>
          <w:lang w:eastAsia="zh-CN"/>
        </w:rPr>
        <w:t>，甲方配合乙方做好货物的接收工作。</w:t>
      </w:r>
    </w:p>
    <w:p w:rsidR="007E17C1" w:rsidRDefault="002953E3">
      <w:pPr>
        <w:pStyle w:val="AONormal"/>
        <w:ind w:firstLine="420"/>
        <w:rPr>
          <w:sz w:val="21"/>
        </w:rPr>
      </w:pPr>
      <w:r>
        <w:rPr>
          <w:rFonts w:ascii="宋体" w:eastAsia="宋体" w:hAnsi="宋体" w:cs="Times New Roman" w:hint="eastAsia"/>
          <w:color w:val="000000"/>
          <w:kern w:val="2"/>
          <w:sz w:val="21"/>
        </w:rPr>
        <w:t>7.6 如因包装、运输问题导致货物损毁、丢失或者品质下降，甲方有权要求降价、换货、拒收部分或整批货物，由此产生的费用和损失，均由乙方承担。</w:t>
      </w:r>
    </w:p>
    <w:p w:rsidR="007E17C1" w:rsidRDefault="002953E3">
      <w:pPr>
        <w:spacing w:line="400" w:lineRule="exact"/>
        <w:rPr>
          <w:rFonts w:ascii="宋体" w:hAnsi="宋体"/>
          <w:b/>
          <w:color w:val="auto"/>
          <w:sz w:val="24"/>
          <w:lang w:eastAsia="zh-CN"/>
        </w:rPr>
      </w:pPr>
      <w:r>
        <w:rPr>
          <w:rFonts w:ascii="宋体" w:hAnsi="宋体" w:hint="eastAsia"/>
          <w:b/>
          <w:sz w:val="24"/>
          <w:lang w:eastAsia="zh-CN"/>
        </w:rPr>
        <w:t xml:space="preserve">8. </w:t>
      </w:r>
      <w:r>
        <w:rPr>
          <w:rFonts w:ascii="宋体" w:hAnsi="宋体" w:hint="eastAsia"/>
          <w:b/>
          <w:color w:val="auto"/>
          <w:sz w:val="24"/>
          <w:lang w:eastAsia="zh-CN"/>
        </w:rPr>
        <w:t>质量标准和保证</w:t>
      </w:r>
    </w:p>
    <w:p w:rsidR="007E17C1" w:rsidRDefault="002953E3">
      <w:pPr>
        <w:pStyle w:val="a5"/>
        <w:spacing w:line="400" w:lineRule="exact"/>
        <w:ind w:firstLineChars="200" w:firstLine="420"/>
        <w:rPr>
          <w:rFonts w:hAnsi="宋体"/>
          <w:b/>
          <w:color w:val="auto"/>
          <w:lang w:eastAsia="zh-CN"/>
        </w:rPr>
      </w:pPr>
      <w:r>
        <w:rPr>
          <w:rFonts w:hAnsi="宋体" w:hint="eastAsia"/>
          <w:color w:val="auto"/>
          <w:lang w:eastAsia="zh-CN"/>
        </w:rPr>
        <w:t xml:space="preserve">8.1 </w:t>
      </w:r>
      <w:r>
        <w:rPr>
          <w:rFonts w:hAnsi="宋体" w:hint="eastAsia"/>
          <w:color w:val="auto"/>
          <w:lang w:eastAsia="zh-CN"/>
        </w:rPr>
        <w:t>质量标准</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lastRenderedPageBreak/>
        <w:t>（</w:t>
      </w:r>
      <w:r>
        <w:rPr>
          <w:rFonts w:ascii="宋体" w:hAnsi="宋体" w:hint="eastAsia"/>
          <w:color w:val="auto"/>
          <w:lang w:eastAsia="zh-CN"/>
        </w:rPr>
        <w:t>1</w:t>
      </w:r>
      <w:r>
        <w:rPr>
          <w:rFonts w:ascii="宋体" w:hAnsi="宋体" w:hint="eastAsia"/>
          <w:color w:val="auto"/>
          <w:lang w:eastAsia="zh-CN"/>
        </w:rPr>
        <w:t>）本合同下提供的货物应符合合同</w:t>
      </w:r>
      <w:r>
        <w:rPr>
          <w:rFonts w:ascii="宋体" w:hAnsi="宋体" w:cs="宋体" w:hint="eastAsia"/>
          <w:lang w:eastAsia="zh-CN"/>
        </w:rPr>
        <w:t>约</w:t>
      </w:r>
      <w:r>
        <w:rPr>
          <w:rFonts w:ascii="宋体" w:eastAsia="宋体" w:hAnsi="宋体" w:cs="宋体" w:hint="eastAsia"/>
          <w:lang w:eastAsia="zh-CN"/>
        </w:rPr>
        <w:t>定的品牌、规格型号、技术性能、配置、质量、数量等要求。</w:t>
      </w:r>
      <w:r>
        <w:rPr>
          <w:rFonts w:ascii="宋体" w:hAnsi="宋体" w:hint="eastAsia"/>
          <w:color w:val="auto"/>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7E17C1" w:rsidRDefault="002953E3">
      <w:pPr>
        <w:pStyle w:val="a5"/>
        <w:spacing w:line="400" w:lineRule="exact"/>
        <w:ind w:firstLineChars="200" w:firstLine="420"/>
        <w:rPr>
          <w:rFonts w:hAnsi="宋体"/>
          <w:color w:val="auto"/>
          <w:lang w:eastAsia="zh-CN"/>
        </w:rPr>
      </w:pPr>
      <w:r>
        <w:rPr>
          <w:rFonts w:hAnsi="宋体" w:hint="eastAsia"/>
          <w:color w:val="auto"/>
          <w:lang w:eastAsia="zh-CN"/>
        </w:rPr>
        <w:t>（</w:t>
      </w:r>
      <w:r>
        <w:rPr>
          <w:rFonts w:hAnsi="宋体" w:hint="eastAsia"/>
          <w:color w:val="auto"/>
          <w:lang w:eastAsia="zh-CN"/>
        </w:rPr>
        <w:t>2</w:t>
      </w:r>
      <w:r>
        <w:rPr>
          <w:rFonts w:hAnsi="宋体" w:hint="eastAsia"/>
          <w:color w:val="auto"/>
          <w:lang w:eastAsia="zh-CN"/>
        </w:rPr>
        <w:t>）采用中华人民共和国法定计量单位。</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3</w:t>
      </w:r>
      <w:r>
        <w:rPr>
          <w:rFonts w:ascii="宋体" w:hAnsi="宋体" w:hint="eastAsia"/>
          <w:color w:val="auto"/>
          <w:lang w:eastAsia="zh-CN"/>
        </w:rPr>
        <w:t>）乙方所提供的货物应符合国家有关安全、环保、卫生的规定。</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4</w:t>
      </w:r>
      <w:r>
        <w:rPr>
          <w:rFonts w:ascii="宋体" w:hAnsi="宋体" w:hint="eastAsia"/>
          <w:color w:val="auto"/>
          <w:lang w:eastAsia="zh-CN"/>
        </w:rPr>
        <w:t>）乙方应向甲方提交所提供货物的技术文件，包括相应的中文技术文件，如：产品目录、图纸、操作手册、使用说明、维护手册或服务指南等。上述文件应包装好随货物一同发运。</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 xml:space="preserve">8.2 </w:t>
      </w:r>
      <w:r>
        <w:rPr>
          <w:rFonts w:ascii="宋体" w:hAnsi="宋体" w:hint="eastAsia"/>
          <w:color w:val="auto"/>
          <w:lang w:eastAsia="zh-CN"/>
        </w:rPr>
        <w:t>保证</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1</w:t>
      </w:r>
      <w:r>
        <w:rPr>
          <w:rFonts w:ascii="宋体" w:hAnsi="宋体" w:hint="eastAsia"/>
          <w:color w:val="auto"/>
          <w:lang w:eastAsia="zh-CN"/>
        </w:rPr>
        <w:t>）乙方应保证提供的货物完全符合合同规定的质量、规格和性能要求。乙方应保证货物在正确安装、正常使用和保养条件下，</w:t>
      </w:r>
      <w:r>
        <w:rPr>
          <w:rFonts w:ascii="宋体" w:eastAsia="宋体" w:hAnsi="宋体" w:cs="宋体" w:hint="eastAsia"/>
          <w:lang w:eastAsia="zh-CN"/>
        </w:rPr>
        <w:t>在其使用寿命期内具</w:t>
      </w:r>
      <w:r>
        <w:rPr>
          <w:rFonts w:ascii="宋体" w:hAnsi="宋体" w:cs="宋体" w:hint="eastAsia"/>
          <w:lang w:eastAsia="zh-CN"/>
        </w:rPr>
        <w:t>备合同约定</w:t>
      </w:r>
      <w:r>
        <w:rPr>
          <w:rFonts w:ascii="宋体" w:eastAsia="宋体" w:hAnsi="宋体" w:cs="宋体" w:hint="eastAsia"/>
          <w:lang w:eastAsia="zh-CN"/>
        </w:rPr>
        <w:t>的性能</w:t>
      </w:r>
      <w:r>
        <w:rPr>
          <w:rFonts w:ascii="宋体" w:hAnsi="宋体" w:hint="eastAsia"/>
          <w:color w:val="auto"/>
          <w:lang w:eastAsia="zh-CN"/>
        </w:rPr>
        <w:t>。存在质量保证期的，货物最终交付验收合格后在</w:t>
      </w:r>
      <w:r>
        <w:rPr>
          <w:rFonts w:ascii="宋体" w:hAnsi="宋体" w:hint="eastAsia"/>
          <w:b/>
          <w:color w:val="auto"/>
          <w:lang w:eastAsia="zh-CN"/>
        </w:rPr>
        <w:t>【政府采购合同专用条款】</w:t>
      </w:r>
      <w:r>
        <w:rPr>
          <w:rFonts w:ascii="宋体" w:hAnsi="宋体" w:hint="eastAsia"/>
          <w:color w:val="auto"/>
          <w:lang w:eastAsia="zh-CN"/>
        </w:rPr>
        <w:t>规定或乙方书面承诺（两者以较长的为准）的质量保证期内，本保证保持有效。</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2</w:t>
      </w:r>
      <w:r>
        <w:rPr>
          <w:rFonts w:ascii="宋体" w:hAnsi="宋体" w:hint="eastAsia"/>
          <w:color w:val="auto"/>
          <w:lang w:eastAsia="zh-CN"/>
        </w:rPr>
        <w:t>）在质量保证期内所发现的缺陷，甲方应尽快以书面形式通知乙方。</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3</w:t>
      </w:r>
      <w:r>
        <w:rPr>
          <w:rFonts w:ascii="宋体" w:hAnsi="宋体" w:hint="eastAsia"/>
          <w:color w:val="auto"/>
          <w:lang w:eastAsia="zh-CN"/>
        </w:rPr>
        <w:t>）乙方收到通知后，应在</w:t>
      </w:r>
      <w:r>
        <w:rPr>
          <w:rFonts w:ascii="宋体" w:hAnsi="宋体" w:hint="eastAsia"/>
          <w:b/>
          <w:color w:val="auto"/>
          <w:lang w:eastAsia="zh-CN"/>
        </w:rPr>
        <w:t>【政府采购合同专用条款】</w:t>
      </w:r>
      <w:r>
        <w:rPr>
          <w:rFonts w:ascii="宋体" w:hAnsi="宋体" w:hint="eastAsia"/>
          <w:color w:val="auto"/>
          <w:lang w:eastAsia="zh-CN"/>
        </w:rPr>
        <w:t>规定的响应时间内以合理的速度免费维修或更换有缺陷的货物或部件。</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4</w:t>
      </w:r>
      <w:r>
        <w:rPr>
          <w:rFonts w:ascii="宋体" w:hAnsi="宋体" w:hint="eastAsia"/>
          <w:color w:val="auto"/>
          <w:lang w:eastAsia="zh-CN"/>
        </w:rPr>
        <w:t>）在质量保证期内，如果货物的质量或规格与合同不符，或证实货物是有缺陷的，包括潜在的缺陷或使用不符合要求的材料等，甲方可以根据本合同第</w:t>
      </w:r>
      <w:r>
        <w:rPr>
          <w:rFonts w:ascii="宋体" w:hAnsi="宋体" w:hint="eastAsia"/>
          <w:color w:val="auto"/>
          <w:lang w:eastAsia="zh-CN"/>
        </w:rPr>
        <w:t>1</w:t>
      </w:r>
      <w:r>
        <w:rPr>
          <w:rFonts w:ascii="宋体" w:hAnsi="宋体" w:hint="eastAsia"/>
          <w:lang w:eastAsia="zh-CN"/>
        </w:rPr>
        <w:t>5</w:t>
      </w:r>
      <w:r>
        <w:rPr>
          <w:rFonts w:ascii="宋体" w:hAnsi="宋体" w:hint="eastAsia"/>
          <w:color w:val="auto"/>
          <w:lang w:eastAsia="zh-CN"/>
        </w:rPr>
        <w:t>.1</w:t>
      </w:r>
      <w:r>
        <w:rPr>
          <w:rFonts w:ascii="宋体" w:hAnsi="宋体" w:hint="eastAsia"/>
          <w:color w:val="auto"/>
          <w:lang w:eastAsia="zh-CN"/>
        </w:rPr>
        <w:t>条规定以书面形式</w:t>
      </w:r>
      <w:r>
        <w:rPr>
          <w:rFonts w:ascii="宋体" w:hAnsi="宋体" w:hint="eastAsia"/>
          <w:lang w:eastAsia="zh-CN"/>
        </w:rPr>
        <w:t>追究</w:t>
      </w:r>
      <w:r>
        <w:rPr>
          <w:rFonts w:ascii="宋体" w:hAnsi="宋体" w:hint="eastAsia"/>
          <w:color w:val="auto"/>
          <w:lang w:eastAsia="zh-CN"/>
        </w:rPr>
        <w:t>乙方</w:t>
      </w:r>
      <w:r>
        <w:rPr>
          <w:rFonts w:ascii="宋体" w:hAnsi="宋体" w:hint="eastAsia"/>
          <w:lang w:eastAsia="zh-CN"/>
        </w:rPr>
        <w:t>的违约责任</w:t>
      </w:r>
      <w:r>
        <w:rPr>
          <w:rFonts w:ascii="宋体" w:hAnsi="宋体" w:hint="eastAsia"/>
          <w:color w:val="auto"/>
          <w:lang w:eastAsia="zh-CN"/>
        </w:rPr>
        <w:t>。</w:t>
      </w:r>
    </w:p>
    <w:p w:rsidR="007E17C1" w:rsidRDefault="002953E3">
      <w:pPr>
        <w:spacing w:line="400" w:lineRule="exact"/>
        <w:ind w:firstLineChars="200" w:firstLine="420"/>
        <w:rPr>
          <w:color w:val="auto"/>
          <w:lang w:eastAsia="zh-CN"/>
        </w:rPr>
      </w:pPr>
      <w:r>
        <w:rPr>
          <w:rFonts w:ascii="宋体" w:hAnsi="宋体" w:hint="eastAsia"/>
          <w:color w:val="auto"/>
          <w:lang w:eastAsia="zh-CN"/>
        </w:rPr>
        <w:t>（</w:t>
      </w:r>
      <w:r>
        <w:rPr>
          <w:rFonts w:ascii="宋体" w:hAnsi="宋体" w:hint="eastAsia"/>
          <w:color w:val="auto"/>
          <w:lang w:eastAsia="zh-CN"/>
        </w:rPr>
        <w:t>5</w:t>
      </w:r>
      <w:r>
        <w:rPr>
          <w:rFonts w:ascii="宋体" w:hAnsi="宋体" w:hint="eastAsia"/>
          <w:color w:val="auto"/>
          <w:lang w:eastAsia="zh-CN"/>
        </w:rPr>
        <w:t>）乙方在约定的时间内未能弥补缺陷，甲方可采取必要的补救措施，但其风险和费用将由乙方承担，甲方根据合同约定对乙方行使的其他权利不受影响。</w:t>
      </w:r>
    </w:p>
    <w:p w:rsidR="007E17C1" w:rsidRDefault="002953E3">
      <w:pPr>
        <w:spacing w:line="400" w:lineRule="exact"/>
        <w:rPr>
          <w:rFonts w:ascii="宋体" w:hAnsi="宋体"/>
          <w:b/>
          <w:bCs/>
          <w:color w:val="auto"/>
          <w:sz w:val="24"/>
          <w:lang w:eastAsia="zh-CN"/>
        </w:rPr>
      </w:pPr>
      <w:r>
        <w:rPr>
          <w:rFonts w:ascii="宋体" w:hAnsi="宋体" w:hint="eastAsia"/>
          <w:b/>
          <w:bCs/>
          <w:sz w:val="24"/>
          <w:lang w:eastAsia="zh-CN"/>
        </w:rPr>
        <w:t>9</w:t>
      </w:r>
      <w:r>
        <w:rPr>
          <w:rFonts w:ascii="宋体" w:hAnsi="宋体" w:hint="eastAsia"/>
          <w:b/>
          <w:bCs/>
          <w:color w:val="auto"/>
          <w:sz w:val="24"/>
          <w:lang w:eastAsia="zh-CN"/>
        </w:rPr>
        <w:t>.</w:t>
      </w:r>
      <w:r>
        <w:rPr>
          <w:rFonts w:ascii="宋体" w:hAnsi="宋体" w:hint="eastAsia"/>
          <w:b/>
          <w:bCs/>
          <w:sz w:val="24"/>
          <w:lang w:eastAsia="zh-CN"/>
        </w:rPr>
        <w:t xml:space="preserve"> </w:t>
      </w:r>
      <w:r>
        <w:rPr>
          <w:rFonts w:ascii="宋体" w:hAnsi="宋体" w:hint="eastAsia"/>
          <w:b/>
          <w:bCs/>
          <w:color w:val="auto"/>
          <w:sz w:val="24"/>
          <w:lang w:eastAsia="zh-CN"/>
        </w:rPr>
        <w:t>权利瑕疵担保</w:t>
      </w:r>
    </w:p>
    <w:p w:rsidR="007E17C1" w:rsidRDefault="002953E3">
      <w:pPr>
        <w:spacing w:line="400" w:lineRule="exact"/>
        <w:ind w:firstLineChars="200" w:firstLine="420"/>
        <w:rPr>
          <w:rFonts w:ascii="宋体" w:hAnsi="宋体"/>
          <w:lang w:eastAsia="zh-CN"/>
        </w:rPr>
      </w:pPr>
      <w:r>
        <w:rPr>
          <w:rFonts w:ascii="宋体" w:hAnsi="宋体" w:hint="eastAsia"/>
          <w:lang w:eastAsia="zh-CN"/>
        </w:rPr>
        <w:t xml:space="preserve">9.1 </w:t>
      </w:r>
      <w:r>
        <w:rPr>
          <w:rFonts w:ascii="宋体" w:hAnsi="宋体" w:hint="eastAsia"/>
          <w:lang w:eastAsia="zh-CN"/>
        </w:rPr>
        <w:t>乙方保证对其出售的货物享有合法的权利。</w:t>
      </w:r>
    </w:p>
    <w:p w:rsidR="007E17C1" w:rsidRDefault="002953E3">
      <w:pPr>
        <w:spacing w:line="400" w:lineRule="exact"/>
        <w:ind w:firstLineChars="200" w:firstLine="420"/>
        <w:rPr>
          <w:rFonts w:ascii="宋体" w:hAnsi="宋体"/>
          <w:lang w:eastAsia="zh-CN"/>
        </w:rPr>
      </w:pPr>
      <w:r>
        <w:rPr>
          <w:rFonts w:ascii="宋体" w:hAnsi="宋体" w:hint="eastAsia"/>
          <w:lang w:eastAsia="zh-CN"/>
        </w:rPr>
        <w:t xml:space="preserve">9.2 </w:t>
      </w:r>
      <w:r>
        <w:rPr>
          <w:rFonts w:ascii="宋体" w:eastAsia="宋体" w:hAnsi="宋体" w:cs="宋体" w:hint="eastAsia"/>
          <w:szCs w:val="15"/>
          <w:lang w:eastAsia="zh-CN"/>
        </w:rPr>
        <w:t>乙方保证在交付的货物上不存在抵押权等担保物权。</w:t>
      </w:r>
    </w:p>
    <w:p w:rsidR="007E17C1" w:rsidRDefault="002953E3">
      <w:pPr>
        <w:spacing w:line="400" w:lineRule="exact"/>
        <w:ind w:firstLineChars="200" w:firstLine="420"/>
        <w:rPr>
          <w:rFonts w:ascii="宋体" w:hAnsi="宋体"/>
          <w:lang w:eastAsia="zh-CN"/>
        </w:rPr>
      </w:pPr>
      <w:r>
        <w:rPr>
          <w:rFonts w:ascii="宋体" w:hAnsi="宋体" w:hint="eastAsia"/>
          <w:lang w:eastAsia="zh-CN"/>
        </w:rPr>
        <w:t xml:space="preserve">9.3 </w:t>
      </w:r>
      <w:r>
        <w:rPr>
          <w:rFonts w:ascii="宋体" w:hAnsi="宋体" w:hint="eastAsia"/>
          <w:lang w:eastAsia="zh-CN"/>
        </w:rPr>
        <w:t>如甲方使用上述货物构成对第三人侵权的，则由乙方承担全部责任。</w:t>
      </w:r>
    </w:p>
    <w:p w:rsidR="007E17C1" w:rsidRDefault="002953E3">
      <w:pPr>
        <w:spacing w:line="400" w:lineRule="exact"/>
        <w:rPr>
          <w:rFonts w:ascii="宋体" w:hAnsi="宋体"/>
          <w:b/>
          <w:bCs/>
          <w:sz w:val="24"/>
          <w:lang w:eastAsia="zh-CN"/>
        </w:rPr>
      </w:pPr>
      <w:r>
        <w:rPr>
          <w:rFonts w:ascii="宋体" w:hAnsi="宋体" w:hint="eastAsia"/>
          <w:b/>
          <w:bCs/>
          <w:sz w:val="24"/>
          <w:lang w:eastAsia="zh-CN"/>
        </w:rPr>
        <w:t xml:space="preserve">10. </w:t>
      </w:r>
      <w:r>
        <w:rPr>
          <w:rFonts w:ascii="宋体" w:hAnsi="宋体" w:hint="eastAsia"/>
          <w:b/>
          <w:bCs/>
          <w:sz w:val="24"/>
          <w:lang w:eastAsia="zh-CN"/>
        </w:rPr>
        <w:t>知识产权保护</w:t>
      </w:r>
    </w:p>
    <w:p w:rsidR="007E17C1" w:rsidRDefault="002953E3">
      <w:pPr>
        <w:spacing w:line="400" w:lineRule="exact"/>
        <w:ind w:firstLineChars="200" w:firstLine="420"/>
        <w:rPr>
          <w:rFonts w:ascii="宋体" w:hAnsi="宋体"/>
          <w:color w:val="auto"/>
          <w:lang w:eastAsia="zh-CN"/>
        </w:rPr>
      </w:pPr>
      <w:r>
        <w:rPr>
          <w:rFonts w:ascii="宋体" w:hAnsi="宋体" w:hint="eastAsia"/>
          <w:lang w:eastAsia="zh-CN"/>
        </w:rPr>
        <w:t xml:space="preserve">10.1 </w:t>
      </w:r>
      <w:r>
        <w:rPr>
          <w:rFonts w:ascii="宋体" w:hAnsi="宋体" w:hint="eastAsia"/>
          <w:lang w:eastAsia="zh-CN"/>
        </w:rPr>
        <w:t>乙方对其所销售的货物应当享有知识产权或经权利人合法授权，保证没有侵犯任</w:t>
      </w:r>
      <w:r>
        <w:rPr>
          <w:rFonts w:ascii="宋体" w:hAnsi="宋体" w:hint="eastAsia"/>
          <w:color w:val="auto"/>
          <w:lang w:eastAsia="zh-CN"/>
        </w:rPr>
        <w:t>何第三人的知识产权等权利。</w:t>
      </w:r>
      <w:bookmarkStart w:id="12" w:name="_Hlk163047038"/>
      <w:r>
        <w:rPr>
          <w:rFonts w:ascii="宋体" w:eastAsia="宋体" w:hAnsi="宋体" w:cs="宋体" w:hint="eastAsia"/>
          <w:szCs w:val="15"/>
          <w:lang w:eastAsia="zh-CN"/>
        </w:rPr>
        <w:t>因违反前述约定对第三人构成侵权的，应当由乙方向第三人承担法律责任；甲方依法向第三人赔偿后，有权向乙方追偿。甲方有其他损失的，乙方应当赔偿</w:t>
      </w:r>
      <w:bookmarkEnd w:id="12"/>
      <w:r>
        <w:rPr>
          <w:rFonts w:ascii="宋体" w:hAnsi="宋体" w:hint="eastAsia"/>
          <w:color w:val="auto"/>
          <w:lang w:eastAsia="zh-CN"/>
        </w:rPr>
        <w:t>。</w:t>
      </w:r>
    </w:p>
    <w:p w:rsidR="007E17C1" w:rsidRDefault="002953E3">
      <w:pPr>
        <w:spacing w:line="400" w:lineRule="exact"/>
        <w:rPr>
          <w:rFonts w:ascii="宋体" w:hAnsi="宋体"/>
          <w:b/>
          <w:bCs/>
          <w:color w:val="auto"/>
          <w:sz w:val="24"/>
          <w:lang w:eastAsia="zh-CN"/>
        </w:rPr>
      </w:pPr>
      <w:r>
        <w:rPr>
          <w:rFonts w:ascii="宋体" w:hAnsi="宋体" w:hint="eastAsia"/>
          <w:b/>
          <w:bCs/>
          <w:color w:val="auto"/>
          <w:sz w:val="24"/>
          <w:lang w:eastAsia="zh-CN"/>
        </w:rPr>
        <w:t xml:space="preserve">11. </w:t>
      </w:r>
      <w:r>
        <w:rPr>
          <w:rFonts w:ascii="宋体" w:hAnsi="宋体" w:hint="eastAsia"/>
          <w:b/>
          <w:bCs/>
          <w:color w:val="auto"/>
          <w:sz w:val="24"/>
          <w:lang w:eastAsia="zh-CN"/>
        </w:rPr>
        <w:t>保密义务</w:t>
      </w:r>
    </w:p>
    <w:p w:rsidR="007E17C1" w:rsidRDefault="002953E3">
      <w:pPr>
        <w:spacing w:line="400" w:lineRule="exact"/>
        <w:ind w:firstLineChars="200" w:firstLine="420"/>
        <w:rPr>
          <w:rFonts w:ascii="宋体" w:eastAsia="宋体" w:hAnsi="宋体" w:cs="宋体"/>
          <w:szCs w:val="15"/>
          <w:lang w:eastAsia="zh-CN"/>
        </w:rPr>
      </w:pPr>
      <w:r>
        <w:rPr>
          <w:rFonts w:ascii="宋体" w:hAnsi="宋体" w:cs="宋体" w:hint="eastAsia"/>
          <w:szCs w:val="15"/>
          <w:lang w:eastAsia="zh-CN"/>
        </w:rPr>
        <w:t xml:space="preserve">11.1 </w:t>
      </w:r>
      <w:r>
        <w:rPr>
          <w:rFonts w:ascii="宋体" w:eastAsia="宋体" w:hAnsi="宋体" w:cs="宋体" w:hint="eastAsia"/>
          <w:szCs w:val="15"/>
          <w:lang w:eastAsia="zh-CN"/>
        </w:rPr>
        <w:t>甲、乙双方</w:t>
      </w:r>
      <w:r>
        <w:rPr>
          <w:rFonts w:ascii="宋体" w:hAnsi="宋体" w:cs="宋体" w:hint="eastAsia"/>
          <w:szCs w:val="15"/>
          <w:lang w:eastAsia="zh-CN"/>
        </w:rPr>
        <w:t>对</w:t>
      </w:r>
      <w:r>
        <w:rPr>
          <w:rFonts w:ascii="宋体" w:eastAsia="宋体" w:hAnsi="宋体" w:cs="宋体" w:hint="eastAsia"/>
          <w:szCs w:val="15"/>
          <w:lang w:eastAsia="zh-CN"/>
        </w:rPr>
        <w:t>采购和合同履行过程中所获悉的</w:t>
      </w:r>
      <w:r>
        <w:rPr>
          <w:rFonts w:ascii="宋体" w:hAnsi="宋体" w:cs="宋体" w:hint="eastAsia"/>
          <w:szCs w:val="15"/>
          <w:lang w:eastAsia="zh-CN"/>
        </w:rPr>
        <w:t>国家秘密、工作秘密、</w:t>
      </w:r>
      <w:r>
        <w:rPr>
          <w:rFonts w:ascii="宋体" w:eastAsia="宋体" w:hAnsi="宋体" w:cs="宋体" w:hint="eastAsia"/>
          <w:szCs w:val="15"/>
          <w:lang w:eastAsia="zh-CN"/>
        </w:rPr>
        <w:t>商业秘密或者其他应当保密的信息，均有保密义务</w:t>
      </w:r>
      <w:r>
        <w:rPr>
          <w:rFonts w:ascii="宋体" w:hAnsi="宋体" w:cs="宋体" w:hint="eastAsia"/>
          <w:szCs w:val="15"/>
          <w:lang w:eastAsia="zh-CN"/>
        </w:rPr>
        <w:t>且不受合同有效期所限，直至该信息成为公开信息</w:t>
      </w:r>
      <w:r>
        <w:rPr>
          <w:rFonts w:ascii="宋体" w:eastAsia="宋体" w:hAnsi="宋体" w:cs="宋体" w:hint="eastAsia"/>
          <w:szCs w:val="15"/>
          <w:lang w:eastAsia="zh-CN"/>
        </w:rPr>
        <w:t>。泄露、不正当地使用</w:t>
      </w:r>
      <w:r>
        <w:rPr>
          <w:rFonts w:ascii="宋体" w:hAnsi="宋体" w:cs="宋体" w:hint="eastAsia"/>
          <w:szCs w:val="15"/>
          <w:lang w:eastAsia="zh-CN"/>
        </w:rPr>
        <w:t>国家秘密、工作秘密、</w:t>
      </w:r>
      <w:r>
        <w:rPr>
          <w:rFonts w:ascii="宋体" w:eastAsia="宋体" w:hAnsi="宋体" w:cs="宋体" w:hint="eastAsia"/>
          <w:szCs w:val="15"/>
          <w:lang w:eastAsia="zh-CN"/>
        </w:rPr>
        <w:t>商业秘密或者</w:t>
      </w:r>
      <w:r>
        <w:rPr>
          <w:rFonts w:ascii="宋体" w:hAnsi="宋体" w:cs="宋体" w:hint="eastAsia"/>
          <w:szCs w:val="15"/>
          <w:lang w:eastAsia="zh-CN"/>
        </w:rPr>
        <w:t>其他应当保密的</w:t>
      </w:r>
      <w:r>
        <w:rPr>
          <w:rFonts w:ascii="宋体" w:eastAsia="宋体" w:hAnsi="宋体" w:cs="宋体" w:hint="eastAsia"/>
          <w:szCs w:val="15"/>
          <w:lang w:eastAsia="zh-CN"/>
        </w:rPr>
        <w:t>信息，应当承担</w:t>
      </w:r>
      <w:r>
        <w:rPr>
          <w:rFonts w:ascii="宋体" w:hAnsi="宋体" w:cs="宋体" w:hint="eastAsia"/>
          <w:szCs w:val="15"/>
          <w:lang w:eastAsia="zh-CN"/>
        </w:rPr>
        <w:t>相应</w:t>
      </w:r>
      <w:r>
        <w:rPr>
          <w:rFonts w:ascii="宋体" w:eastAsia="宋体" w:hAnsi="宋体" w:cs="宋体" w:hint="eastAsia"/>
          <w:szCs w:val="15"/>
          <w:lang w:eastAsia="zh-CN"/>
        </w:rPr>
        <w:t>责任。其他应当保密的信息由双方在</w:t>
      </w:r>
      <w:r>
        <w:rPr>
          <w:rFonts w:ascii="宋体" w:eastAsia="宋体" w:hAnsi="宋体" w:cs="宋体" w:hint="eastAsia"/>
          <w:b/>
          <w:bCs/>
          <w:szCs w:val="15"/>
          <w:lang w:eastAsia="zh-CN"/>
        </w:rPr>
        <w:t>【政府采购合同专用条款】</w:t>
      </w:r>
      <w:r>
        <w:rPr>
          <w:rFonts w:ascii="宋体" w:eastAsia="宋体" w:hAnsi="宋体" w:cs="宋体" w:hint="eastAsia"/>
          <w:szCs w:val="15"/>
          <w:lang w:eastAsia="zh-CN"/>
        </w:rPr>
        <w:t>中约定。</w:t>
      </w:r>
    </w:p>
    <w:p w:rsidR="007E17C1" w:rsidRDefault="002953E3">
      <w:pPr>
        <w:spacing w:line="400" w:lineRule="exact"/>
        <w:rPr>
          <w:rFonts w:ascii="宋体" w:hAnsi="宋体"/>
          <w:b/>
          <w:bCs/>
          <w:color w:val="auto"/>
          <w:sz w:val="24"/>
          <w:lang w:eastAsia="zh-CN"/>
        </w:rPr>
      </w:pPr>
      <w:r>
        <w:rPr>
          <w:rFonts w:ascii="宋体" w:hAnsi="宋体" w:hint="eastAsia"/>
          <w:b/>
          <w:bCs/>
          <w:color w:val="auto"/>
          <w:sz w:val="24"/>
          <w:lang w:eastAsia="zh-CN"/>
        </w:rPr>
        <w:t xml:space="preserve">12. </w:t>
      </w:r>
      <w:r>
        <w:rPr>
          <w:rFonts w:ascii="宋体" w:hAnsi="宋体" w:hint="eastAsia"/>
          <w:b/>
          <w:bCs/>
          <w:color w:val="auto"/>
          <w:sz w:val="24"/>
          <w:lang w:eastAsia="zh-CN"/>
        </w:rPr>
        <w:t>合同价款支付</w:t>
      </w:r>
    </w:p>
    <w:p w:rsidR="007E17C1" w:rsidRDefault="002953E3">
      <w:pPr>
        <w:autoSpaceDE/>
        <w:autoSpaceDN/>
        <w:spacing w:line="400" w:lineRule="exact"/>
        <w:ind w:firstLineChars="200" w:firstLine="420"/>
        <w:rPr>
          <w:rFonts w:ascii="宋体" w:eastAsia="宋体" w:hAnsi="宋体"/>
          <w:color w:val="auto"/>
          <w:lang w:eastAsia="zh-CN"/>
        </w:rPr>
      </w:pPr>
      <w:r>
        <w:rPr>
          <w:rFonts w:ascii="宋体" w:hAnsi="宋体" w:hint="eastAsia"/>
          <w:color w:val="auto"/>
          <w:lang w:eastAsia="zh-CN"/>
        </w:rPr>
        <w:t xml:space="preserve">12.1 </w:t>
      </w:r>
      <w:r>
        <w:rPr>
          <w:rFonts w:ascii="宋体" w:hAnsi="宋体" w:hint="eastAsia"/>
          <w:color w:val="auto"/>
          <w:lang w:eastAsia="zh-CN"/>
        </w:rPr>
        <w:t>合同价款支付按照国库集中支付制度及财政管理相关规定执行。</w:t>
      </w:r>
    </w:p>
    <w:p w:rsidR="007E17C1" w:rsidRDefault="002953E3">
      <w:pPr>
        <w:pStyle w:val="2"/>
        <w:spacing w:line="400" w:lineRule="exact"/>
        <w:ind w:firstLineChars="200" w:firstLine="420"/>
        <w:rPr>
          <w:rFonts w:eastAsia="宋体"/>
          <w:color w:val="auto"/>
          <w:lang w:eastAsia="zh-CN"/>
        </w:rPr>
      </w:pPr>
      <w:r>
        <w:rPr>
          <w:rFonts w:ascii="宋体" w:hAnsi="宋体" w:cs="Times New Roman" w:hint="eastAsia"/>
          <w:b w:val="0"/>
          <w:bCs w:val="0"/>
          <w:color w:val="auto"/>
          <w:sz w:val="21"/>
          <w:szCs w:val="21"/>
          <w:lang w:eastAsia="zh-CN"/>
        </w:rPr>
        <w:lastRenderedPageBreak/>
        <w:t xml:space="preserve">12.2 </w:t>
      </w:r>
      <w:r>
        <w:rPr>
          <w:rFonts w:ascii="宋体" w:eastAsia="宋体" w:hAnsi="宋体" w:cs="Times New Roman" w:hint="eastAsia"/>
          <w:b w:val="0"/>
          <w:bCs w:val="0"/>
          <w:color w:val="auto"/>
          <w:kern w:val="2"/>
          <w:sz w:val="21"/>
          <w:szCs w:val="21"/>
          <w:lang w:eastAsia="zh-CN"/>
        </w:rPr>
        <w:t>对于满足合同约定支付条件的，甲方</w:t>
      </w:r>
      <w:r>
        <w:rPr>
          <w:rFonts w:ascii="宋体" w:eastAsia="宋体" w:hAnsi="宋体" w:cs="Times New Roman" w:hint="eastAsia"/>
          <w:b w:val="0"/>
          <w:bCs w:val="0"/>
          <w:color w:val="auto"/>
          <w:sz w:val="21"/>
          <w:szCs w:val="21"/>
          <w:lang w:eastAsia="zh-CN"/>
        </w:rPr>
        <w:t>原则上应当自收到发票后10个工作日内</w:t>
      </w:r>
      <w:r>
        <w:rPr>
          <w:rFonts w:ascii="宋体" w:eastAsia="宋体" w:hAnsi="宋体" w:cs="Times New Roman" w:hint="eastAsia"/>
          <w:b w:val="0"/>
          <w:bCs w:val="0"/>
          <w:color w:val="auto"/>
          <w:kern w:val="2"/>
          <w:sz w:val="21"/>
          <w:szCs w:val="21"/>
          <w:lang w:eastAsia="zh-CN"/>
        </w:rPr>
        <w:t>将资金支付到合同约定的</w:t>
      </w:r>
      <w:r>
        <w:rPr>
          <w:rFonts w:ascii="宋体" w:hAnsi="宋体" w:cs="Times New Roman" w:hint="eastAsia"/>
          <w:b w:val="0"/>
          <w:bCs w:val="0"/>
          <w:color w:val="auto"/>
          <w:kern w:val="2"/>
          <w:sz w:val="21"/>
          <w:szCs w:val="21"/>
          <w:lang w:eastAsia="zh-CN"/>
        </w:rPr>
        <w:t>乙方</w:t>
      </w:r>
      <w:r>
        <w:rPr>
          <w:rFonts w:ascii="宋体" w:eastAsia="宋体" w:hAnsi="宋体" w:cs="Times New Roman" w:hint="eastAsia"/>
          <w:b w:val="0"/>
          <w:bCs w:val="0"/>
          <w:color w:val="auto"/>
          <w:kern w:val="2"/>
          <w:sz w:val="21"/>
          <w:szCs w:val="21"/>
          <w:lang w:eastAsia="zh-CN"/>
        </w:rPr>
        <w:t>账户，不得以机构变动、人员更替、政策调整等为由迟延付款，不得将采购文件和合同中未规定的义务作为向乙方付款的条件。具体合同价款支付时间在【</w:t>
      </w:r>
      <w:r>
        <w:rPr>
          <w:rFonts w:ascii="宋体" w:eastAsia="宋体" w:hAnsi="宋体" w:cs="Times New Roman" w:hint="eastAsia"/>
          <w:color w:val="auto"/>
          <w:kern w:val="2"/>
          <w:sz w:val="21"/>
          <w:szCs w:val="21"/>
          <w:lang w:eastAsia="zh-CN"/>
        </w:rPr>
        <w:t>政府采购合同专用条款</w:t>
      </w:r>
      <w:r>
        <w:rPr>
          <w:rFonts w:ascii="宋体" w:eastAsia="宋体" w:hAnsi="宋体" w:cs="Times New Roman" w:hint="eastAsia"/>
          <w:b w:val="0"/>
          <w:bCs w:val="0"/>
          <w:color w:val="auto"/>
          <w:kern w:val="2"/>
          <w:sz w:val="21"/>
          <w:szCs w:val="21"/>
          <w:lang w:eastAsia="zh-CN"/>
        </w:rPr>
        <w:t>】中</w:t>
      </w:r>
      <w:r>
        <w:rPr>
          <w:rFonts w:ascii="宋体" w:hAnsi="宋体" w:cs="Times New Roman" w:hint="eastAsia"/>
          <w:b w:val="0"/>
          <w:bCs w:val="0"/>
          <w:color w:val="auto"/>
          <w:kern w:val="2"/>
          <w:sz w:val="21"/>
          <w:szCs w:val="21"/>
          <w:lang w:eastAsia="zh-CN"/>
        </w:rPr>
        <w:t>约</w:t>
      </w:r>
      <w:r>
        <w:rPr>
          <w:rFonts w:ascii="宋体" w:eastAsia="宋体" w:hAnsi="宋体" w:cs="Times New Roman" w:hint="eastAsia"/>
          <w:b w:val="0"/>
          <w:bCs w:val="0"/>
          <w:color w:val="auto"/>
          <w:kern w:val="2"/>
          <w:sz w:val="21"/>
          <w:szCs w:val="21"/>
          <w:lang w:eastAsia="zh-CN"/>
        </w:rPr>
        <w:t>定。</w:t>
      </w:r>
    </w:p>
    <w:p w:rsidR="007E17C1" w:rsidRDefault="002953E3">
      <w:pPr>
        <w:pStyle w:val="a3"/>
        <w:spacing w:line="400" w:lineRule="exact"/>
        <w:rPr>
          <w:rFonts w:ascii="宋体" w:hAnsi="宋体"/>
          <w:b/>
          <w:bCs/>
          <w:color w:val="auto"/>
          <w:sz w:val="24"/>
          <w:szCs w:val="24"/>
          <w:lang w:eastAsia="zh-CN"/>
        </w:rPr>
      </w:pPr>
      <w:r>
        <w:rPr>
          <w:rFonts w:ascii="宋体" w:hAnsi="宋体" w:hint="eastAsia"/>
          <w:b/>
          <w:bCs/>
          <w:color w:val="auto"/>
          <w:sz w:val="24"/>
          <w:szCs w:val="24"/>
          <w:lang w:eastAsia="zh-CN"/>
        </w:rPr>
        <w:t xml:space="preserve">13. </w:t>
      </w:r>
      <w:r>
        <w:rPr>
          <w:rFonts w:ascii="宋体" w:hAnsi="宋体" w:hint="eastAsia"/>
          <w:b/>
          <w:bCs/>
          <w:color w:val="auto"/>
          <w:sz w:val="24"/>
          <w:szCs w:val="24"/>
          <w:lang w:eastAsia="zh-CN"/>
        </w:rPr>
        <w:t>履约保证金</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 xml:space="preserve">13.1 </w:t>
      </w:r>
      <w:r>
        <w:rPr>
          <w:rFonts w:ascii="宋体" w:eastAsia="宋体" w:hAnsi="宋体" w:cs="宋体" w:hint="eastAsia"/>
          <w:szCs w:val="15"/>
          <w:lang w:eastAsia="zh-CN"/>
        </w:rPr>
        <w:t>乙方应当以支票、汇票、本票或者金融机构、担保机构出具的保函等非现金形式提交。</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 xml:space="preserve">13.2 </w:t>
      </w:r>
      <w:r>
        <w:rPr>
          <w:rFonts w:ascii="宋体" w:hAnsi="宋体" w:hint="eastAsia"/>
          <w:color w:val="auto"/>
          <w:lang w:eastAsia="zh-CN"/>
        </w:rPr>
        <w:t>如果乙方出现</w:t>
      </w:r>
      <w:r>
        <w:rPr>
          <w:rFonts w:ascii="宋体" w:eastAsia="宋体" w:hAnsi="宋体" w:cs="宋体" w:hint="eastAsia"/>
          <w:b/>
          <w:bCs/>
          <w:szCs w:val="15"/>
          <w:lang w:eastAsia="zh-CN"/>
        </w:rPr>
        <w:t>【政府采购合同专用条款】</w:t>
      </w:r>
      <w:r>
        <w:rPr>
          <w:rFonts w:ascii="宋体" w:hAnsi="宋体" w:cs="宋体" w:hint="eastAsia"/>
          <w:szCs w:val="15"/>
          <w:lang w:eastAsia="zh-CN"/>
        </w:rPr>
        <w:t>约定情形的</w:t>
      </w:r>
      <w:r>
        <w:rPr>
          <w:rFonts w:ascii="宋体" w:hAnsi="宋体" w:hint="eastAsia"/>
          <w:color w:val="auto"/>
          <w:lang w:eastAsia="zh-CN"/>
        </w:rPr>
        <w:t>，履约保证金不予退还；如果乙方未能按合同约定全面履行义务，甲方有权从履约保证金中取得补偿或赔偿，且不影响甲方要求乙方承担合同约定的超过履约保证金的违约责任的权利。</w:t>
      </w:r>
    </w:p>
    <w:p w:rsidR="007E17C1" w:rsidRDefault="002953E3">
      <w:pPr>
        <w:spacing w:line="400" w:lineRule="exact"/>
        <w:ind w:firstLine="420"/>
        <w:rPr>
          <w:color w:val="auto"/>
          <w:lang w:eastAsia="zh-CN"/>
        </w:rPr>
      </w:pPr>
      <w:r>
        <w:rPr>
          <w:rFonts w:ascii="宋体" w:hAnsi="宋体" w:hint="eastAsia"/>
          <w:color w:val="auto"/>
          <w:lang w:eastAsia="zh-CN"/>
        </w:rPr>
        <w:t xml:space="preserve">13.3 </w:t>
      </w:r>
      <w:r>
        <w:rPr>
          <w:rFonts w:ascii="宋体" w:hAnsi="宋体" w:hint="eastAsia"/>
          <w:color w:val="auto"/>
          <w:lang w:eastAsia="zh-CN"/>
        </w:rPr>
        <w:t>甲方在项目通过验收后按照</w:t>
      </w:r>
      <w:r>
        <w:rPr>
          <w:rFonts w:ascii="宋体" w:hAnsi="宋体" w:hint="eastAsia"/>
          <w:b/>
          <w:color w:val="auto"/>
          <w:lang w:eastAsia="zh-CN"/>
        </w:rPr>
        <w:t>【政府采购合同专用条款】</w:t>
      </w:r>
      <w:r>
        <w:rPr>
          <w:rFonts w:ascii="宋体" w:hAnsi="宋体" w:hint="eastAsia"/>
          <w:color w:val="auto"/>
          <w:lang w:eastAsia="zh-CN"/>
        </w:rPr>
        <w:t>规定的时间内将履约保证金退还乙方；逾期退还的，乙方可要求甲方支付违约金，违约金按照</w:t>
      </w:r>
      <w:r>
        <w:rPr>
          <w:rFonts w:ascii="宋体" w:hAnsi="宋体" w:hint="eastAsia"/>
          <w:b/>
          <w:color w:val="auto"/>
          <w:lang w:eastAsia="zh-CN"/>
        </w:rPr>
        <w:t>【政府采购合同专用条款】</w:t>
      </w:r>
      <w:r>
        <w:rPr>
          <w:rFonts w:ascii="宋体" w:hAnsi="宋体" w:hint="eastAsia"/>
          <w:color w:val="auto"/>
          <w:lang w:eastAsia="zh-CN"/>
        </w:rPr>
        <w:t>规定支付。</w:t>
      </w:r>
    </w:p>
    <w:p w:rsidR="007E17C1" w:rsidRDefault="002953E3">
      <w:pPr>
        <w:spacing w:line="400" w:lineRule="exact"/>
        <w:rPr>
          <w:rFonts w:ascii="宋体" w:hAnsi="宋体"/>
          <w:b/>
          <w:color w:val="auto"/>
          <w:sz w:val="24"/>
          <w:lang w:eastAsia="zh-CN"/>
        </w:rPr>
      </w:pPr>
      <w:r>
        <w:rPr>
          <w:rFonts w:ascii="宋体" w:hAnsi="宋体" w:hint="eastAsia"/>
          <w:b/>
          <w:bCs/>
          <w:color w:val="auto"/>
          <w:sz w:val="24"/>
          <w:lang w:eastAsia="zh-CN"/>
        </w:rPr>
        <w:t xml:space="preserve">14. </w:t>
      </w:r>
      <w:r>
        <w:rPr>
          <w:rFonts w:hint="eastAsia"/>
          <w:b/>
          <w:color w:val="auto"/>
          <w:sz w:val="24"/>
          <w:lang w:eastAsia="zh-CN"/>
        </w:rPr>
        <w:t>售后</w:t>
      </w:r>
      <w:r>
        <w:rPr>
          <w:rFonts w:ascii="宋体" w:hAnsi="宋体" w:hint="eastAsia"/>
          <w:b/>
          <w:color w:val="auto"/>
          <w:sz w:val="24"/>
          <w:lang w:eastAsia="zh-CN"/>
        </w:rPr>
        <w:t>服务</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 xml:space="preserve">14.1 </w:t>
      </w:r>
      <w:r>
        <w:rPr>
          <w:rFonts w:ascii="宋体" w:hAnsi="宋体" w:hint="eastAsia"/>
          <w:color w:val="auto"/>
          <w:lang w:eastAsia="zh-CN"/>
        </w:rPr>
        <w:t>除项目不涉及或采购活动中明确约定无须承担外，乙方还应提供下列服务：</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1</w:t>
      </w:r>
      <w:r>
        <w:rPr>
          <w:rFonts w:ascii="宋体" w:hAnsi="宋体" w:hint="eastAsia"/>
          <w:color w:val="auto"/>
          <w:lang w:eastAsia="zh-CN"/>
        </w:rPr>
        <w:t>）货物的现场移动、安装、调试、启动监督及技术支持；</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2</w:t>
      </w:r>
      <w:r>
        <w:rPr>
          <w:rFonts w:ascii="宋体" w:hAnsi="宋体" w:hint="eastAsia"/>
          <w:color w:val="auto"/>
          <w:lang w:eastAsia="zh-CN"/>
        </w:rPr>
        <w:t>）提供货物组装和维修所需的专用工具和辅助材料；</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3</w:t>
      </w:r>
      <w:r>
        <w:rPr>
          <w:rFonts w:ascii="宋体" w:hAnsi="宋体" w:hint="eastAsia"/>
          <w:color w:val="auto"/>
          <w:lang w:eastAsia="zh-CN"/>
        </w:rPr>
        <w:t>）在</w:t>
      </w:r>
      <w:r>
        <w:rPr>
          <w:rFonts w:ascii="宋体" w:eastAsia="宋体" w:hAnsi="宋体" w:cs="宋体" w:hint="eastAsia"/>
          <w:b/>
          <w:bCs/>
          <w:szCs w:val="15"/>
          <w:lang w:eastAsia="zh-CN"/>
        </w:rPr>
        <w:t>【政府采购合同专用条款】</w:t>
      </w:r>
      <w:r>
        <w:rPr>
          <w:rFonts w:ascii="宋体" w:hAnsi="宋体" w:hint="eastAsia"/>
          <w:color w:val="auto"/>
          <w:lang w:eastAsia="zh-CN"/>
        </w:rPr>
        <w:t>约定的期限内对所有的货物实施运行监督、维修，但前提条件是该服务并不能免除乙方在质量保证期内所承担的义务；</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4</w:t>
      </w:r>
      <w:r>
        <w:rPr>
          <w:rFonts w:ascii="宋体" w:hAnsi="宋体" w:hint="eastAsia"/>
          <w:color w:val="auto"/>
          <w:lang w:eastAsia="zh-CN"/>
        </w:rPr>
        <w:t>）在制造商所在地或指定现场就货物的安装、启动、运营、维护、废弃处置等对甲方操作人员进行培训</w:t>
      </w:r>
      <w:r>
        <w:rPr>
          <w:rFonts w:ascii="宋体" w:hAnsi="宋体" w:cs="宋体" w:hint="eastAsia"/>
          <w:szCs w:val="15"/>
          <w:lang w:eastAsia="zh-CN"/>
        </w:rPr>
        <w:t>；</w:t>
      </w:r>
    </w:p>
    <w:p w:rsidR="007E17C1" w:rsidRDefault="002953E3">
      <w:pPr>
        <w:pStyle w:val="AONormal"/>
        <w:ind w:firstLine="420"/>
        <w:rPr>
          <w:rFonts w:ascii="宋体" w:eastAsia="宋体" w:hAnsi="宋体" w:cs="宋体"/>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6</w:t>
      </w:r>
      <w:r>
        <w:rPr>
          <w:rFonts w:ascii="宋体" w:hAnsi="宋体" w:hint="eastAsia"/>
          <w:color w:val="auto"/>
          <w:lang w:eastAsia="zh-CN"/>
        </w:rPr>
        <w:t>）</w:t>
      </w:r>
      <w:r>
        <w:rPr>
          <w:rFonts w:ascii="宋体" w:hAnsi="宋体" w:hint="eastAsia"/>
          <w:b/>
          <w:color w:val="auto"/>
          <w:lang w:eastAsia="zh-CN"/>
        </w:rPr>
        <w:t>【政府采购合同专用条款】</w:t>
      </w:r>
      <w:r>
        <w:rPr>
          <w:rFonts w:ascii="宋体" w:hAnsi="宋体" w:hint="eastAsia"/>
          <w:color w:val="auto"/>
          <w:lang w:eastAsia="zh-CN"/>
        </w:rPr>
        <w:t>规定由乙方提供的其他服务。</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 xml:space="preserve">14.2 </w:t>
      </w:r>
      <w:r>
        <w:rPr>
          <w:rFonts w:ascii="宋体" w:hAnsi="宋体" w:hint="eastAsia"/>
          <w:color w:val="auto"/>
          <w:lang w:eastAsia="zh-CN"/>
        </w:rPr>
        <w:t>乙方提供的售后服务的费用已包含在合同价款中，甲方不再另行支付。</w:t>
      </w:r>
    </w:p>
    <w:p w:rsidR="007E17C1" w:rsidRDefault="002953E3">
      <w:pPr>
        <w:spacing w:line="400" w:lineRule="exact"/>
        <w:rPr>
          <w:rFonts w:ascii="宋体" w:hAnsi="宋体"/>
          <w:b/>
          <w:bCs/>
          <w:color w:val="auto"/>
          <w:sz w:val="24"/>
          <w:lang w:eastAsia="zh-CN"/>
        </w:rPr>
      </w:pPr>
      <w:r>
        <w:rPr>
          <w:rFonts w:ascii="宋体" w:hAnsi="宋体" w:hint="eastAsia"/>
          <w:b/>
          <w:bCs/>
          <w:color w:val="auto"/>
          <w:sz w:val="24"/>
          <w:lang w:eastAsia="zh-CN"/>
        </w:rPr>
        <w:t xml:space="preserve">15. </w:t>
      </w:r>
      <w:r>
        <w:rPr>
          <w:rFonts w:ascii="宋体" w:hAnsi="宋体" w:hint="eastAsia"/>
          <w:b/>
          <w:bCs/>
          <w:color w:val="auto"/>
          <w:sz w:val="24"/>
          <w:lang w:eastAsia="zh-CN"/>
        </w:rPr>
        <w:t>违约责任</w:t>
      </w:r>
    </w:p>
    <w:p w:rsidR="007E17C1" w:rsidRDefault="002953E3">
      <w:pPr>
        <w:spacing w:line="400" w:lineRule="exact"/>
        <w:ind w:firstLineChars="200" w:firstLine="420"/>
        <w:rPr>
          <w:rFonts w:ascii="宋体" w:hAnsi="宋体"/>
          <w:bCs/>
          <w:color w:val="auto"/>
          <w:lang w:eastAsia="zh-CN"/>
        </w:rPr>
      </w:pPr>
      <w:r>
        <w:rPr>
          <w:rFonts w:ascii="宋体" w:hAnsi="宋体" w:hint="eastAsia"/>
          <w:bCs/>
          <w:color w:val="auto"/>
          <w:lang w:eastAsia="zh-CN"/>
        </w:rPr>
        <w:t>15.1</w:t>
      </w:r>
      <w:r>
        <w:rPr>
          <w:rFonts w:ascii="宋体" w:hAnsi="宋体" w:hint="eastAsia"/>
          <w:bCs/>
          <w:color w:val="auto"/>
          <w:lang w:eastAsia="zh-CN"/>
        </w:rPr>
        <w:t>质量瑕疵的违约责任</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乙方提供的产品不符合合同约定的质量标准或存在产品质量缺陷，甲方有权要求乙方根据</w:t>
      </w:r>
      <w:r>
        <w:rPr>
          <w:rFonts w:ascii="宋体" w:hAnsi="宋体" w:hint="eastAsia"/>
          <w:b/>
          <w:color w:val="auto"/>
          <w:lang w:eastAsia="zh-CN"/>
        </w:rPr>
        <w:t>【政府采购合同专用条款】</w:t>
      </w:r>
      <w:r>
        <w:rPr>
          <w:rFonts w:ascii="宋体" w:hAnsi="宋体" w:hint="eastAsia"/>
          <w:bCs/>
          <w:color w:val="auto"/>
          <w:lang w:eastAsia="zh-CN"/>
        </w:rPr>
        <w:t>要求</w:t>
      </w:r>
      <w:r>
        <w:rPr>
          <w:rFonts w:ascii="宋体" w:hAnsi="宋体" w:hint="eastAsia"/>
          <w:color w:val="auto"/>
          <w:lang w:eastAsia="zh-CN"/>
        </w:rPr>
        <w:t>及时修理、重作、更换，并承担由此给甲方造成的损失。</w:t>
      </w:r>
    </w:p>
    <w:p w:rsidR="007E17C1" w:rsidRDefault="002953E3">
      <w:pPr>
        <w:spacing w:line="400" w:lineRule="exact"/>
        <w:ind w:firstLineChars="200" w:firstLine="420"/>
        <w:rPr>
          <w:rFonts w:ascii="宋体" w:hAnsi="宋体"/>
          <w:bCs/>
          <w:color w:val="auto"/>
          <w:lang w:eastAsia="zh-CN"/>
        </w:rPr>
      </w:pPr>
      <w:r>
        <w:rPr>
          <w:rFonts w:ascii="宋体" w:hAnsi="宋体" w:hint="eastAsia"/>
          <w:bCs/>
          <w:color w:val="auto"/>
          <w:lang w:eastAsia="zh-CN"/>
        </w:rPr>
        <w:t xml:space="preserve">15.2 </w:t>
      </w:r>
      <w:r>
        <w:rPr>
          <w:rFonts w:ascii="宋体" w:hAnsi="宋体" w:hint="eastAsia"/>
          <w:bCs/>
          <w:color w:val="auto"/>
          <w:lang w:eastAsia="zh-CN"/>
        </w:rPr>
        <w:t>迟延交货的违约责任</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1</w:t>
      </w:r>
      <w:r>
        <w:rPr>
          <w:rFonts w:ascii="宋体" w:hAnsi="宋体" w:hint="eastAsia"/>
          <w:color w:val="auto"/>
          <w:lang w:eastAsia="zh-CN"/>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7E17C1" w:rsidRDefault="002953E3">
      <w:pPr>
        <w:spacing w:line="400" w:lineRule="exact"/>
        <w:ind w:firstLineChars="200" w:firstLine="420"/>
        <w:rPr>
          <w:rFonts w:ascii="宋体" w:eastAsia="宋体" w:hAnsi="宋体"/>
          <w:color w:val="auto"/>
          <w:lang w:eastAsia="zh-CN"/>
        </w:rPr>
      </w:pPr>
      <w:r>
        <w:rPr>
          <w:rFonts w:ascii="宋体" w:hAnsi="宋体" w:hint="eastAsia"/>
          <w:color w:val="auto"/>
          <w:lang w:eastAsia="zh-CN"/>
        </w:rPr>
        <w:t>（</w:t>
      </w:r>
      <w:r>
        <w:rPr>
          <w:rFonts w:ascii="宋体" w:hAnsi="宋体" w:hint="eastAsia"/>
          <w:color w:val="auto"/>
          <w:lang w:eastAsia="zh-CN"/>
        </w:rPr>
        <w:t>2</w:t>
      </w:r>
      <w:r>
        <w:rPr>
          <w:rFonts w:ascii="宋体" w:hAnsi="宋体" w:hint="eastAsia"/>
          <w:color w:val="auto"/>
          <w:lang w:eastAsia="zh-CN"/>
        </w:rPr>
        <w:t>）如果乙方没有按照合同规定的时间交货和提供相关服务，甲方有权从货款中扣除误期赔偿费而不影响合同项下的其他补救方法，赔偿费按</w:t>
      </w:r>
      <w:r>
        <w:rPr>
          <w:rFonts w:ascii="宋体" w:hAnsi="宋体" w:hint="eastAsia"/>
          <w:b/>
          <w:color w:val="auto"/>
          <w:lang w:eastAsia="zh-CN"/>
        </w:rPr>
        <w:t>【政府采购合同专用条款】</w:t>
      </w:r>
      <w:r>
        <w:rPr>
          <w:rFonts w:ascii="宋体" w:hAnsi="宋体" w:hint="eastAsia"/>
          <w:color w:val="auto"/>
          <w:lang w:eastAsia="zh-CN"/>
        </w:rPr>
        <w:t>规定执行。如果涉及公共利益，且赔偿金额无法弥补公共利益损失，甲方可要求继续履行或者采取其他补救措施。</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 xml:space="preserve">15.3 </w:t>
      </w:r>
      <w:r>
        <w:rPr>
          <w:rFonts w:ascii="宋体" w:hAnsi="宋体" w:hint="eastAsia"/>
          <w:color w:val="auto"/>
          <w:lang w:eastAsia="zh-CN"/>
        </w:rPr>
        <w:t>迟延支付的违约责任</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甲方存在迟延支付乙方合同款项的，应当承担</w:t>
      </w:r>
      <w:r>
        <w:rPr>
          <w:rFonts w:ascii="宋体" w:hAnsi="宋体" w:hint="eastAsia"/>
          <w:b/>
          <w:bCs/>
          <w:color w:val="auto"/>
          <w:lang w:eastAsia="zh-CN"/>
        </w:rPr>
        <w:t>【政府采购合同专用条款】</w:t>
      </w:r>
      <w:r>
        <w:rPr>
          <w:rFonts w:ascii="宋体" w:hAnsi="宋体" w:hint="eastAsia"/>
          <w:color w:val="auto"/>
          <w:lang w:eastAsia="zh-CN"/>
        </w:rPr>
        <w:t>规定的逾期付款利息。</w:t>
      </w:r>
    </w:p>
    <w:p w:rsidR="007E17C1" w:rsidRDefault="002953E3">
      <w:pPr>
        <w:spacing w:line="400" w:lineRule="exact"/>
        <w:ind w:firstLineChars="200" w:firstLine="420"/>
        <w:rPr>
          <w:rFonts w:ascii="宋体" w:hAnsi="宋体"/>
          <w:color w:val="auto"/>
          <w:lang w:eastAsia="zh-CN"/>
        </w:rPr>
      </w:pPr>
      <w:r>
        <w:rPr>
          <w:rFonts w:ascii="宋体" w:hAnsi="宋体" w:hint="eastAsia"/>
          <w:bCs/>
          <w:color w:val="auto"/>
          <w:lang w:eastAsia="zh-CN"/>
        </w:rPr>
        <w:lastRenderedPageBreak/>
        <w:t>15.4</w:t>
      </w:r>
      <w:r>
        <w:rPr>
          <w:rFonts w:ascii="宋体" w:hAnsi="宋体" w:hint="eastAsia"/>
          <w:bCs/>
          <w:color w:val="auto"/>
          <w:lang w:eastAsia="zh-CN"/>
        </w:rPr>
        <w:t>其他违约责任根据项目实际需要按</w:t>
      </w:r>
      <w:r>
        <w:rPr>
          <w:rFonts w:ascii="宋体" w:hAnsi="宋体" w:hint="eastAsia"/>
          <w:b/>
          <w:bCs/>
          <w:color w:val="auto"/>
          <w:lang w:eastAsia="zh-CN"/>
        </w:rPr>
        <w:t>【政府采购合同专用条款】</w:t>
      </w:r>
      <w:r>
        <w:rPr>
          <w:rFonts w:ascii="宋体" w:hAnsi="宋体" w:hint="eastAsia"/>
          <w:color w:val="auto"/>
          <w:lang w:eastAsia="zh-CN"/>
        </w:rPr>
        <w:t>规定执行。</w:t>
      </w:r>
    </w:p>
    <w:p w:rsidR="007E17C1" w:rsidRDefault="002953E3">
      <w:pPr>
        <w:numPr>
          <w:ilvl w:val="0"/>
          <w:numId w:val="7"/>
        </w:numPr>
        <w:spacing w:line="400" w:lineRule="exact"/>
        <w:rPr>
          <w:rFonts w:ascii="宋体" w:hAnsi="宋体"/>
          <w:b/>
          <w:color w:val="auto"/>
          <w:sz w:val="24"/>
        </w:rPr>
      </w:pPr>
      <w:r>
        <w:rPr>
          <w:rFonts w:ascii="宋体" w:hAnsi="宋体" w:hint="eastAsia"/>
          <w:b/>
          <w:color w:val="auto"/>
          <w:sz w:val="24"/>
        </w:rPr>
        <w:t>合同变更</w:t>
      </w:r>
      <w:r>
        <w:rPr>
          <w:rFonts w:ascii="宋体" w:hAnsi="宋体" w:hint="eastAsia"/>
          <w:b/>
          <w:color w:val="auto"/>
          <w:sz w:val="24"/>
          <w:lang w:eastAsia="zh-CN"/>
        </w:rPr>
        <w:t>、中止与终止</w:t>
      </w:r>
    </w:p>
    <w:p w:rsidR="007E17C1" w:rsidRDefault="002953E3">
      <w:pPr>
        <w:autoSpaceDE/>
        <w:autoSpaceDN/>
        <w:spacing w:line="400" w:lineRule="exact"/>
        <w:rPr>
          <w:rFonts w:ascii="宋体" w:hAnsi="宋体"/>
          <w:color w:val="auto"/>
        </w:rPr>
      </w:pPr>
      <w:r>
        <w:rPr>
          <w:rFonts w:ascii="宋体" w:hAnsi="宋体" w:hint="eastAsia"/>
          <w:color w:val="auto"/>
          <w:lang w:eastAsia="zh-CN"/>
        </w:rPr>
        <w:t xml:space="preserve">    </w:t>
      </w:r>
      <w:r>
        <w:rPr>
          <w:rFonts w:ascii="宋体" w:hAnsi="宋体" w:hint="eastAsia"/>
          <w:color w:val="auto"/>
        </w:rPr>
        <w:t>1</w:t>
      </w:r>
      <w:r>
        <w:rPr>
          <w:rFonts w:ascii="宋体" w:hAnsi="宋体" w:hint="eastAsia"/>
          <w:color w:val="auto"/>
          <w:lang w:eastAsia="zh-CN"/>
        </w:rPr>
        <w:t>6</w:t>
      </w:r>
      <w:r>
        <w:rPr>
          <w:rFonts w:ascii="宋体" w:hAnsi="宋体" w:hint="eastAsia"/>
          <w:color w:val="auto"/>
        </w:rPr>
        <w:t>.1</w:t>
      </w:r>
      <w:r>
        <w:rPr>
          <w:rFonts w:ascii="宋体" w:hAnsi="宋体" w:hint="eastAsia"/>
          <w:color w:val="auto"/>
        </w:rPr>
        <w:t>合同的</w:t>
      </w:r>
      <w:r>
        <w:rPr>
          <w:rFonts w:ascii="宋体" w:hAnsi="宋体" w:hint="eastAsia"/>
          <w:color w:val="auto"/>
          <w:lang w:eastAsia="zh-CN"/>
        </w:rPr>
        <w:t>变更</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政府采购合同履行中，在不改变合同其他条款的前提下，甲方可以在合同价款</w:t>
      </w:r>
      <w:r>
        <w:rPr>
          <w:rFonts w:ascii="宋体" w:hAnsi="宋体" w:hint="eastAsia"/>
          <w:color w:val="auto"/>
          <w:lang w:eastAsia="zh-CN"/>
        </w:rPr>
        <w:t>10%</w:t>
      </w:r>
      <w:r>
        <w:rPr>
          <w:rFonts w:ascii="宋体" w:hAnsi="宋体" w:hint="eastAsia"/>
          <w:color w:val="auto"/>
          <w:lang w:eastAsia="zh-CN"/>
        </w:rPr>
        <w:t>的范围内追加与合同标的相同的货物，并就此与乙方协商一致后签订补充协议。</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16.2</w:t>
      </w:r>
      <w:r>
        <w:rPr>
          <w:rFonts w:ascii="宋体" w:hAnsi="宋体" w:hint="eastAsia"/>
          <w:color w:val="auto"/>
          <w:lang w:eastAsia="zh-CN"/>
        </w:rPr>
        <w:t>合同的中止</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1</w:t>
      </w:r>
      <w:r>
        <w:rPr>
          <w:rFonts w:ascii="宋体" w:hAnsi="宋体" w:hint="eastAsia"/>
          <w:color w:val="auto"/>
          <w:lang w:eastAsia="zh-CN"/>
        </w:rPr>
        <w:t>）合同履行过程中因供应商就采购文件、采购过程或结果提起投诉的，甲方认为有必要的，可以中止合同的履行。</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2</w:t>
      </w:r>
      <w:r>
        <w:rPr>
          <w:rFonts w:ascii="宋体" w:hAnsi="宋体" w:hint="eastAsia"/>
          <w:color w:val="auto"/>
          <w:lang w:eastAsia="zh-CN"/>
        </w:rPr>
        <w:t>）合同履行过程中，如果乙方出现以下情形之一的：</w:t>
      </w:r>
      <w:r>
        <w:rPr>
          <w:rFonts w:ascii="宋体" w:hAnsi="宋体" w:hint="eastAsia"/>
          <w:color w:val="auto"/>
          <w:lang w:eastAsia="zh-CN"/>
        </w:rPr>
        <w:t>1</w:t>
      </w:r>
      <w:r>
        <w:rPr>
          <w:rFonts w:ascii="宋体" w:hAnsi="宋体" w:hint="eastAsia"/>
          <w:color w:val="auto"/>
          <w:lang w:eastAsia="zh-CN"/>
        </w:rPr>
        <w:t>．经营状况严重恶化；</w:t>
      </w:r>
      <w:r>
        <w:rPr>
          <w:rFonts w:ascii="宋体" w:hAnsi="宋体" w:hint="eastAsia"/>
          <w:color w:val="auto"/>
          <w:lang w:eastAsia="zh-CN"/>
        </w:rPr>
        <w:t>2</w:t>
      </w:r>
      <w:r>
        <w:rPr>
          <w:rFonts w:ascii="宋体" w:hAnsi="宋体" w:hint="eastAsia"/>
          <w:color w:val="auto"/>
          <w:lang w:eastAsia="zh-CN"/>
        </w:rPr>
        <w:t>．转移财产、抽逃资金，以逃避债务；</w:t>
      </w:r>
      <w:r>
        <w:rPr>
          <w:rFonts w:ascii="宋体" w:hAnsi="宋体" w:hint="eastAsia"/>
          <w:color w:val="auto"/>
          <w:lang w:eastAsia="zh-CN"/>
        </w:rPr>
        <w:t>3</w:t>
      </w:r>
      <w:r>
        <w:rPr>
          <w:rFonts w:ascii="宋体" w:hAnsi="宋体" w:hint="eastAsia"/>
          <w:color w:val="auto"/>
          <w:lang w:eastAsia="zh-CN"/>
        </w:rPr>
        <w:t>．丧失商业信誉；</w:t>
      </w:r>
      <w:r>
        <w:rPr>
          <w:rFonts w:ascii="宋体" w:hAnsi="宋体" w:hint="eastAsia"/>
          <w:color w:val="auto"/>
          <w:lang w:eastAsia="zh-CN"/>
        </w:rPr>
        <w:t>4</w:t>
      </w:r>
      <w:r>
        <w:rPr>
          <w:rFonts w:ascii="宋体" w:hAnsi="宋体" w:hint="eastAsia"/>
          <w:color w:val="auto"/>
          <w:lang w:eastAsia="zh-CN"/>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7E17C1" w:rsidRDefault="002953E3">
      <w:pPr>
        <w:pStyle w:val="AONormal"/>
        <w:ind w:firstLine="420"/>
        <w:jc w:val="both"/>
        <w:rPr>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rsidR="007E17C1" w:rsidRDefault="002953E3">
      <w:pPr>
        <w:spacing w:line="400" w:lineRule="exact"/>
        <w:ind w:firstLineChars="200" w:firstLine="420"/>
        <w:rPr>
          <w:lang w:eastAsia="zh-CN"/>
        </w:rPr>
      </w:pPr>
      <w:r>
        <w:rPr>
          <w:rFonts w:ascii="宋体" w:hAnsi="宋体" w:hint="eastAsia"/>
          <w:color w:val="auto"/>
          <w:lang w:eastAsia="zh-CN"/>
        </w:rPr>
        <w:t>（</w:t>
      </w:r>
      <w:r>
        <w:rPr>
          <w:rFonts w:ascii="宋体" w:hAnsi="宋体" w:hint="eastAsia"/>
          <w:color w:val="auto"/>
          <w:lang w:eastAsia="zh-CN"/>
        </w:rPr>
        <w:t>4</w:t>
      </w:r>
      <w:r>
        <w:rPr>
          <w:rFonts w:ascii="宋体" w:hAnsi="宋体" w:hint="eastAsia"/>
          <w:color w:val="auto"/>
          <w:lang w:eastAsia="zh-CN"/>
        </w:rPr>
        <w:t>）甲方不得以行政区划调整、政府换届、机构或者职能调整以及相关责任人更替为由中止合同。</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16.3</w:t>
      </w:r>
      <w:r>
        <w:rPr>
          <w:rFonts w:ascii="宋体" w:hAnsi="宋体" w:hint="eastAsia"/>
          <w:color w:val="auto"/>
          <w:lang w:eastAsia="zh-CN"/>
        </w:rPr>
        <w:t>合同的终止</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w:t>
      </w:r>
      <w:r>
        <w:rPr>
          <w:rFonts w:ascii="宋体" w:hAnsi="宋体" w:hint="eastAsia"/>
          <w:color w:val="auto"/>
          <w:lang w:eastAsia="zh-CN"/>
        </w:rPr>
        <w:t>1</w:t>
      </w:r>
      <w:r>
        <w:rPr>
          <w:rFonts w:ascii="宋体" w:hAnsi="宋体" w:hint="eastAsia"/>
          <w:color w:val="auto"/>
          <w:lang w:eastAsia="zh-CN"/>
        </w:rPr>
        <w:t>）合同因有效期限届满而终止；</w:t>
      </w:r>
    </w:p>
    <w:p w:rsidR="007E17C1" w:rsidRDefault="002953E3">
      <w:pPr>
        <w:spacing w:line="400" w:lineRule="exact"/>
        <w:ind w:firstLineChars="200" w:firstLine="420"/>
        <w:rPr>
          <w:rFonts w:ascii="宋体" w:eastAsia="宋体" w:hAnsi="宋体" w:cs="宋体"/>
          <w:lang w:eastAsia="zh-CN"/>
        </w:rPr>
      </w:pPr>
      <w:r>
        <w:rPr>
          <w:rFonts w:ascii="宋体" w:hAnsi="宋体" w:hint="eastAsia"/>
          <w:color w:val="auto"/>
          <w:lang w:eastAsia="zh-CN"/>
        </w:rPr>
        <w:t>（</w:t>
      </w:r>
      <w:r>
        <w:rPr>
          <w:rFonts w:ascii="宋体" w:hAnsi="宋体" w:hint="eastAsia"/>
          <w:color w:val="auto"/>
          <w:lang w:eastAsia="zh-CN"/>
        </w:rPr>
        <w:t>2</w:t>
      </w:r>
      <w:r>
        <w:rPr>
          <w:rFonts w:ascii="宋体" w:hAnsi="宋体" w:hint="eastAsia"/>
          <w:color w:val="auto"/>
          <w:lang w:eastAsia="zh-CN"/>
        </w:rPr>
        <w:t>）乙方未按合同约定履行，构成根本性违约的，甲方有权终止合同，</w:t>
      </w:r>
      <w:r>
        <w:rPr>
          <w:rFonts w:ascii="宋体" w:eastAsia="宋体" w:hAnsi="宋体" w:cs="宋体" w:hint="eastAsia"/>
          <w:lang w:eastAsia="zh-CN"/>
        </w:rPr>
        <w:t>并追究乙方的违约责</w:t>
      </w:r>
      <w:r>
        <w:rPr>
          <w:rFonts w:ascii="宋体" w:hAnsi="宋体" w:cs="宋体" w:hint="eastAsia"/>
          <w:lang w:eastAsia="zh-CN"/>
        </w:rPr>
        <w:t>任</w:t>
      </w:r>
      <w:r>
        <w:rPr>
          <w:rFonts w:ascii="宋体" w:hAnsi="宋体" w:hint="eastAsia"/>
          <w:color w:val="auto"/>
          <w:lang w:eastAsia="zh-CN"/>
        </w:rPr>
        <w:t>。</w:t>
      </w:r>
    </w:p>
    <w:p w:rsidR="007E17C1" w:rsidRDefault="002953E3">
      <w:pPr>
        <w:pStyle w:val="AONormal"/>
        <w:rPr>
          <w:rFonts w:ascii="宋体" w:hAnsi="宋体"/>
        </w:rPr>
      </w:pPr>
      <w:r>
        <w:rPr>
          <w:rFonts w:ascii="宋体" w:hAnsi="宋体" w:hint="eastAsia"/>
        </w:rPr>
        <w:t xml:space="preserve">16.4 </w:t>
      </w:r>
      <w:r>
        <w:rPr>
          <w:rFonts w:ascii="宋体" w:eastAsia="宋体" w:hAnsi="宋体" w:cs="Times New Roman" w:hint="eastAsia"/>
          <w:kern w:val="2"/>
          <w:sz w:val="21"/>
        </w:rPr>
        <w:t>涉及国家利益、社会公共利益的情形</w:t>
      </w:r>
    </w:p>
    <w:p w:rsidR="007E17C1" w:rsidRDefault="002953E3">
      <w:pPr>
        <w:pStyle w:val="AONormal"/>
        <w:ind w:firstLine="420"/>
        <w:jc w:val="both"/>
        <w:rPr>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rsidR="007E17C1" w:rsidRDefault="002953E3">
      <w:pPr>
        <w:spacing w:line="400" w:lineRule="exact"/>
        <w:rPr>
          <w:rFonts w:ascii="宋体" w:hAnsi="宋体"/>
          <w:b/>
          <w:bCs/>
          <w:color w:val="auto"/>
          <w:sz w:val="24"/>
          <w:lang w:eastAsia="zh-CN"/>
        </w:rPr>
      </w:pPr>
      <w:r>
        <w:rPr>
          <w:rFonts w:ascii="宋体" w:hAnsi="宋体" w:hint="eastAsia"/>
          <w:b/>
          <w:bCs/>
          <w:color w:val="auto"/>
          <w:sz w:val="24"/>
          <w:lang w:eastAsia="zh-CN"/>
        </w:rPr>
        <w:t xml:space="preserve">17. </w:t>
      </w:r>
      <w:r>
        <w:rPr>
          <w:rFonts w:ascii="宋体" w:hAnsi="宋体" w:hint="eastAsia"/>
          <w:b/>
          <w:bCs/>
          <w:color w:val="auto"/>
          <w:sz w:val="24"/>
          <w:lang w:eastAsia="zh-CN"/>
        </w:rPr>
        <w:t>合同分包</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 xml:space="preserve">17.1 </w:t>
      </w:r>
      <w:r>
        <w:rPr>
          <w:rFonts w:ascii="宋体" w:hAnsi="宋体" w:hint="eastAsia"/>
          <w:color w:val="auto"/>
          <w:lang w:eastAsia="zh-CN"/>
        </w:rPr>
        <w:t>乙方不得将合同转包给其他供应商。涉及合同分包的，乙方应根据采购文件和投标（响应）文件规定进行合同分包。</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 xml:space="preserve">17.2 </w:t>
      </w:r>
      <w:r>
        <w:rPr>
          <w:rFonts w:ascii="宋体" w:hAnsi="宋体" w:hint="eastAsia"/>
          <w:color w:val="auto"/>
          <w:lang w:eastAsia="zh-CN"/>
        </w:rPr>
        <w:t>乙方执行政府采购政策向中小企业依法分包的，乙方应当按采购文件和投标（响应）文件签订分包意向协议，分包意向协议属于本合同组成部分。</w:t>
      </w:r>
    </w:p>
    <w:p w:rsidR="007E17C1" w:rsidRDefault="002953E3">
      <w:pPr>
        <w:spacing w:line="400" w:lineRule="exact"/>
        <w:rPr>
          <w:rFonts w:ascii="宋体" w:hAnsi="宋体"/>
          <w:b/>
          <w:bCs/>
          <w:color w:val="auto"/>
          <w:sz w:val="24"/>
          <w:lang w:eastAsia="zh-CN"/>
        </w:rPr>
      </w:pPr>
      <w:r>
        <w:rPr>
          <w:rFonts w:ascii="宋体" w:hAnsi="宋体" w:hint="eastAsia"/>
          <w:b/>
          <w:bCs/>
          <w:color w:val="auto"/>
          <w:sz w:val="24"/>
          <w:lang w:eastAsia="zh-CN"/>
        </w:rPr>
        <w:t xml:space="preserve">18. </w:t>
      </w:r>
      <w:r>
        <w:rPr>
          <w:rFonts w:ascii="宋体" w:hAnsi="宋体" w:hint="eastAsia"/>
          <w:b/>
          <w:bCs/>
          <w:color w:val="auto"/>
          <w:sz w:val="24"/>
          <w:lang w:eastAsia="zh-CN"/>
        </w:rPr>
        <w:t>不可抗力</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 xml:space="preserve">18.1 </w:t>
      </w:r>
      <w:r>
        <w:rPr>
          <w:rFonts w:ascii="宋体" w:hAnsi="宋体" w:hint="eastAsia"/>
          <w:color w:val="auto"/>
          <w:lang w:eastAsia="zh-CN"/>
        </w:rPr>
        <w:t>不可抗力是指合同双方不能预见、不能避免且不能克服的客观情况。</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 xml:space="preserve">18.2 </w:t>
      </w:r>
      <w:r>
        <w:rPr>
          <w:rFonts w:ascii="宋体" w:hAnsi="宋体" w:hint="eastAsia"/>
          <w:color w:val="auto"/>
          <w:lang w:eastAsia="zh-CN"/>
        </w:rPr>
        <w:t>任何一方对由于不可抗力造成的部分或全部不能履行合同不承担违约责任。但迟延履行后发生不可抗力的，不能免除责任。</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 xml:space="preserve">18.3 </w:t>
      </w:r>
      <w:r>
        <w:rPr>
          <w:rFonts w:ascii="宋体" w:hAnsi="宋体" w:hint="eastAsia"/>
          <w:color w:val="auto"/>
          <w:lang w:eastAsia="zh-CN"/>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7E17C1" w:rsidRDefault="002953E3">
      <w:pPr>
        <w:spacing w:line="400" w:lineRule="exact"/>
        <w:rPr>
          <w:rFonts w:ascii="宋体" w:hAnsi="宋体"/>
          <w:b/>
          <w:bCs/>
          <w:color w:val="auto"/>
          <w:sz w:val="24"/>
          <w:lang w:eastAsia="zh-CN"/>
        </w:rPr>
      </w:pPr>
      <w:r>
        <w:rPr>
          <w:rFonts w:ascii="宋体" w:hAnsi="宋体" w:hint="eastAsia"/>
          <w:b/>
          <w:bCs/>
          <w:color w:val="auto"/>
          <w:sz w:val="24"/>
          <w:lang w:eastAsia="zh-CN"/>
        </w:rPr>
        <w:t xml:space="preserve">19. </w:t>
      </w:r>
      <w:r>
        <w:rPr>
          <w:rFonts w:ascii="宋体" w:hAnsi="宋体" w:hint="eastAsia"/>
          <w:b/>
          <w:bCs/>
          <w:color w:val="auto"/>
          <w:sz w:val="24"/>
          <w:lang w:eastAsia="zh-CN"/>
        </w:rPr>
        <w:t>解决争议的方法</w:t>
      </w:r>
    </w:p>
    <w:p w:rsidR="007E17C1" w:rsidRDefault="002953E3">
      <w:pPr>
        <w:pStyle w:val="AONormal"/>
        <w:ind w:firstLine="420"/>
        <w:jc w:val="both"/>
        <w:rPr>
          <w:rFonts w:ascii="宋体" w:eastAsia="宋体" w:hAnsi="宋体" w:cs="宋体"/>
          <w:sz w:val="21"/>
        </w:rPr>
      </w:pPr>
      <w:r>
        <w:rPr>
          <w:rFonts w:ascii="宋体" w:eastAsia="宋体" w:hAnsi="宋体" w:cs="宋体" w:hint="eastAsia"/>
          <w:sz w:val="21"/>
        </w:rPr>
        <w:lastRenderedPageBreak/>
        <w:t>19.1 因本合同及合同有关事项发生的争议，由甲乙双方友好协商解决。协商不成时，可以向有关组织申请调解。合同一方或双方不愿调解或调解不成的，可以通过仲裁或诉讼的方式解决争议。</w:t>
      </w:r>
    </w:p>
    <w:p w:rsidR="007E17C1" w:rsidRDefault="002953E3">
      <w:pPr>
        <w:pStyle w:val="AONormal"/>
        <w:ind w:firstLine="420"/>
        <w:jc w:val="both"/>
        <w:rPr>
          <w:rFonts w:ascii="宋体" w:eastAsia="宋体" w:hAnsi="宋体" w:cs="宋体"/>
          <w:sz w:val="21"/>
        </w:rPr>
      </w:pPr>
      <w:r>
        <w:rPr>
          <w:rFonts w:ascii="宋体" w:eastAsia="宋体" w:hAnsi="宋体" w:cs="宋体" w:hint="eastAsia"/>
          <w:sz w:val="21"/>
        </w:rPr>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rsidR="007E17C1" w:rsidRDefault="002953E3">
      <w:pPr>
        <w:pStyle w:val="AONormal"/>
        <w:ind w:firstLine="420"/>
        <w:jc w:val="both"/>
        <w:rPr>
          <w:rFonts w:ascii="宋体" w:eastAsia="宋体" w:hAnsi="宋体" w:cs="宋体"/>
          <w:sz w:val="21"/>
        </w:rPr>
      </w:pPr>
      <w:r>
        <w:rPr>
          <w:rFonts w:ascii="宋体" w:eastAsia="宋体" w:hAnsi="宋体" w:cs="宋体" w:hint="eastAsia"/>
          <w:sz w:val="21"/>
        </w:rPr>
        <w:t>19.3 如甲乙双方有争议的事项不影响合同其他部分的履行，在争议解决期间，合同其他部分应当继续履行。</w:t>
      </w:r>
    </w:p>
    <w:p w:rsidR="007E17C1" w:rsidRDefault="002953E3">
      <w:pPr>
        <w:spacing w:line="400" w:lineRule="exact"/>
        <w:rPr>
          <w:rFonts w:ascii="宋体" w:hAnsi="宋体"/>
          <w:color w:val="auto"/>
          <w:sz w:val="24"/>
          <w:lang w:eastAsia="zh-CN"/>
        </w:rPr>
      </w:pPr>
      <w:r>
        <w:rPr>
          <w:rFonts w:ascii="宋体" w:hAnsi="宋体" w:hint="eastAsia"/>
          <w:b/>
          <w:color w:val="auto"/>
          <w:sz w:val="24"/>
          <w:lang w:eastAsia="zh-CN"/>
        </w:rPr>
        <w:t xml:space="preserve">20. </w:t>
      </w:r>
      <w:r>
        <w:rPr>
          <w:rFonts w:ascii="宋体" w:hAnsi="宋体" w:hint="eastAsia"/>
          <w:b/>
          <w:color w:val="auto"/>
          <w:sz w:val="24"/>
          <w:lang w:eastAsia="zh-CN"/>
        </w:rPr>
        <w:t>政府采购政策</w:t>
      </w:r>
    </w:p>
    <w:p w:rsidR="007E17C1" w:rsidRDefault="002953E3">
      <w:pPr>
        <w:spacing w:line="400" w:lineRule="exact"/>
        <w:ind w:firstLineChars="200" w:firstLine="420"/>
        <w:rPr>
          <w:rFonts w:ascii="宋体" w:eastAsia="宋体" w:hAnsi="宋体"/>
          <w:color w:val="auto"/>
          <w:lang w:eastAsia="zh-CN"/>
        </w:rPr>
      </w:pPr>
      <w:r>
        <w:rPr>
          <w:rFonts w:ascii="宋体" w:hAnsi="宋体" w:hint="eastAsia"/>
          <w:color w:val="auto"/>
          <w:lang w:eastAsia="zh-CN"/>
        </w:rPr>
        <w:t xml:space="preserve">20.1 </w:t>
      </w:r>
      <w:r>
        <w:rPr>
          <w:rFonts w:ascii="宋体" w:eastAsia="宋体" w:hAnsi="宋体" w:cs="宋体" w:hint="eastAsia"/>
          <w:lang w:val="en-GB" w:eastAsia="zh-CN"/>
        </w:rPr>
        <w:t>本合同应当按照规定执行政府采购政策。</w:t>
      </w:r>
    </w:p>
    <w:p w:rsidR="007E17C1" w:rsidRDefault="002953E3">
      <w:pPr>
        <w:spacing w:line="400" w:lineRule="exact"/>
        <w:ind w:firstLineChars="200" w:firstLine="420"/>
        <w:rPr>
          <w:rFonts w:ascii="宋体" w:hAnsi="宋体"/>
          <w:color w:val="auto"/>
          <w:lang w:eastAsia="zh-CN"/>
        </w:rPr>
      </w:pPr>
      <w:r>
        <w:rPr>
          <w:rFonts w:ascii="宋体" w:hAnsi="宋体"/>
          <w:color w:val="auto"/>
          <w:lang w:eastAsia="zh-CN"/>
        </w:rPr>
        <w:t>2</w:t>
      </w:r>
      <w:r>
        <w:rPr>
          <w:rFonts w:ascii="宋体" w:hAnsi="宋体" w:hint="eastAsia"/>
          <w:color w:val="auto"/>
          <w:lang w:eastAsia="zh-CN"/>
        </w:rPr>
        <w:t xml:space="preserve">0.2 </w:t>
      </w:r>
      <w:r>
        <w:rPr>
          <w:rFonts w:ascii="宋体" w:hAnsi="宋体" w:hint="eastAsia"/>
          <w:color w:val="auto"/>
          <w:lang w:eastAsia="zh-CN"/>
        </w:rPr>
        <w:t>本合同依法执行政府采购政策的方式和内容，属于合同履约验收的范围。</w:t>
      </w:r>
      <w:r>
        <w:rPr>
          <w:rFonts w:ascii="宋体" w:eastAsia="宋体" w:hAnsi="宋体" w:cs="宋体" w:hint="eastAsia"/>
          <w:lang w:eastAsia="zh-CN"/>
        </w:rPr>
        <w:t>甲乙双方</w:t>
      </w:r>
      <w:r>
        <w:rPr>
          <w:rFonts w:ascii="宋体" w:eastAsia="宋体" w:hAnsi="宋体" w:cs="宋体" w:hint="eastAsia"/>
          <w:lang w:val="en-GB" w:eastAsia="zh-CN"/>
        </w:rPr>
        <w:t>未按规定要求执行政府采购政策造成损失的</w:t>
      </w:r>
      <w:r>
        <w:rPr>
          <w:rFonts w:ascii="宋体" w:hAnsi="宋体" w:hint="eastAsia"/>
          <w:color w:val="auto"/>
          <w:lang w:eastAsia="zh-CN"/>
        </w:rPr>
        <w:t>，有过错的一方应当承担赔偿责任，双方都有过错的，各自承担相应的责任。</w:t>
      </w:r>
    </w:p>
    <w:p w:rsidR="007E17C1" w:rsidRDefault="002953E3">
      <w:pPr>
        <w:pStyle w:val="a3"/>
        <w:spacing w:line="400" w:lineRule="exact"/>
        <w:ind w:firstLineChars="200" w:firstLine="420"/>
        <w:rPr>
          <w:color w:val="auto"/>
          <w:lang w:eastAsia="zh-CN"/>
        </w:rPr>
      </w:pPr>
      <w:r>
        <w:rPr>
          <w:rFonts w:ascii="宋体" w:hAnsi="宋体"/>
          <w:color w:val="auto"/>
          <w:lang w:eastAsia="zh-CN"/>
        </w:rPr>
        <w:t>2</w:t>
      </w:r>
      <w:r>
        <w:rPr>
          <w:rFonts w:ascii="宋体" w:hAnsi="宋体" w:hint="eastAsia"/>
          <w:color w:val="auto"/>
          <w:lang w:eastAsia="zh-CN"/>
        </w:rPr>
        <w:t xml:space="preserve">0.3 </w:t>
      </w:r>
      <w:r>
        <w:rPr>
          <w:rFonts w:ascii="宋体" w:hAnsi="宋体" w:hint="eastAsia"/>
          <w:color w:val="auto"/>
          <w:lang w:eastAsia="zh-CN"/>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7E17C1" w:rsidRDefault="002953E3">
      <w:pPr>
        <w:spacing w:line="400" w:lineRule="exact"/>
        <w:rPr>
          <w:rFonts w:ascii="宋体" w:hAnsi="宋体"/>
          <w:b/>
          <w:color w:val="auto"/>
          <w:sz w:val="24"/>
          <w:lang w:eastAsia="zh-CN"/>
        </w:rPr>
      </w:pPr>
      <w:r>
        <w:rPr>
          <w:rFonts w:ascii="宋体" w:hAnsi="宋体" w:hint="eastAsia"/>
          <w:b/>
          <w:color w:val="auto"/>
          <w:sz w:val="24"/>
          <w:lang w:eastAsia="zh-CN"/>
        </w:rPr>
        <w:t xml:space="preserve">21. </w:t>
      </w:r>
      <w:r>
        <w:rPr>
          <w:rFonts w:ascii="宋体" w:hAnsi="宋体" w:hint="eastAsia"/>
          <w:b/>
          <w:color w:val="auto"/>
          <w:sz w:val="24"/>
          <w:lang w:eastAsia="zh-CN"/>
        </w:rPr>
        <w:t>法律适用</w:t>
      </w:r>
    </w:p>
    <w:p w:rsidR="007E17C1" w:rsidRDefault="002953E3">
      <w:pPr>
        <w:pStyle w:val="AONormal"/>
        <w:ind w:firstLine="420"/>
        <w:jc w:val="both"/>
        <w:rPr>
          <w:rFonts w:ascii="宋体" w:eastAsia="宋体" w:hAnsi="宋体" w:cs="宋体"/>
          <w:sz w:val="21"/>
        </w:rPr>
      </w:pPr>
      <w:r>
        <w:rPr>
          <w:rFonts w:ascii="宋体" w:eastAsia="宋体" w:hAnsi="宋体" w:cs="宋体" w:hint="eastAsia"/>
          <w:sz w:val="21"/>
        </w:rPr>
        <w:t>21.1 本合同的订立、生效、解释、履行及与本合同有关的争议解决，均适用法律、行政法规。</w:t>
      </w:r>
    </w:p>
    <w:p w:rsidR="007E17C1" w:rsidRDefault="002953E3">
      <w:pPr>
        <w:pStyle w:val="AONormal"/>
        <w:ind w:firstLine="420"/>
        <w:jc w:val="both"/>
        <w:rPr>
          <w:rFonts w:ascii="宋体" w:eastAsia="宋体" w:hAnsi="宋体" w:cs="宋体"/>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rsidR="007E17C1" w:rsidRDefault="002953E3">
      <w:pPr>
        <w:spacing w:line="400" w:lineRule="exact"/>
        <w:rPr>
          <w:rFonts w:ascii="宋体" w:hAnsi="宋体"/>
          <w:b/>
          <w:color w:val="auto"/>
          <w:sz w:val="24"/>
          <w:lang w:eastAsia="zh-CN"/>
        </w:rPr>
      </w:pPr>
      <w:r>
        <w:rPr>
          <w:rFonts w:ascii="宋体" w:hAnsi="宋体" w:hint="eastAsia"/>
          <w:b/>
          <w:color w:val="auto"/>
          <w:sz w:val="24"/>
          <w:lang w:eastAsia="zh-CN"/>
        </w:rPr>
        <w:t xml:space="preserve">22. </w:t>
      </w:r>
      <w:r>
        <w:rPr>
          <w:rFonts w:ascii="宋体" w:hAnsi="宋体" w:hint="eastAsia"/>
          <w:b/>
          <w:color w:val="auto"/>
          <w:sz w:val="24"/>
          <w:lang w:eastAsia="zh-CN"/>
        </w:rPr>
        <w:t>通知</w:t>
      </w:r>
    </w:p>
    <w:p w:rsidR="007E17C1" w:rsidRDefault="002953E3">
      <w:pPr>
        <w:pStyle w:val="AONormal"/>
        <w:ind w:firstLine="420"/>
        <w:jc w:val="both"/>
        <w:rPr>
          <w:rFonts w:ascii="宋体" w:eastAsia="宋体" w:hAnsi="宋体" w:cs="宋体"/>
          <w:sz w:val="21"/>
        </w:rPr>
      </w:pPr>
      <w:r>
        <w:rPr>
          <w:rFonts w:ascii="宋体" w:eastAsia="宋体" w:hAnsi="宋体" w:cs="宋体" w:hint="eastAsia"/>
          <w:sz w:val="21"/>
        </w:rPr>
        <w:t>22.1 本合同任何一方向对方发出的通知、信件、数据电文等，应当发送至本合同第一部分《政府采购合同协议书》所约定的通讯地址、联系人、联系电话或电子邮箱。</w:t>
      </w:r>
    </w:p>
    <w:p w:rsidR="007E17C1" w:rsidRDefault="002953E3">
      <w:pPr>
        <w:pStyle w:val="AONormal"/>
        <w:ind w:firstLineChars="0" w:firstLine="0"/>
        <w:jc w:val="both"/>
        <w:rPr>
          <w:sz w:val="21"/>
        </w:rPr>
      </w:pPr>
      <w:r>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22.3</w:t>
      </w:r>
      <w:r>
        <w:rPr>
          <w:rFonts w:ascii="宋体" w:hAnsi="宋体" w:hint="eastAsia"/>
          <w:color w:val="auto"/>
          <w:lang w:eastAsia="zh-CN"/>
        </w:rPr>
        <w:t>本合同一方给另一方的通知均应采用书面形式，传真或快递送到本合同中规定的对方的地址和办理签收手续。</w:t>
      </w:r>
    </w:p>
    <w:p w:rsidR="007E17C1" w:rsidRDefault="002953E3">
      <w:pPr>
        <w:spacing w:line="400" w:lineRule="exact"/>
        <w:ind w:firstLineChars="200" w:firstLine="420"/>
        <w:rPr>
          <w:rFonts w:ascii="宋体" w:hAnsi="宋体"/>
          <w:color w:val="auto"/>
          <w:lang w:eastAsia="zh-CN"/>
        </w:rPr>
      </w:pPr>
      <w:r>
        <w:rPr>
          <w:rFonts w:ascii="宋体" w:hAnsi="宋体" w:hint="eastAsia"/>
          <w:color w:val="auto"/>
          <w:lang w:eastAsia="zh-CN"/>
        </w:rPr>
        <w:t>22.4</w:t>
      </w:r>
      <w:r>
        <w:rPr>
          <w:rFonts w:ascii="宋体" w:hAnsi="宋体" w:hint="eastAsia"/>
          <w:color w:val="auto"/>
          <w:lang w:eastAsia="zh-CN"/>
        </w:rPr>
        <w:t>通知以送达之日或通知书中规定的生效之日起生效，两者中以较迟之日为准。</w:t>
      </w:r>
    </w:p>
    <w:p w:rsidR="007E17C1" w:rsidRDefault="002953E3">
      <w:pPr>
        <w:numPr>
          <w:ilvl w:val="0"/>
          <w:numId w:val="8"/>
        </w:numPr>
        <w:spacing w:line="400" w:lineRule="exact"/>
        <w:rPr>
          <w:rFonts w:ascii="宋体" w:hAnsi="宋体"/>
          <w:b/>
          <w:bCs/>
          <w:color w:val="auto"/>
          <w:sz w:val="24"/>
        </w:rPr>
      </w:pPr>
      <w:r>
        <w:rPr>
          <w:rFonts w:ascii="宋体" w:hAnsi="宋体" w:hint="eastAsia"/>
          <w:b/>
          <w:bCs/>
          <w:color w:val="auto"/>
          <w:sz w:val="24"/>
        </w:rPr>
        <w:t>合同未尽事项</w:t>
      </w:r>
    </w:p>
    <w:p w:rsidR="007E17C1" w:rsidRDefault="002953E3">
      <w:pPr>
        <w:spacing w:line="400" w:lineRule="exact"/>
        <w:ind w:firstLineChars="200" w:firstLine="420"/>
        <w:rPr>
          <w:rFonts w:ascii="宋体" w:hAnsi="宋体"/>
          <w:bCs/>
          <w:color w:val="auto"/>
          <w:lang w:eastAsia="zh-CN"/>
        </w:rPr>
      </w:pPr>
      <w:r>
        <w:rPr>
          <w:rFonts w:ascii="宋体" w:hAnsi="宋体" w:hint="eastAsia"/>
          <w:bCs/>
          <w:color w:val="auto"/>
          <w:lang w:eastAsia="zh-CN"/>
        </w:rPr>
        <w:t>23.1</w:t>
      </w:r>
      <w:r>
        <w:rPr>
          <w:rFonts w:ascii="宋体" w:hAnsi="宋体" w:hint="eastAsia"/>
          <w:bCs/>
          <w:color w:val="auto"/>
          <w:lang w:eastAsia="zh-CN"/>
        </w:rPr>
        <w:t>合同未尽事项见</w:t>
      </w:r>
      <w:r>
        <w:rPr>
          <w:rFonts w:ascii="宋体" w:hAnsi="宋体" w:hint="eastAsia"/>
          <w:b/>
          <w:color w:val="auto"/>
          <w:lang w:eastAsia="zh-CN"/>
        </w:rPr>
        <w:t>【政府采购合同专用条款】</w:t>
      </w:r>
      <w:r>
        <w:rPr>
          <w:rFonts w:ascii="宋体" w:hAnsi="宋体" w:hint="eastAsia"/>
          <w:bCs/>
          <w:color w:val="auto"/>
          <w:lang w:eastAsia="zh-CN"/>
        </w:rPr>
        <w:t>。</w:t>
      </w:r>
    </w:p>
    <w:p w:rsidR="007E17C1" w:rsidRDefault="002953E3">
      <w:pPr>
        <w:spacing w:line="400" w:lineRule="exact"/>
        <w:rPr>
          <w:rFonts w:ascii="黑体" w:eastAsia="黑体" w:hAnsi="华文中宋"/>
          <w:color w:val="auto"/>
          <w:sz w:val="28"/>
          <w:szCs w:val="28"/>
        </w:rPr>
      </w:pPr>
      <w:r>
        <w:rPr>
          <w:rFonts w:ascii="宋体" w:hAnsi="宋体" w:hint="eastAsia"/>
          <w:bCs/>
          <w:color w:val="auto"/>
          <w:lang w:eastAsia="zh-CN"/>
        </w:rPr>
        <w:t xml:space="preserve">    23.2 </w:t>
      </w:r>
      <w:r>
        <w:rPr>
          <w:rFonts w:ascii="宋体" w:hAnsi="宋体" w:hint="eastAsia"/>
          <w:bCs/>
          <w:color w:val="auto"/>
          <w:lang w:eastAsia="zh-CN"/>
        </w:rPr>
        <w:t>合同附件与合同正文具有同等的法律效力。</w:t>
      </w:r>
      <w:bookmarkStart w:id="13" w:name="_Toc20313"/>
    </w:p>
    <w:p w:rsidR="007E17C1" w:rsidRDefault="002953E3">
      <w:pPr>
        <w:jc w:val="center"/>
        <w:rPr>
          <w:rFonts w:ascii="黑体" w:eastAsia="黑体" w:hAnsi="华文中宋"/>
          <w:sz w:val="28"/>
          <w:szCs w:val="28"/>
        </w:rPr>
      </w:pPr>
      <w:r>
        <w:rPr>
          <w:rFonts w:ascii="黑体" w:eastAsia="黑体" w:hAnsi="华文中宋" w:hint="eastAsia"/>
          <w:sz w:val="28"/>
          <w:szCs w:val="28"/>
        </w:rPr>
        <w:br w:type="page"/>
      </w:r>
    </w:p>
    <w:p w:rsidR="007E17C1" w:rsidRDefault="002953E3">
      <w:pPr>
        <w:pStyle w:val="2"/>
        <w:jc w:val="center"/>
        <w:rPr>
          <w:rFonts w:ascii="黑体" w:eastAsia="黑体" w:hAnsi="华文中宋"/>
          <w:b w:val="0"/>
          <w:bCs w:val="0"/>
          <w:sz w:val="28"/>
          <w:szCs w:val="28"/>
          <w:lang w:eastAsia="zh-CN"/>
        </w:rPr>
      </w:pPr>
      <w:r>
        <w:rPr>
          <w:rFonts w:ascii="黑体" w:eastAsia="黑体" w:hAnsi="华文中宋" w:hint="eastAsia"/>
          <w:b w:val="0"/>
          <w:bCs w:val="0"/>
          <w:sz w:val="28"/>
          <w:szCs w:val="28"/>
          <w:lang w:eastAsia="zh-CN"/>
        </w:rPr>
        <w:lastRenderedPageBreak/>
        <w:t>第三节 政府采购合同专用条款</w:t>
      </w:r>
      <w:bookmarkEnd w:id="1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76"/>
        <w:gridCol w:w="3510"/>
        <w:gridCol w:w="4252"/>
      </w:tblGrid>
      <w:tr w:rsidR="007E17C1">
        <w:trPr>
          <w:trHeight w:val="393"/>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rPr>
              <w:t>第</w:t>
            </w:r>
            <w:r>
              <w:rPr>
                <w:rFonts w:ascii="宋体" w:hAnsi="宋体" w:hint="eastAsia"/>
              </w:rPr>
              <w:t>1.2</w:t>
            </w:r>
            <w:r>
              <w:rPr>
                <w:rFonts w:ascii="宋体" w:hAnsi="宋体" w:hint="eastAsia"/>
              </w:rPr>
              <w:t>（</w:t>
            </w:r>
            <w:r>
              <w:rPr>
                <w:rFonts w:ascii="宋体" w:hAnsi="宋体" w:hint="eastAsia"/>
                <w:lang w:eastAsia="zh-CN"/>
              </w:rPr>
              <w:t>6</w:t>
            </w:r>
            <w:r>
              <w:rPr>
                <w:rFonts w:ascii="宋体" w:hAnsi="宋体" w:hint="eastAsia"/>
              </w:rPr>
              <w:t>）项</w:t>
            </w:r>
          </w:p>
        </w:tc>
        <w:tc>
          <w:tcPr>
            <w:tcW w:w="3510" w:type="dxa"/>
            <w:vAlign w:val="center"/>
          </w:tcPr>
          <w:p w:rsidR="007E17C1" w:rsidRDefault="002953E3">
            <w:pPr>
              <w:rPr>
                <w:rFonts w:ascii="宋体" w:hAnsi="宋体"/>
              </w:rPr>
            </w:pPr>
            <w:r>
              <w:rPr>
                <w:rFonts w:ascii="宋体" w:hAnsi="宋体" w:hint="eastAsia"/>
                <w:lang w:eastAsia="zh-CN"/>
              </w:rPr>
              <w:t>联合体具体要求</w:t>
            </w:r>
          </w:p>
        </w:tc>
        <w:tc>
          <w:tcPr>
            <w:tcW w:w="4252" w:type="dxa"/>
            <w:vAlign w:val="center"/>
          </w:tcPr>
          <w:p w:rsidR="007E17C1" w:rsidRDefault="007E17C1">
            <w:pPr>
              <w:rPr>
                <w:rFonts w:ascii="宋体" w:hAnsi="宋体"/>
              </w:rPr>
            </w:pPr>
          </w:p>
        </w:tc>
      </w:tr>
      <w:tr w:rsidR="007E17C1">
        <w:trPr>
          <w:trHeight w:val="370"/>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eastAsia="宋体" w:hAnsi="宋体" w:cs="Times New Roman"/>
                <w:kern w:val="2"/>
                <w:lang w:eastAsia="zh-CN"/>
              </w:rPr>
            </w:pPr>
            <w:r>
              <w:rPr>
                <w:rFonts w:ascii="宋体" w:hAnsi="宋体" w:hint="eastAsia"/>
              </w:rPr>
              <w:t>第</w:t>
            </w:r>
            <w:r>
              <w:rPr>
                <w:rFonts w:ascii="宋体" w:hAnsi="宋体" w:hint="eastAsia"/>
              </w:rPr>
              <w:t>1.2</w:t>
            </w:r>
            <w:r>
              <w:rPr>
                <w:rFonts w:ascii="宋体" w:hAnsi="宋体" w:hint="eastAsia"/>
              </w:rPr>
              <w:t>（</w:t>
            </w:r>
            <w:r>
              <w:rPr>
                <w:rFonts w:ascii="宋体" w:hAnsi="宋体" w:hint="eastAsia"/>
                <w:lang w:eastAsia="zh-CN"/>
              </w:rPr>
              <w:t>7</w:t>
            </w:r>
            <w:r>
              <w:rPr>
                <w:rFonts w:ascii="宋体" w:hAnsi="宋体" w:hint="eastAsia"/>
              </w:rPr>
              <w:t>）项</w:t>
            </w:r>
          </w:p>
        </w:tc>
        <w:tc>
          <w:tcPr>
            <w:tcW w:w="3510" w:type="dxa"/>
            <w:vAlign w:val="center"/>
          </w:tcPr>
          <w:p w:rsidR="007E17C1" w:rsidRDefault="002953E3">
            <w:pPr>
              <w:rPr>
                <w:rFonts w:ascii="宋体" w:eastAsia="宋体" w:hAnsi="宋体" w:cs="Times New Roman"/>
                <w:kern w:val="2"/>
                <w:lang w:eastAsia="zh-CN"/>
              </w:rPr>
            </w:pPr>
            <w:r>
              <w:rPr>
                <w:rFonts w:ascii="宋体" w:hAnsi="宋体" w:hint="eastAsia"/>
              </w:rPr>
              <w:t>其他术语解释</w:t>
            </w:r>
          </w:p>
        </w:tc>
        <w:tc>
          <w:tcPr>
            <w:tcW w:w="4252" w:type="dxa"/>
            <w:vAlign w:val="center"/>
          </w:tcPr>
          <w:p w:rsidR="007E17C1" w:rsidRDefault="007E17C1">
            <w:pPr>
              <w:rPr>
                <w:rFonts w:ascii="宋体" w:eastAsia="宋体" w:hAnsi="宋体" w:cs="Times New Roman"/>
                <w:kern w:val="2"/>
                <w:lang w:eastAsia="zh-CN"/>
              </w:rPr>
            </w:pPr>
          </w:p>
        </w:tc>
      </w:tr>
      <w:tr w:rsidR="007E17C1">
        <w:trPr>
          <w:trHeight w:val="370"/>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eastAsia="宋体" w:hAnsi="宋体"/>
                <w:lang w:eastAsia="zh-CN"/>
              </w:rPr>
            </w:pPr>
            <w:r>
              <w:rPr>
                <w:rFonts w:ascii="宋体" w:hAnsi="宋体" w:hint="eastAsia"/>
                <w:lang w:eastAsia="zh-CN"/>
              </w:rPr>
              <w:t>第</w:t>
            </w:r>
            <w:r>
              <w:rPr>
                <w:rFonts w:ascii="宋体" w:hAnsi="宋体" w:hint="eastAsia"/>
                <w:lang w:eastAsia="zh-CN"/>
              </w:rPr>
              <w:t>4.4</w:t>
            </w:r>
            <w:r>
              <w:rPr>
                <w:rFonts w:ascii="宋体" w:hAnsi="宋体" w:hint="eastAsia"/>
                <w:lang w:eastAsia="zh-CN"/>
              </w:rPr>
              <w:t>款</w:t>
            </w:r>
          </w:p>
        </w:tc>
        <w:tc>
          <w:tcPr>
            <w:tcW w:w="3510" w:type="dxa"/>
            <w:vAlign w:val="center"/>
          </w:tcPr>
          <w:p w:rsidR="007E17C1" w:rsidRDefault="002953E3">
            <w:pPr>
              <w:rPr>
                <w:rFonts w:ascii="宋体" w:eastAsia="宋体" w:hAnsi="宋体"/>
                <w:lang w:eastAsia="zh-CN"/>
              </w:rPr>
            </w:pPr>
            <w:r>
              <w:rPr>
                <w:rFonts w:ascii="宋体" w:hAnsi="宋体" w:hint="eastAsia"/>
                <w:lang w:eastAsia="zh-CN"/>
              </w:rPr>
              <w:t>履约验收中甲方提出异议或作出说明的期限</w:t>
            </w:r>
          </w:p>
        </w:tc>
        <w:tc>
          <w:tcPr>
            <w:tcW w:w="4252" w:type="dxa"/>
            <w:vAlign w:val="center"/>
          </w:tcPr>
          <w:p w:rsidR="007E17C1" w:rsidRDefault="007E17C1">
            <w:pPr>
              <w:rPr>
                <w:rFonts w:ascii="宋体" w:eastAsia="宋体" w:hAnsi="宋体" w:cs="Times New Roman"/>
                <w:kern w:val="2"/>
                <w:lang w:eastAsia="zh-CN"/>
              </w:rPr>
            </w:pPr>
          </w:p>
        </w:tc>
      </w:tr>
      <w:tr w:rsidR="007E17C1">
        <w:trPr>
          <w:trHeight w:val="370"/>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lang w:eastAsia="zh-CN"/>
              </w:rPr>
              <w:t>第</w:t>
            </w:r>
            <w:r>
              <w:rPr>
                <w:rFonts w:ascii="宋体" w:hAnsi="宋体" w:hint="eastAsia"/>
                <w:lang w:eastAsia="zh-CN"/>
              </w:rPr>
              <w:t>4.6</w:t>
            </w:r>
            <w:r>
              <w:rPr>
                <w:rFonts w:ascii="宋体" w:hAnsi="宋体" w:hint="eastAsia"/>
                <w:lang w:eastAsia="zh-CN"/>
              </w:rPr>
              <w:t>款</w:t>
            </w:r>
          </w:p>
        </w:tc>
        <w:tc>
          <w:tcPr>
            <w:tcW w:w="3510" w:type="dxa"/>
            <w:vAlign w:val="center"/>
          </w:tcPr>
          <w:p w:rsidR="007E17C1" w:rsidRDefault="002953E3">
            <w:pPr>
              <w:rPr>
                <w:rFonts w:ascii="宋体" w:eastAsia="宋体" w:hAnsi="宋体"/>
                <w:lang w:eastAsia="zh-CN"/>
              </w:rPr>
            </w:pPr>
            <w:r>
              <w:rPr>
                <w:rFonts w:ascii="宋体" w:hAnsi="宋体" w:hint="eastAsia"/>
                <w:lang w:eastAsia="zh-CN"/>
              </w:rPr>
              <w:t>约定甲方承担的其他义务和责任</w:t>
            </w:r>
          </w:p>
        </w:tc>
        <w:tc>
          <w:tcPr>
            <w:tcW w:w="4252" w:type="dxa"/>
            <w:vAlign w:val="center"/>
          </w:tcPr>
          <w:p w:rsidR="007E17C1" w:rsidRDefault="007E17C1">
            <w:pPr>
              <w:rPr>
                <w:rFonts w:ascii="宋体" w:eastAsia="宋体" w:hAnsi="宋体" w:cs="Times New Roman"/>
                <w:kern w:val="2"/>
                <w:lang w:eastAsia="zh-CN"/>
              </w:rPr>
            </w:pPr>
          </w:p>
        </w:tc>
      </w:tr>
      <w:tr w:rsidR="007E17C1">
        <w:trPr>
          <w:trHeight w:val="370"/>
          <w:jc w:val="center"/>
        </w:trPr>
        <w:tc>
          <w:tcPr>
            <w:tcW w:w="1676" w:type="dxa"/>
            <w:vAlign w:val="center"/>
          </w:tcPr>
          <w:p w:rsidR="007E17C1" w:rsidRDefault="002953E3">
            <w:pPr>
              <w:jc w:val="center"/>
              <w:rPr>
                <w:rFonts w:ascii="宋体" w:hAnsi="宋体"/>
                <w:lang w:eastAsia="zh-CN"/>
              </w:rPr>
            </w:pPr>
            <w:r>
              <w:rPr>
                <w:rFonts w:ascii="宋体" w:hAnsi="宋体" w:hint="eastAsia"/>
                <w:lang w:eastAsia="zh-CN"/>
              </w:rPr>
              <w:t>第二节</w:t>
            </w:r>
          </w:p>
          <w:p w:rsidR="007E17C1" w:rsidRDefault="002953E3">
            <w:pPr>
              <w:jc w:val="center"/>
              <w:rPr>
                <w:lang w:eastAsia="zh-CN"/>
              </w:rPr>
            </w:pPr>
            <w:r>
              <w:rPr>
                <w:rFonts w:ascii="宋体" w:hAnsi="宋体" w:hint="eastAsia"/>
                <w:lang w:eastAsia="zh-CN"/>
              </w:rPr>
              <w:t>第</w:t>
            </w:r>
            <w:r>
              <w:rPr>
                <w:rFonts w:ascii="宋体" w:hAnsi="宋体" w:hint="eastAsia"/>
                <w:lang w:eastAsia="zh-CN"/>
              </w:rPr>
              <w:t>5.4</w:t>
            </w:r>
            <w:r>
              <w:rPr>
                <w:rFonts w:ascii="宋体" w:hAnsi="宋体" w:hint="eastAsia"/>
                <w:lang w:eastAsia="zh-CN"/>
              </w:rPr>
              <w:t>款</w:t>
            </w:r>
          </w:p>
        </w:tc>
        <w:tc>
          <w:tcPr>
            <w:tcW w:w="3510" w:type="dxa"/>
            <w:vAlign w:val="center"/>
          </w:tcPr>
          <w:p w:rsidR="007E17C1" w:rsidRDefault="002953E3">
            <w:pPr>
              <w:rPr>
                <w:rFonts w:ascii="宋体" w:hAnsi="宋体"/>
                <w:lang w:eastAsia="zh-CN"/>
              </w:rPr>
            </w:pPr>
            <w:r>
              <w:rPr>
                <w:rFonts w:ascii="宋体" w:hAnsi="宋体" w:hint="eastAsia"/>
                <w:lang w:eastAsia="zh-CN"/>
              </w:rPr>
              <w:t>约定乙方承担的其他义务和责任</w:t>
            </w:r>
          </w:p>
        </w:tc>
        <w:tc>
          <w:tcPr>
            <w:tcW w:w="4252" w:type="dxa"/>
            <w:vAlign w:val="center"/>
          </w:tcPr>
          <w:p w:rsidR="007E17C1" w:rsidRDefault="007E17C1">
            <w:pPr>
              <w:rPr>
                <w:rFonts w:ascii="宋体" w:eastAsia="宋体" w:hAnsi="宋体" w:cs="Times New Roman"/>
                <w:kern w:val="2"/>
                <w:lang w:eastAsia="zh-CN"/>
              </w:rPr>
            </w:pPr>
          </w:p>
        </w:tc>
      </w:tr>
      <w:tr w:rsidR="007E17C1">
        <w:trPr>
          <w:trHeight w:val="370"/>
          <w:jc w:val="center"/>
        </w:trPr>
        <w:tc>
          <w:tcPr>
            <w:tcW w:w="1676" w:type="dxa"/>
            <w:vAlign w:val="center"/>
          </w:tcPr>
          <w:p w:rsidR="007E17C1" w:rsidRDefault="002953E3">
            <w:pPr>
              <w:jc w:val="center"/>
              <w:rPr>
                <w:rFonts w:ascii="宋体" w:hAnsi="宋体"/>
                <w:lang w:eastAsia="zh-CN"/>
              </w:rPr>
            </w:pPr>
            <w:r>
              <w:rPr>
                <w:rFonts w:ascii="宋体" w:hAnsi="宋体" w:hint="eastAsia"/>
                <w:lang w:eastAsia="zh-CN"/>
              </w:rPr>
              <w:t>第二节</w:t>
            </w:r>
          </w:p>
          <w:p w:rsidR="007E17C1" w:rsidRDefault="002953E3">
            <w:pPr>
              <w:jc w:val="center"/>
              <w:rPr>
                <w:rFonts w:ascii="宋体" w:hAnsi="宋体"/>
                <w:lang w:eastAsia="zh-CN"/>
              </w:rPr>
            </w:pPr>
            <w:r>
              <w:rPr>
                <w:rFonts w:ascii="宋体" w:hAnsi="宋体" w:hint="eastAsia"/>
                <w:lang w:eastAsia="zh-CN"/>
              </w:rPr>
              <w:t>第</w:t>
            </w:r>
            <w:r>
              <w:rPr>
                <w:rFonts w:ascii="宋体" w:hAnsi="宋体" w:hint="eastAsia"/>
                <w:lang w:eastAsia="zh-CN"/>
              </w:rPr>
              <w:t>6.1</w:t>
            </w:r>
            <w:r>
              <w:rPr>
                <w:rFonts w:ascii="宋体" w:hAnsi="宋体" w:hint="eastAsia"/>
                <w:lang w:eastAsia="zh-CN"/>
              </w:rPr>
              <w:t>款</w:t>
            </w:r>
          </w:p>
        </w:tc>
        <w:tc>
          <w:tcPr>
            <w:tcW w:w="3510" w:type="dxa"/>
            <w:vAlign w:val="center"/>
          </w:tcPr>
          <w:p w:rsidR="007E17C1" w:rsidRDefault="002953E3">
            <w:pPr>
              <w:rPr>
                <w:rFonts w:ascii="宋体" w:hAnsi="宋体"/>
                <w:lang w:eastAsia="zh-CN"/>
              </w:rPr>
            </w:pPr>
            <w:r>
              <w:rPr>
                <w:rFonts w:ascii="宋体" w:hAnsi="宋体" w:hint="eastAsia"/>
                <w:lang w:eastAsia="zh-CN"/>
              </w:rPr>
              <w:t>履行合同义务的顺序</w:t>
            </w:r>
          </w:p>
        </w:tc>
        <w:tc>
          <w:tcPr>
            <w:tcW w:w="4252" w:type="dxa"/>
            <w:vAlign w:val="center"/>
          </w:tcPr>
          <w:p w:rsidR="007E17C1" w:rsidRDefault="007E17C1">
            <w:pPr>
              <w:rPr>
                <w:rFonts w:ascii="宋体" w:eastAsia="宋体" w:hAnsi="宋体" w:cs="Times New Roman"/>
                <w:kern w:val="2"/>
                <w:lang w:eastAsia="zh-CN"/>
              </w:rPr>
            </w:pPr>
          </w:p>
        </w:tc>
      </w:tr>
      <w:tr w:rsidR="007E17C1">
        <w:trPr>
          <w:trHeight w:val="494"/>
          <w:jc w:val="center"/>
        </w:trPr>
        <w:tc>
          <w:tcPr>
            <w:tcW w:w="1676" w:type="dxa"/>
            <w:vMerge w:val="restart"/>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rPr>
              <w:t>第</w:t>
            </w:r>
            <w:r>
              <w:rPr>
                <w:rFonts w:ascii="宋体" w:hAnsi="宋体" w:hint="eastAsia"/>
                <w:lang w:eastAsia="zh-CN"/>
              </w:rPr>
              <w:t>7</w:t>
            </w:r>
            <w:r>
              <w:rPr>
                <w:rFonts w:ascii="宋体" w:hAnsi="宋体" w:hint="eastAsia"/>
              </w:rPr>
              <w:t>.1</w:t>
            </w:r>
            <w:r>
              <w:rPr>
                <w:rFonts w:ascii="宋体" w:hAnsi="宋体" w:hint="eastAsia"/>
                <w:lang w:eastAsia="zh-CN"/>
              </w:rPr>
              <w:t>款</w:t>
            </w:r>
          </w:p>
        </w:tc>
        <w:tc>
          <w:tcPr>
            <w:tcW w:w="3510" w:type="dxa"/>
            <w:vAlign w:val="center"/>
          </w:tcPr>
          <w:p w:rsidR="007E17C1" w:rsidRDefault="002953E3">
            <w:pPr>
              <w:rPr>
                <w:rFonts w:ascii="宋体" w:hAnsi="宋体"/>
              </w:rPr>
            </w:pPr>
            <w:r>
              <w:rPr>
                <w:rFonts w:ascii="宋体" w:hAnsi="宋体" w:hint="eastAsia"/>
              </w:rPr>
              <w:t>包装</w:t>
            </w:r>
            <w:r>
              <w:rPr>
                <w:rFonts w:ascii="宋体" w:hAnsi="宋体" w:hint="eastAsia"/>
                <w:lang w:eastAsia="zh-CN"/>
              </w:rPr>
              <w:t>特殊要求</w:t>
            </w:r>
          </w:p>
        </w:tc>
        <w:tc>
          <w:tcPr>
            <w:tcW w:w="4252" w:type="dxa"/>
            <w:vAlign w:val="center"/>
          </w:tcPr>
          <w:p w:rsidR="007E17C1" w:rsidRDefault="007E17C1"/>
        </w:tc>
      </w:tr>
      <w:tr w:rsidR="007E17C1">
        <w:trPr>
          <w:trHeight w:val="506"/>
          <w:jc w:val="center"/>
        </w:trPr>
        <w:tc>
          <w:tcPr>
            <w:tcW w:w="1676" w:type="dxa"/>
            <w:vMerge/>
            <w:vAlign w:val="center"/>
          </w:tcPr>
          <w:p w:rsidR="007E17C1" w:rsidRDefault="007E17C1">
            <w:pPr>
              <w:jc w:val="center"/>
              <w:rPr>
                <w:rFonts w:ascii="宋体" w:hAnsi="宋体"/>
              </w:rPr>
            </w:pPr>
          </w:p>
        </w:tc>
        <w:tc>
          <w:tcPr>
            <w:tcW w:w="3510" w:type="dxa"/>
            <w:vAlign w:val="center"/>
          </w:tcPr>
          <w:p w:rsidR="007E17C1" w:rsidRDefault="002953E3">
            <w:pPr>
              <w:rPr>
                <w:rFonts w:ascii="宋体" w:eastAsia="宋体" w:hAnsi="宋体"/>
                <w:lang w:eastAsia="zh-CN"/>
              </w:rPr>
            </w:pPr>
            <w:r>
              <w:rPr>
                <w:rFonts w:ascii="宋体" w:hAnsi="宋体" w:hint="eastAsia"/>
                <w:lang w:eastAsia="zh-CN"/>
              </w:rPr>
              <w:t>指定现场</w:t>
            </w:r>
          </w:p>
        </w:tc>
        <w:tc>
          <w:tcPr>
            <w:tcW w:w="4252" w:type="dxa"/>
            <w:vAlign w:val="center"/>
          </w:tcPr>
          <w:p w:rsidR="007E17C1" w:rsidRDefault="007E17C1"/>
        </w:tc>
      </w:tr>
      <w:tr w:rsidR="007E17C1">
        <w:trPr>
          <w:trHeight w:val="370"/>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rPr>
              <w:t>第</w:t>
            </w:r>
            <w:r>
              <w:rPr>
                <w:rFonts w:ascii="宋体" w:hAnsi="宋体" w:hint="eastAsia"/>
                <w:lang w:eastAsia="zh-CN"/>
              </w:rPr>
              <w:t>7</w:t>
            </w:r>
            <w:r>
              <w:rPr>
                <w:rFonts w:ascii="宋体" w:hAnsi="宋体" w:hint="eastAsia"/>
              </w:rPr>
              <w:t>.2</w:t>
            </w:r>
            <w:r>
              <w:rPr>
                <w:rFonts w:ascii="宋体" w:hAnsi="宋体" w:hint="eastAsia"/>
                <w:lang w:eastAsia="zh-CN"/>
              </w:rPr>
              <w:t>款</w:t>
            </w:r>
          </w:p>
        </w:tc>
        <w:tc>
          <w:tcPr>
            <w:tcW w:w="3510" w:type="dxa"/>
            <w:vAlign w:val="center"/>
          </w:tcPr>
          <w:p w:rsidR="007E17C1" w:rsidRDefault="002953E3">
            <w:pPr>
              <w:rPr>
                <w:rFonts w:ascii="宋体" w:eastAsia="宋体" w:hAnsi="宋体"/>
                <w:lang w:eastAsia="zh-CN"/>
              </w:rPr>
            </w:pPr>
            <w:r>
              <w:rPr>
                <w:rFonts w:ascii="宋体" w:hAnsi="宋体" w:hint="eastAsia"/>
                <w:lang w:eastAsia="zh-CN"/>
              </w:rPr>
              <w:t>运输特殊要求</w:t>
            </w:r>
          </w:p>
        </w:tc>
        <w:tc>
          <w:tcPr>
            <w:tcW w:w="4252" w:type="dxa"/>
            <w:vAlign w:val="center"/>
          </w:tcPr>
          <w:p w:rsidR="007E17C1" w:rsidRDefault="007E17C1"/>
        </w:tc>
      </w:tr>
      <w:tr w:rsidR="007E17C1">
        <w:trPr>
          <w:trHeight w:val="370"/>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rPr>
              <w:t>第</w:t>
            </w:r>
            <w:r>
              <w:rPr>
                <w:rFonts w:ascii="宋体" w:hAnsi="宋体" w:hint="eastAsia"/>
                <w:lang w:eastAsia="zh-CN"/>
              </w:rPr>
              <w:t>7</w:t>
            </w:r>
            <w:r>
              <w:rPr>
                <w:rFonts w:ascii="宋体" w:hAnsi="宋体" w:hint="eastAsia"/>
              </w:rPr>
              <w:t>.3</w:t>
            </w:r>
            <w:r>
              <w:rPr>
                <w:rFonts w:ascii="宋体" w:hAnsi="宋体" w:hint="eastAsia"/>
                <w:lang w:eastAsia="zh-CN"/>
              </w:rPr>
              <w:t>款</w:t>
            </w:r>
          </w:p>
        </w:tc>
        <w:tc>
          <w:tcPr>
            <w:tcW w:w="3510" w:type="dxa"/>
            <w:vAlign w:val="center"/>
          </w:tcPr>
          <w:p w:rsidR="007E17C1" w:rsidRDefault="002953E3">
            <w:pPr>
              <w:rPr>
                <w:rFonts w:ascii="宋体" w:eastAsia="宋体" w:hAnsi="宋体"/>
                <w:lang w:eastAsia="zh-CN"/>
              </w:rPr>
            </w:pPr>
            <w:r>
              <w:rPr>
                <w:rFonts w:ascii="宋体" w:hAnsi="宋体" w:hint="eastAsia"/>
                <w:lang w:eastAsia="zh-CN"/>
              </w:rPr>
              <w:t>保险要求</w:t>
            </w:r>
          </w:p>
        </w:tc>
        <w:tc>
          <w:tcPr>
            <w:tcW w:w="4252" w:type="dxa"/>
            <w:vAlign w:val="center"/>
          </w:tcPr>
          <w:p w:rsidR="007E17C1" w:rsidRDefault="007E17C1"/>
        </w:tc>
      </w:tr>
      <w:tr w:rsidR="007E17C1">
        <w:trPr>
          <w:trHeight w:val="370"/>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rPr>
              <w:t>第</w:t>
            </w:r>
            <w:r>
              <w:rPr>
                <w:rFonts w:ascii="宋体" w:hAnsi="宋体" w:hint="eastAsia"/>
                <w:lang w:eastAsia="zh-CN"/>
              </w:rPr>
              <w:t>8</w:t>
            </w:r>
            <w:r>
              <w:rPr>
                <w:rFonts w:ascii="宋体" w:hAnsi="宋体" w:hint="eastAsia"/>
              </w:rPr>
              <w:t>.2</w:t>
            </w:r>
            <w:r>
              <w:rPr>
                <w:rFonts w:ascii="宋体" w:hAnsi="宋体" w:hint="eastAsia"/>
              </w:rPr>
              <w:t>（</w:t>
            </w:r>
            <w:r>
              <w:rPr>
                <w:rFonts w:ascii="宋体" w:hAnsi="宋体" w:hint="eastAsia"/>
              </w:rPr>
              <w:t>1</w:t>
            </w:r>
            <w:r>
              <w:rPr>
                <w:rFonts w:ascii="宋体" w:hAnsi="宋体" w:hint="eastAsia"/>
              </w:rPr>
              <w:t>）项</w:t>
            </w:r>
          </w:p>
        </w:tc>
        <w:tc>
          <w:tcPr>
            <w:tcW w:w="3510" w:type="dxa"/>
            <w:vAlign w:val="center"/>
          </w:tcPr>
          <w:p w:rsidR="007E17C1" w:rsidRDefault="002953E3">
            <w:pPr>
              <w:rPr>
                <w:rFonts w:ascii="宋体" w:hAnsi="宋体"/>
              </w:rPr>
            </w:pPr>
            <w:r>
              <w:rPr>
                <w:rFonts w:ascii="宋体" w:hAnsi="宋体" w:hint="eastAsia"/>
              </w:rPr>
              <w:t>质量保证期</w:t>
            </w:r>
          </w:p>
        </w:tc>
        <w:tc>
          <w:tcPr>
            <w:tcW w:w="4252" w:type="dxa"/>
            <w:vAlign w:val="center"/>
          </w:tcPr>
          <w:p w:rsidR="007E17C1" w:rsidRDefault="007E17C1">
            <w:pPr>
              <w:ind w:firstLineChars="200" w:firstLine="420"/>
              <w:rPr>
                <w:rFonts w:ascii="宋体" w:hAnsi="宋体"/>
              </w:rPr>
            </w:pPr>
          </w:p>
        </w:tc>
      </w:tr>
      <w:tr w:rsidR="007E17C1">
        <w:trPr>
          <w:trHeight w:val="370"/>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rPr>
              <w:t>第</w:t>
            </w:r>
            <w:r>
              <w:rPr>
                <w:rFonts w:ascii="宋体" w:hAnsi="宋体" w:hint="eastAsia"/>
                <w:lang w:eastAsia="zh-CN"/>
              </w:rPr>
              <w:t>8</w:t>
            </w:r>
            <w:r>
              <w:rPr>
                <w:rFonts w:ascii="宋体" w:hAnsi="宋体" w:hint="eastAsia"/>
              </w:rPr>
              <w:t>.2</w:t>
            </w:r>
            <w:r>
              <w:rPr>
                <w:rFonts w:ascii="宋体" w:hAnsi="宋体" w:hint="eastAsia"/>
              </w:rPr>
              <w:t>（</w:t>
            </w:r>
            <w:r>
              <w:rPr>
                <w:rFonts w:ascii="宋体" w:hAnsi="宋体" w:hint="eastAsia"/>
              </w:rPr>
              <w:t>3</w:t>
            </w:r>
            <w:r>
              <w:rPr>
                <w:rFonts w:ascii="宋体" w:hAnsi="宋体" w:hint="eastAsia"/>
              </w:rPr>
              <w:t>）项</w:t>
            </w:r>
          </w:p>
        </w:tc>
        <w:tc>
          <w:tcPr>
            <w:tcW w:w="3510" w:type="dxa"/>
            <w:vAlign w:val="center"/>
          </w:tcPr>
          <w:p w:rsidR="007E17C1" w:rsidRDefault="002953E3">
            <w:pPr>
              <w:rPr>
                <w:rFonts w:ascii="宋体" w:hAnsi="宋体"/>
                <w:lang w:eastAsia="zh-CN"/>
              </w:rPr>
            </w:pPr>
            <w:r>
              <w:rPr>
                <w:rFonts w:ascii="宋体" w:hAnsi="宋体" w:hint="eastAsia"/>
                <w:lang w:eastAsia="zh-CN"/>
              </w:rPr>
              <w:t>货物质量缺陷响应时间</w:t>
            </w:r>
          </w:p>
        </w:tc>
        <w:tc>
          <w:tcPr>
            <w:tcW w:w="4252" w:type="dxa"/>
            <w:vAlign w:val="center"/>
          </w:tcPr>
          <w:p w:rsidR="007E17C1" w:rsidRDefault="007E17C1">
            <w:pPr>
              <w:rPr>
                <w:rFonts w:ascii="宋体" w:hAnsi="宋体"/>
                <w:lang w:eastAsia="zh-CN"/>
              </w:rPr>
            </w:pPr>
          </w:p>
        </w:tc>
      </w:tr>
      <w:tr w:rsidR="007E17C1">
        <w:trPr>
          <w:trHeight w:val="451"/>
          <w:jc w:val="center"/>
        </w:trPr>
        <w:tc>
          <w:tcPr>
            <w:tcW w:w="1676" w:type="dxa"/>
            <w:vAlign w:val="center"/>
          </w:tcPr>
          <w:p w:rsidR="007E17C1" w:rsidRDefault="002953E3">
            <w:pPr>
              <w:jc w:val="center"/>
              <w:rPr>
                <w:rFonts w:ascii="宋体" w:hAnsi="宋体" w:cs="宋体"/>
                <w:lang w:eastAsia="zh-CN"/>
              </w:rPr>
            </w:pPr>
            <w:r>
              <w:rPr>
                <w:rFonts w:ascii="宋体" w:hAnsi="宋体" w:cs="宋体" w:hint="eastAsia"/>
                <w:lang w:eastAsia="zh-CN"/>
              </w:rPr>
              <w:t>第二节</w:t>
            </w:r>
          </w:p>
          <w:p w:rsidR="007E17C1" w:rsidRDefault="002953E3">
            <w:pPr>
              <w:pStyle w:val="AONormal"/>
              <w:ind w:firstLineChars="0" w:firstLine="0"/>
              <w:jc w:val="center"/>
            </w:pPr>
            <w:r>
              <w:rPr>
                <w:rFonts w:ascii="宋体" w:eastAsia="宋体" w:hAnsi="宋体" w:cs="宋体" w:hint="eastAsia"/>
              </w:rPr>
              <w:t>第11.1款</w:t>
            </w:r>
          </w:p>
        </w:tc>
        <w:tc>
          <w:tcPr>
            <w:tcW w:w="3510" w:type="dxa"/>
            <w:vAlign w:val="center"/>
          </w:tcPr>
          <w:p w:rsidR="007E17C1" w:rsidRDefault="002953E3">
            <w:pPr>
              <w:jc w:val="both"/>
              <w:rPr>
                <w:rFonts w:ascii="宋体" w:eastAsia="宋体" w:hAnsi="宋体"/>
                <w:lang w:eastAsia="zh-CN"/>
              </w:rPr>
            </w:pPr>
            <w:r>
              <w:rPr>
                <w:rFonts w:ascii="宋体" w:hAnsi="宋体" w:hint="eastAsia"/>
                <w:lang w:eastAsia="zh-CN"/>
              </w:rPr>
              <w:t>其他应当保密的信息</w:t>
            </w:r>
          </w:p>
        </w:tc>
        <w:tc>
          <w:tcPr>
            <w:tcW w:w="4252" w:type="dxa"/>
            <w:vAlign w:val="center"/>
          </w:tcPr>
          <w:p w:rsidR="007E17C1" w:rsidRDefault="007E17C1">
            <w:pPr>
              <w:rPr>
                <w:rFonts w:ascii="宋体" w:hAnsi="宋体"/>
              </w:rPr>
            </w:pPr>
          </w:p>
        </w:tc>
      </w:tr>
      <w:tr w:rsidR="007E17C1">
        <w:trPr>
          <w:trHeight w:val="370"/>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rPr>
              <w:t>第</w:t>
            </w:r>
            <w:r>
              <w:rPr>
                <w:rFonts w:ascii="宋体" w:hAnsi="宋体" w:hint="eastAsia"/>
              </w:rPr>
              <w:t>1</w:t>
            </w:r>
            <w:r>
              <w:rPr>
                <w:rFonts w:ascii="宋体" w:hAnsi="宋体" w:hint="eastAsia"/>
                <w:lang w:eastAsia="zh-CN"/>
              </w:rPr>
              <w:t>2</w:t>
            </w:r>
            <w:r>
              <w:rPr>
                <w:rFonts w:ascii="宋体" w:hAnsi="宋体" w:hint="eastAsia"/>
              </w:rPr>
              <w:t>.2</w:t>
            </w:r>
            <w:r>
              <w:rPr>
                <w:rFonts w:ascii="宋体" w:hAnsi="宋体" w:hint="eastAsia"/>
              </w:rPr>
              <w:t>款</w:t>
            </w:r>
          </w:p>
        </w:tc>
        <w:tc>
          <w:tcPr>
            <w:tcW w:w="3510" w:type="dxa"/>
            <w:vAlign w:val="center"/>
          </w:tcPr>
          <w:p w:rsidR="007E17C1" w:rsidRDefault="002953E3">
            <w:pPr>
              <w:rPr>
                <w:rFonts w:ascii="宋体" w:eastAsia="宋体" w:hAnsi="宋体"/>
                <w:lang w:eastAsia="zh-CN"/>
              </w:rPr>
            </w:pPr>
            <w:r>
              <w:rPr>
                <w:rFonts w:ascii="宋体" w:hAnsi="宋体" w:hint="eastAsia"/>
              </w:rPr>
              <w:t>合同价款支付</w:t>
            </w:r>
            <w:r>
              <w:rPr>
                <w:rFonts w:ascii="宋体" w:hAnsi="宋体" w:hint="eastAsia"/>
                <w:lang w:eastAsia="zh-CN"/>
              </w:rPr>
              <w:t>时间</w:t>
            </w:r>
          </w:p>
        </w:tc>
        <w:tc>
          <w:tcPr>
            <w:tcW w:w="4252" w:type="dxa"/>
            <w:vAlign w:val="center"/>
          </w:tcPr>
          <w:p w:rsidR="007E17C1" w:rsidRDefault="007E17C1">
            <w:pPr>
              <w:rPr>
                <w:rFonts w:ascii="宋体" w:hAnsi="宋体"/>
              </w:rPr>
            </w:pPr>
          </w:p>
        </w:tc>
      </w:tr>
      <w:tr w:rsidR="007E17C1">
        <w:trPr>
          <w:trHeight w:val="370"/>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rPr>
              <w:t>第</w:t>
            </w:r>
            <w:r>
              <w:rPr>
                <w:rFonts w:ascii="宋体" w:hAnsi="宋体" w:hint="eastAsia"/>
                <w:lang w:eastAsia="zh-CN"/>
              </w:rPr>
              <w:t>13.2</w:t>
            </w:r>
            <w:r>
              <w:rPr>
                <w:rFonts w:ascii="宋体" w:hAnsi="宋体" w:hint="eastAsia"/>
              </w:rPr>
              <w:t>款</w:t>
            </w:r>
          </w:p>
        </w:tc>
        <w:tc>
          <w:tcPr>
            <w:tcW w:w="3510" w:type="dxa"/>
            <w:vAlign w:val="center"/>
          </w:tcPr>
          <w:p w:rsidR="007E17C1" w:rsidRDefault="002953E3">
            <w:pPr>
              <w:rPr>
                <w:rFonts w:ascii="宋体" w:eastAsia="宋体" w:hAnsi="宋体"/>
                <w:lang w:eastAsia="zh-CN"/>
              </w:rPr>
            </w:pPr>
            <w:r>
              <w:rPr>
                <w:rFonts w:ascii="宋体" w:hAnsi="宋体" w:hint="eastAsia"/>
                <w:lang w:eastAsia="zh-CN"/>
              </w:rPr>
              <w:t>履约保证金不予退还的情形</w:t>
            </w:r>
          </w:p>
        </w:tc>
        <w:tc>
          <w:tcPr>
            <w:tcW w:w="4252" w:type="dxa"/>
            <w:vAlign w:val="center"/>
          </w:tcPr>
          <w:p w:rsidR="007E17C1" w:rsidRDefault="007E17C1">
            <w:pPr>
              <w:rPr>
                <w:rFonts w:ascii="宋体" w:hAnsi="宋体"/>
                <w:lang w:eastAsia="zh-CN"/>
              </w:rPr>
            </w:pPr>
          </w:p>
        </w:tc>
      </w:tr>
      <w:tr w:rsidR="007E17C1">
        <w:trPr>
          <w:trHeight w:val="370"/>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rPr>
              <w:t>第</w:t>
            </w:r>
            <w:r>
              <w:rPr>
                <w:rFonts w:ascii="宋体" w:hAnsi="宋体" w:hint="eastAsia"/>
                <w:lang w:eastAsia="zh-CN"/>
              </w:rPr>
              <w:t>13.3</w:t>
            </w:r>
            <w:r>
              <w:rPr>
                <w:rFonts w:ascii="宋体" w:hAnsi="宋体" w:hint="eastAsia"/>
              </w:rPr>
              <w:t>款</w:t>
            </w:r>
          </w:p>
        </w:tc>
        <w:tc>
          <w:tcPr>
            <w:tcW w:w="3510" w:type="dxa"/>
            <w:vAlign w:val="center"/>
          </w:tcPr>
          <w:p w:rsidR="007E17C1" w:rsidRDefault="002953E3">
            <w:pPr>
              <w:rPr>
                <w:rFonts w:ascii="宋体" w:hAnsi="宋体"/>
                <w:lang w:eastAsia="zh-CN"/>
              </w:rPr>
            </w:pPr>
            <w:r>
              <w:rPr>
                <w:rFonts w:ascii="宋体" w:hAnsi="宋体" w:hint="eastAsia"/>
                <w:lang w:eastAsia="zh-CN"/>
              </w:rPr>
              <w:t>履约保证金退还时间及逾期退还的违约金</w:t>
            </w:r>
          </w:p>
        </w:tc>
        <w:tc>
          <w:tcPr>
            <w:tcW w:w="4252" w:type="dxa"/>
            <w:vAlign w:val="center"/>
          </w:tcPr>
          <w:p w:rsidR="007E17C1" w:rsidRDefault="007E17C1">
            <w:pPr>
              <w:rPr>
                <w:rFonts w:ascii="宋体" w:hAnsi="宋体"/>
                <w:lang w:eastAsia="zh-CN"/>
              </w:rPr>
            </w:pPr>
          </w:p>
        </w:tc>
      </w:tr>
      <w:tr w:rsidR="007E17C1">
        <w:trPr>
          <w:trHeight w:val="376"/>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rPr>
              <w:t>第</w:t>
            </w:r>
            <w:r>
              <w:rPr>
                <w:rFonts w:ascii="宋体" w:hAnsi="宋体" w:hint="eastAsia"/>
              </w:rPr>
              <w:t>1</w:t>
            </w:r>
            <w:r>
              <w:rPr>
                <w:rFonts w:ascii="宋体" w:hAnsi="宋体" w:hint="eastAsia"/>
                <w:lang w:eastAsia="zh-CN"/>
              </w:rPr>
              <w:t>4</w:t>
            </w:r>
            <w:r>
              <w:rPr>
                <w:rFonts w:ascii="宋体" w:hAnsi="宋体" w:hint="eastAsia"/>
              </w:rPr>
              <w:t>.1</w:t>
            </w:r>
            <w:r>
              <w:rPr>
                <w:rFonts w:ascii="宋体" w:hAnsi="宋体" w:hint="eastAsia"/>
              </w:rPr>
              <w:t>（</w:t>
            </w:r>
            <w:r>
              <w:rPr>
                <w:rFonts w:ascii="宋体" w:hAnsi="宋体" w:hint="eastAsia"/>
                <w:lang w:eastAsia="zh-CN"/>
              </w:rPr>
              <w:t>3</w:t>
            </w:r>
            <w:r>
              <w:rPr>
                <w:rFonts w:ascii="宋体" w:hAnsi="宋体" w:hint="eastAsia"/>
              </w:rPr>
              <w:t>）项</w:t>
            </w:r>
          </w:p>
        </w:tc>
        <w:tc>
          <w:tcPr>
            <w:tcW w:w="3510" w:type="dxa"/>
            <w:vAlign w:val="center"/>
          </w:tcPr>
          <w:p w:rsidR="007E17C1" w:rsidRDefault="002953E3">
            <w:pPr>
              <w:rPr>
                <w:rFonts w:ascii="宋体" w:hAnsi="宋体"/>
                <w:lang w:eastAsia="zh-CN"/>
              </w:rPr>
            </w:pPr>
            <w:r>
              <w:rPr>
                <w:rFonts w:ascii="宋体" w:hAnsi="宋体" w:hint="eastAsia"/>
                <w:lang w:eastAsia="zh-CN"/>
              </w:rPr>
              <w:t>运行监督、维修期限</w:t>
            </w:r>
          </w:p>
        </w:tc>
        <w:tc>
          <w:tcPr>
            <w:tcW w:w="4252" w:type="dxa"/>
            <w:vAlign w:val="center"/>
          </w:tcPr>
          <w:p w:rsidR="007E17C1" w:rsidRDefault="007E17C1">
            <w:pPr>
              <w:rPr>
                <w:rFonts w:ascii="宋体" w:hAnsi="宋体"/>
              </w:rPr>
            </w:pPr>
          </w:p>
        </w:tc>
      </w:tr>
      <w:tr w:rsidR="007E17C1">
        <w:trPr>
          <w:trHeight w:val="370"/>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rPr>
              <w:t>第</w:t>
            </w:r>
            <w:r>
              <w:rPr>
                <w:rFonts w:ascii="宋体" w:hAnsi="宋体" w:hint="eastAsia"/>
              </w:rPr>
              <w:t>1</w:t>
            </w:r>
            <w:r>
              <w:rPr>
                <w:rFonts w:ascii="宋体" w:hAnsi="宋体" w:hint="eastAsia"/>
                <w:lang w:eastAsia="zh-CN"/>
              </w:rPr>
              <w:t>4</w:t>
            </w:r>
            <w:r>
              <w:rPr>
                <w:rFonts w:ascii="宋体" w:hAnsi="宋体" w:hint="eastAsia"/>
              </w:rPr>
              <w:t>.1</w:t>
            </w:r>
            <w:r>
              <w:rPr>
                <w:rFonts w:ascii="宋体" w:hAnsi="宋体" w:hint="eastAsia"/>
              </w:rPr>
              <w:t>（</w:t>
            </w:r>
            <w:r>
              <w:rPr>
                <w:rFonts w:ascii="宋体" w:hAnsi="宋体" w:hint="eastAsia"/>
                <w:lang w:eastAsia="zh-CN"/>
              </w:rPr>
              <w:t>5</w:t>
            </w:r>
            <w:r>
              <w:rPr>
                <w:rFonts w:ascii="宋体" w:hAnsi="宋体" w:hint="eastAsia"/>
              </w:rPr>
              <w:t>）项</w:t>
            </w:r>
          </w:p>
        </w:tc>
        <w:tc>
          <w:tcPr>
            <w:tcW w:w="3510" w:type="dxa"/>
            <w:vAlign w:val="center"/>
          </w:tcPr>
          <w:p w:rsidR="007E17C1" w:rsidRDefault="002953E3">
            <w:pPr>
              <w:rPr>
                <w:rFonts w:ascii="宋体" w:eastAsia="宋体" w:hAnsi="宋体"/>
                <w:lang w:eastAsia="zh-CN"/>
              </w:rPr>
            </w:pPr>
            <w:r>
              <w:rPr>
                <w:rFonts w:ascii="宋体" w:hAnsi="宋体" w:hint="eastAsia"/>
                <w:lang w:eastAsia="zh-CN"/>
              </w:rPr>
              <w:t>货物回收的约定</w:t>
            </w:r>
          </w:p>
        </w:tc>
        <w:tc>
          <w:tcPr>
            <w:tcW w:w="4252" w:type="dxa"/>
            <w:vAlign w:val="center"/>
          </w:tcPr>
          <w:p w:rsidR="007E17C1" w:rsidRDefault="007E17C1">
            <w:pPr>
              <w:rPr>
                <w:rFonts w:ascii="宋体" w:hAnsi="宋体"/>
              </w:rPr>
            </w:pPr>
          </w:p>
        </w:tc>
      </w:tr>
      <w:tr w:rsidR="007E17C1">
        <w:trPr>
          <w:trHeight w:val="370"/>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rPr>
              <w:t>第</w:t>
            </w:r>
            <w:r>
              <w:rPr>
                <w:rFonts w:ascii="宋体" w:hAnsi="宋体" w:hint="eastAsia"/>
              </w:rPr>
              <w:t>1</w:t>
            </w:r>
            <w:r>
              <w:rPr>
                <w:rFonts w:ascii="宋体" w:hAnsi="宋体" w:hint="eastAsia"/>
                <w:lang w:eastAsia="zh-CN"/>
              </w:rPr>
              <w:t>4</w:t>
            </w:r>
            <w:r>
              <w:rPr>
                <w:rFonts w:ascii="宋体" w:hAnsi="宋体" w:hint="eastAsia"/>
              </w:rPr>
              <w:t>.1</w:t>
            </w:r>
            <w:r>
              <w:rPr>
                <w:rFonts w:ascii="宋体" w:hAnsi="宋体" w:hint="eastAsia"/>
              </w:rPr>
              <w:t>（</w:t>
            </w:r>
            <w:r>
              <w:rPr>
                <w:rFonts w:ascii="宋体" w:hAnsi="宋体" w:hint="eastAsia"/>
                <w:lang w:eastAsia="zh-CN"/>
              </w:rPr>
              <w:t>6</w:t>
            </w:r>
            <w:r>
              <w:rPr>
                <w:rFonts w:ascii="宋体" w:hAnsi="宋体" w:hint="eastAsia"/>
              </w:rPr>
              <w:t>）项</w:t>
            </w:r>
          </w:p>
        </w:tc>
        <w:tc>
          <w:tcPr>
            <w:tcW w:w="3510" w:type="dxa"/>
            <w:vAlign w:val="center"/>
          </w:tcPr>
          <w:p w:rsidR="007E17C1" w:rsidRDefault="002953E3">
            <w:pPr>
              <w:rPr>
                <w:rFonts w:ascii="宋体" w:hAnsi="宋体"/>
              </w:rPr>
            </w:pPr>
            <w:r>
              <w:rPr>
                <w:rFonts w:ascii="宋体" w:hAnsi="宋体" w:hint="eastAsia"/>
              </w:rPr>
              <w:t>乙方提供的其他服务</w:t>
            </w:r>
          </w:p>
        </w:tc>
        <w:tc>
          <w:tcPr>
            <w:tcW w:w="4252" w:type="dxa"/>
            <w:vAlign w:val="center"/>
          </w:tcPr>
          <w:p w:rsidR="007E17C1" w:rsidRDefault="007E17C1">
            <w:pPr>
              <w:rPr>
                <w:rFonts w:ascii="宋体" w:hAnsi="宋体"/>
              </w:rPr>
            </w:pPr>
          </w:p>
        </w:tc>
      </w:tr>
      <w:tr w:rsidR="007E17C1">
        <w:trPr>
          <w:trHeight w:val="378"/>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eastAsia="宋体" w:hAnsi="宋体"/>
                <w:lang w:eastAsia="zh-CN"/>
              </w:rPr>
            </w:pPr>
            <w:r>
              <w:rPr>
                <w:rFonts w:ascii="宋体" w:hAnsi="宋体" w:hint="eastAsia"/>
              </w:rPr>
              <w:t>第</w:t>
            </w:r>
            <w:r>
              <w:rPr>
                <w:rFonts w:ascii="宋体" w:hAnsi="宋体" w:hint="eastAsia"/>
              </w:rPr>
              <w:t>1</w:t>
            </w:r>
            <w:r>
              <w:rPr>
                <w:rFonts w:ascii="宋体" w:hAnsi="宋体" w:hint="eastAsia"/>
                <w:lang w:eastAsia="zh-CN"/>
              </w:rPr>
              <w:t>5</w:t>
            </w:r>
            <w:r>
              <w:rPr>
                <w:rFonts w:ascii="宋体" w:hAnsi="宋体" w:hint="eastAsia"/>
              </w:rPr>
              <w:t>.</w:t>
            </w:r>
            <w:r>
              <w:rPr>
                <w:rFonts w:ascii="宋体" w:hAnsi="宋体" w:hint="eastAsia"/>
                <w:lang w:eastAsia="zh-CN"/>
              </w:rPr>
              <w:t>1</w:t>
            </w:r>
            <w:r>
              <w:rPr>
                <w:rFonts w:ascii="宋体" w:hAnsi="宋体" w:hint="eastAsia"/>
                <w:lang w:eastAsia="zh-CN"/>
              </w:rPr>
              <w:t>款</w:t>
            </w:r>
          </w:p>
        </w:tc>
        <w:tc>
          <w:tcPr>
            <w:tcW w:w="3510" w:type="dxa"/>
            <w:vAlign w:val="center"/>
          </w:tcPr>
          <w:p w:rsidR="007E17C1" w:rsidRDefault="002953E3">
            <w:pPr>
              <w:rPr>
                <w:rFonts w:ascii="宋体" w:hAnsi="宋体"/>
                <w:lang w:eastAsia="zh-CN"/>
              </w:rPr>
            </w:pPr>
            <w:r>
              <w:rPr>
                <w:rFonts w:ascii="宋体" w:hAnsi="宋体" w:hint="eastAsia"/>
                <w:color w:val="auto"/>
                <w:lang w:eastAsia="zh-CN"/>
              </w:rPr>
              <w:t>修理、重作、更换相关具体规定</w:t>
            </w:r>
          </w:p>
        </w:tc>
        <w:tc>
          <w:tcPr>
            <w:tcW w:w="4252" w:type="dxa"/>
            <w:vAlign w:val="center"/>
          </w:tcPr>
          <w:p w:rsidR="007E17C1" w:rsidRDefault="007E17C1">
            <w:pPr>
              <w:rPr>
                <w:rFonts w:ascii="宋体" w:hAnsi="宋体"/>
                <w:lang w:eastAsia="zh-CN"/>
              </w:rPr>
            </w:pPr>
          </w:p>
        </w:tc>
      </w:tr>
      <w:tr w:rsidR="007E17C1">
        <w:trPr>
          <w:trHeight w:val="370"/>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rPr>
              <w:t>第</w:t>
            </w:r>
            <w:r>
              <w:rPr>
                <w:rFonts w:ascii="宋体" w:hAnsi="宋体" w:hint="eastAsia"/>
              </w:rPr>
              <w:t>1</w:t>
            </w:r>
            <w:r>
              <w:rPr>
                <w:rFonts w:ascii="宋体" w:hAnsi="宋体" w:hint="eastAsia"/>
                <w:lang w:eastAsia="zh-CN"/>
              </w:rPr>
              <w:t>5</w:t>
            </w:r>
            <w:r>
              <w:rPr>
                <w:rFonts w:ascii="宋体" w:hAnsi="宋体" w:hint="eastAsia"/>
              </w:rPr>
              <w:t>.2</w:t>
            </w:r>
            <w:r>
              <w:rPr>
                <w:rFonts w:ascii="宋体" w:hAnsi="宋体" w:hint="eastAsia"/>
              </w:rPr>
              <w:t>（</w:t>
            </w:r>
            <w:r>
              <w:rPr>
                <w:rFonts w:ascii="宋体" w:hAnsi="宋体" w:hint="eastAsia"/>
              </w:rPr>
              <w:t>2</w:t>
            </w:r>
            <w:r>
              <w:rPr>
                <w:rFonts w:ascii="宋体" w:hAnsi="宋体" w:hint="eastAsia"/>
              </w:rPr>
              <w:t>）项</w:t>
            </w:r>
          </w:p>
        </w:tc>
        <w:tc>
          <w:tcPr>
            <w:tcW w:w="3510" w:type="dxa"/>
            <w:vAlign w:val="center"/>
          </w:tcPr>
          <w:p w:rsidR="007E17C1" w:rsidRDefault="002953E3">
            <w:pPr>
              <w:rPr>
                <w:rFonts w:ascii="宋体" w:hAnsi="宋体"/>
              </w:rPr>
            </w:pPr>
            <w:r>
              <w:rPr>
                <w:rFonts w:ascii="宋体" w:hAnsi="宋体" w:hint="eastAsia"/>
              </w:rPr>
              <w:t>迟延交货赔偿费</w:t>
            </w:r>
          </w:p>
        </w:tc>
        <w:tc>
          <w:tcPr>
            <w:tcW w:w="4252" w:type="dxa"/>
            <w:vAlign w:val="center"/>
          </w:tcPr>
          <w:p w:rsidR="007E17C1" w:rsidRDefault="007E17C1">
            <w:pPr>
              <w:rPr>
                <w:rFonts w:ascii="宋体" w:hAnsi="宋体"/>
                <w:u w:val="single"/>
              </w:rPr>
            </w:pPr>
          </w:p>
        </w:tc>
      </w:tr>
      <w:tr w:rsidR="007E17C1">
        <w:trPr>
          <w:trHeight w:val="370"/>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rPr>
              <w:t>第</w:t>
            </w:r>
            <w:r>
              <w:rPr>
                <w:rFonts w:ascii="宋体" w:hAnsi="宋体" w:hint="eastAsia"/>
              </w:rPr>
              <w:t>1</w:t>
            </w:r>
            <w:r>
              <w:rPr>
                <w:rFonts w:ascii="宋体" w:hAnsi="宋体" w:hint="eastAsia"/>
                <w:lang w:eastAsia="zh-CN"/>
              </w:rPr>
              <w:t>5</w:t>
            </w:r>
            <w:r>
              <w:rPr>
                <w:rFonts w:ascii="宋体" w:hAnsi="宋体" w:hint="eastAsia"/>
              </w:rPr>
              <w:t>.</w:t>
            </w:r>
            <w:r>
              <w:rPr>
                <w:rFonts w:ascii="宋体" w:hAnsi="宋体" w:hint="eastAsia"/>
                <w:lang w:eastAsia="zh-CN"/>
              </w:rPr>
              <w:t>3</w:t>
            </w:r>
            <w:r>
              <w:rPr>
                <w:rFonts w:ascii="宋体" w:hAnsi="宋体" w:hint="eastAsia"/>
                <w:lang w:eastAsia="zh-CN"/>
              </w:rPr>
              <w:t>款</w:t>
            </w:r>
          </w:p>
        </w:tc>
        <w:tc>
          <w:tcPr>
            <w:tcW w:w="3510" w:type="dxa"/>
            <w:vAlign w:val="center"/>
          </w:tcPr>
          <w:p w:rsidR="007E17C1" w:rsidRDefault="002953E3">
            <w:pPr>
              <w:rPr>
                <w:rFonts w:ascii="宋体" w:hAnsi="宋体"/>
              </w:rPr>
            </w:pPr>
            <w:r>
              <w:rPr>
                <w:rFonts w:ascii="宋体" w:hAnsi="宋体" w:hint="eastAsia"/>
              </w:rPr>
              <w:t>逾期付款利息</w:t>
            </w:r>
          </w:p>
        </w:tc>
        <w:tc>
          <w:tcPr>
            <w:tcW w:w="4252" w:type="dxa"/>
            <w:vAlign w:val="center"/>
          </w:tcPr>
          <w:p w:rsidR="007E17C1" w:rsidRDefault="007E17C1">
            <w:pPr>
              <w:rPr>
                <w:rFonts w:ascii="宋体" w:hAnsi="宋体"/>
                <w:u w:val="single"/>
              </w:rPr>
            </w:pPr>
          </w:p>
        </w:tc>
      </w:tr>
      <w:tr w:rsidR="007E17C1">
        <w:trPr>
          <w:trHeight w:val="370"/>
          <w:jc w:val="center"/>
        </w:trPr>
        <w:tc>
          <w:tcPr>
            <w:tcW w:w="1676" w:type="dxa"/>
            <w:tcBorders>
              <w:bottom w:val="single" w:sz="2" w:space="0" w:color="auto"/>
              <w:right w:val="single" w:sz="2" w:space="0" w:color="auto"/>
            </w:tcBorders>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rPr>
              <w:t>第</w:t>
            </w:r>
            <w:r>
              <w:rPr>
                <w:rFonts w:ascii="宋体" w:hAnsi="宋体" w:hint="eastAsia"/>
              </w:rPr>
              <w:t>1</w:t>
            </w:r>
            <w:r>
              <w:rPr>
                <w:rFonts w:ascii="宋体" w:hAnsi="宋体" w:hint="eastAsia"/>
                <w:lang w:eastAsia="zh-CN"/>
              </w:rPr>
              <w:t>5</w:t>
            </w:r>
            <w:r>
              <w:rPr>
                <w:rFonts w:ascii="宋体" w:hAnsi="宋体" w:hint="eastAsia"/>
              </w:rPr>
              <w:t>.4</w:t>
            </w:r>
            <w:r>
              <w:rPr>
                <w:rFonts w:ascii="宋体" w:hAnsi="宋体" w:hint="eastAsia"/>
                <w:lang w:eastAsia="zh-CN"/>
              </w:rPr>
              <w:t>款</w:t>
            </w:r>
          </w:p>
        </w:tc>
        <w:tc>
          <w:tcPr>
            <w:tcW w:w="3510" w:type="dxa"/>
            <w:tcBorders>
              <w:left w:val="single" w:sz="2" w:space="0" w:color="auto"/>
              <w:bottom w:val="single" w:sz="2" w:space="0" w:color="auto"/>
              <w:right w:val="single" w:sz="2" w:space="0" w:color="auto"/>
            </w:tcBorders>
            <w:vAlign w:val="center"/>
          </w:tcPr>
          <w:p w:rsidR="007E17C1" w:rsidRDefault="002953E3">
            <w:pPr>
              <w:rPr>
                <w:rFonts w:ascii="宋体" w:hAnsi="宋体"/>
              </w:rPr>
            </w:pPr>
            <w:r>
              <w:rPr>
                <w:rFonts w:ascii="宋体" w:hAnsi="宋体" w:hint="eastAsia"/>
              </w:rPr>
              <w:t>其他违约责任</w:t>
            </w:r>
          </w:p>
        </w:tc>
        <w:tc>
          <w:tcPr>
            <w:tcW w:w="4252" w:type="dxa"/>
            <w:tcBorders>
              <w:left w:val="single" w:sz="2" w:space="0" w:color="auto"/>
              <w:bottom w:val="single" w:sz="2" w:space="0" w:color="auto"/>
            </w:tcBorders>
            <w:vAlign w:val="center"/>
          </w:tcPr>
          <w:p w:rsidR="007E17C1" w:rsidRDefault="007E17C1">
            <w:pPr>
              <w:rPr>
                <w:rFonts w:ascii="宋体" w:hAnsi="宋体"/>
                <w:u w:val="single"/>
              </w:rPr>
            </w:pPr>
          </w:p>
        </w:tc>
      </w:tr>
      <w:tr w:rsidR="007E17C1">
        <w:trPr>
          <w:trHeight w:val="1072"/>
          <w:jc w:val="center"/>
        </w:trPr>
        <w:tc>
          <w:tcPr>
            <w:tcW w:w="1676" w:type="dxa"/>
            <w:tcBorders>
              <w:top w:val="single" w:sz="2" w:space="0" w:color="auto"/>
              <w:right w:val="single" w:sz="2" w:space="0" w:color="auto"/>
            </w:tcBorders>
            <w:vAlign w:val="center"/>
          </w:tcPr>
          <w:p w:rsidR="007E17C1" w:rsidRDefault="002953E3">
            <w:pPr>
              <w:jc w:val="center"/>
              <w:rPr>
                <w:rFonts w:ascii="宋体" w:hAnsi="宋体"/>
              </w:rPr>
            </w:pPr>
            <w:r>
              <w:rPr>
                <w:rFonts w:ascii="宋体" w:hAnsi="宋体" w:hint="eastAsia"/>
              </w:rPr>
              <w:lastRenderedPageBreak/>
              <w:t>第二节</w:t>
            </w:r>
          </w:p>
          <w:p w:rsidR="007E17C1" w:rsidRDefault="002953E3">
            <w:pPr>
              <w:jc w:val="center"/>
              <w:rPr>
                <w:rFonts w:ascii="宋体" w:hAnsi="宋体"/>
              </w:rPr>
            </w:pPr>
            <w:r>
              <w:rPr>
                <w:rFonts w:ascii="宋体" w:hAnsi="宋体" w:hint="eastAsia"/>
              </w:rPr>
              <w:t>第</w:t>
            </w:r>
            <w:r>
              <w:rPr>
                <w:rFonts w:ascii="宋体" w:hAnsi="宋体" w:hint="eastAsia"/>
                <w:lang w:eastAsia="zh-CN"/>
              </w:rPr>
              <w:t>19</w:t>
            </w:r>
            <w:r>
              <w:rPr>
                <w:rFonts w:ascii="宋体" w:hAnsi="宋体" w:hint="eastAsia"/>
              </w:rPr>
              <w:t>.2</w:t>
            </w:r>
            <w:r>
              <w:rPr>
                <w:rFonts w:ascii="宋体" w:hAnsi="宋体" w:hint="eastAsia"/>
                <w:lang w:eastAsia="zh-CN"/>
              </w:rPr>
              <w:t>款</w:t>
            </w:r>
          </w:p>
        </w:tc>
        <w:tc>
          <w:tcPr>
            <w:tcW w:w="3510" w:type="dxa"/>
            <w:tcBorders>
              <w:top w:val="single" w:sz="2" w:space="0" w:color="auto"/>
              <w:left w:val="single" w:sz="2" w:space="0" w:color="auto"/>
              <w:right w:val="single" w:sz="2" w:space="0" w:color="auto"/>
            </w:tcBorders>
            <w:vAlign w:val="center"/>
          </w:tcPr>
          <w:p w:rsidR="007E17C1" w:rsidRDefault="002953E3">
            <w:pPr>
              <w:rPr>
                <w:rFonts w:ascii="宋体" w:hAnsi="宋体"/>
              </w:rPr>
            </w:pPr>
            <w:r>
              <w:rPr>
                <w:rFonts w:ascii="宋体" w:hAnsi="宋体" w:hint="eastAsia"/>
                <w:lang w:eastAsia="zh-CN"/>
              </w:rPr>
              <w:t>解决争议的方法</w:t>
            </w:r>
          </w:p>
        </w:tc>
        <w:tc>
          <w:tcPr>
            <w:tcW w:w="4252" w:type="dxa"/>
            <w:tcBorders>
              <w:top w:val="single" w:sz="2" w:space="0" w:color="auto"/>
              <w:left w:val="single" w:sz="2" w:space="0" w:color="auto"/>
            </w:tcBorders>
            <w:vAlign w:val="center"/>
          </w:tcPr>
          <w:p w:rsidR="007E17C1" w:rsidRDefault="002953E3">
            <w:pPr>
              <w:spacing w:line="400" w:lineRule="exact"/>
              <w:rPr>
                <w:rFonts w:ascii="宋体" w:eastAsia="宋体" w:hAnsi="宋体" w:cs="宋体"/>
                <w:iCs/>
                <w:lang w:eastAsia="zh-CN"/>
              </w:rPr>
            </w:pPr>
            <w:r>
              <w:rPr>
                <w:rFonts w:ascii="宋体" w:eastAsia="宋体" w:hAnsi="宋体" w:cs="宋体" w:hint="eastAsia"/>
                <w:iCs/>
                <w:lang w:eastAsia="zh-CN"/>
              </w:rPr>
              <w:t>因本合同及合同有关事项发生的争议，按下列第</w:t>
            </w:r>
            <w:r>
              <w:rPr>
                <w:rFonts w:ascii="宋体" w:eastAsia="宋体" w:hAnsi="宋体" w:cs="宋体" w:hint="eastAsia"/>
                <w:iCs/>
                <w:u w:val="single"/>
                <w:lang w:eastAsia="zh-CN"/>
              </w:rPr>
              <w:t xml:space="preserve">   </w:t>
            </w:r>
            <w:r>
              <w:rPr>
                <w:rFonts w:ascii="宋体" w:eastAsia="宋体" w:hAnsi="宋体" w:cs="宋体" w:hint="eastAsia"/>
                <w:iCs/>
                <w:lang w:eastAsia="zh-CN"/>
              </w:rPr>
              <w:t>种方式解决：</w:t>
            </w:r>
          </w:p>
          <w:p w:rsidR="007E17C1" w:rsidRDefault="002953E3">
            <w:pPr>
              <w:spacing w:line="400" w:lineRule="exact"/>
              <w:rPr>
                <w:rFonts w:ascii="宋体" w:eastAsia="宋体" w:hAnsi="宋体" w:cs="宋体"/>
                <w:iCs/>
                <w:lang w:eastAsia="zh-CN"/>
              </w:rPr>
            </w:pPr>
            <w:r>
              <w:rPr>
                <w:rFonts w:ascii="宋体" w:eastAsia="宋体" w:hAnsi="宋体" w:cs="宋体" w:hint="eastAsia"/>
                <w:iCs/>
                <w:lang w:eastAsia="zh-CN"/>
              </w:rPr>
              <w:t>（1）向</w:t>
            </w:r>
            <w:r>
              <w:rPr>
                <w:rFonts w:ascii="宋体" w:eastAsia="宋体" w:hAnsi="宋体" w:cs="宋体" w:hint="eastAsia"/>
                <w:iCs/>
                <w:u w:val="single"/>
                <w:lang w:eastAsia="zh-CN"/>
              </w:rPr>
              <w:t xml:space="preserve">                    </w:t>
            </w:r>
            <w:r>
              <w:rPr>
                <w:rFonts w:ascii="宋体" w:eastAsia="宋体" w:hAnsi="宋体" w:cs="宋体" w:hint="eastAsia"/>
                <w:iCs/>
                <w:lang w:eastAsia="zh-CN"/>
              </w:rPr>
              <w:t>仲裁委员会申请仲裁，仲裁地点为</w:t>
            </w:r>
            <w:r>
              <w:rPr>
                <w:rFonts w:ascii="宋体" w:eastAsia="宋体" w:hAnsi="宋体" w:cs="宋体" w:hint="eastAsia"/>
                <w:iCs/>
                <w:u w:val="single"/>
                <w:lang w:eastAsia="zh-CN"/>
              </w:rPr>
              <w:t xml:space="preserve">           </w:t>
            </w:r>
            <w:r>
              <w:rPr>
                <w:rFonts w:ascii="宋体" w:eastAsia="宋体" w:hAnsi="宋体" w:cs="宋体" w:hint="eastAsia"/>
                <w:iCs/>
                <w:lang w:eastAsia="zh-CN"/>
              </w:rPr>
              <w:t>；</w:t>
            </w:r>
          </w:p>
          <w:p w:rsidR="007E17C1" w:rsidRDefault="002953E3">
            <w:pPr>
              <w:rPr>
                <w:rFonts w:ascii="宋体" w:hAnsi="宋体"/>
                <w:u w:val="single"/>
                <w:lang w:eastAsia="zh-CN"/>
              </w:rPr>
            </w:pPr>
            <w:r>
              <w:rPr>
                <w:rFonts w:ascii="宋体" w:eastAsia="宋体" w:hAnsi="宋体" w:cs="宋体" w:hint="eastAsia"/>
                <w:iCs/>
                <w:lang w:eastAsia="zh-CN"/>
              </w:rPr>
              <w:t>（2）向</w:t>
            </w:r>
            <w:r>
              <w:rPr>
                <w:rFonts w:ascii="宋体" w:eastAsia="宋体" w:hAnsi="宋体" w:cs="宋体" w:hint="eastAsia"/>
                <w:iCs/>
                <w:u w:val="single"/>
                <w:lang w:eastAsia="zh-CN"/>
              </w:rPr>
              <w:t xml:space="preserve">                    </w:t>
            </w:r>
            <w:r>
              <w:rPr>
                <w:rFonts w:ascii="宋体" w:eastAsia="宋体" w:hAnsi="宋体" w:cs="宋体" w:hint="eastAsia"/>
                <w:iCs/>
                <w:lang w:eastAsia="zh-CN"/>
              </w:rPr>
              <w:t>人民法院起诉。</w:t>
            </w:r>
          </w:p>
        </w:tc>
      </w:tr>
      <w:tr w:rsidR="007E17C1">
        <w:trPr>
          <w:trHeight w:val="417"/>
          <w:jc w:val="center"/>
        </w:trPr>
        <w:tc>
          <w:tcPr>
            <w:tcW w:w="1676" w:type="dxa"/>
            <w:vAlign w:val="center"/>
          </w:tcPr>
          <w:p w:rsidR="007E17C1" w:rsidRDefault="002953E3">
            <w:pPr>
              <w:jc w:val="center"/>
              <w:rPr>
                <w:rFonts w:ascii="宋体" w:hAnsi="宋体"/>
              </w:rPr>
            </w:pPr>
            <w:r>
              <w:rPr>
                <w:rFonts w:ascii="宋体" w:hAnsi="宋体" w:hint="eastAsia"/>
              </w:rPr>
              <w:t>第二节</w:t>
            </w:r>
          </w:p>
          <w:p w:rsidR="007E17C1" w:rsidRDefault="002953E3">
            <w:pPr>
              <w:jc w:val="center"/>
              <w:rPr>
                <w:rFonts w:ascii="宋体" w:hAnsi="宋体"/>
              </w:rPr>
            </w:pPr>
            <w:r>
              <w:rPr>
                <w:rFonts w:ascii="宋体" w:hAnsi="宋体" w:hint="eastAsia"/>
              </w:rPr>
              <w:t>第</w:t>
            </w:r>
            <w:r>
              <w:rPr>
                <w:rFonts w:ascii="宋体" w:hAnsi="宋体" w:hint="eastAsia"/>
              </w:rPr>
              <w:t>2</w:t>
            </w:r>
            <w:r>
              <w:rPr>
                <w:rFonts w:ascii="宋体" w:hAnsi="宋体" w:hint="eastAsia"/>
                <w:lang w:eastAsia="zh-CN"/>
              </w:rPr>
              <w:t>3.1</w:t>
            </w:r>
            <w:r>
              <w:rPr>
                <w:rFonts w:ascii="宋体" w:hAnsi="宋体" w:hint="eastAsia"/>
                <w:lang w:eastAsia="zh-CN"/>
              </w:rPr>
              <w:t>款</w:t>
            </w:r>
          </w:p>
        </w:tc>
        <w:tc>
          <w:tcPr>
            <w:tcW w:w="3510" w:type="dxa"/>
            <w:vAlign w:val="center"/>
          </w:tcPr>
          <w:p w:rsidR="007E17C1" w:rsidRDefault="002953E3">
            <w:pPr>
              <w:rPr>
                <w:rFonts w:ascii="宋体" w:hAnsi="宋体"/>
              </w:rPr>
            </w:pPr>
            <w:r>
              <w:rPr>
                <w:rFonts w:ascii="宋体" w:hAnsi="宋体" w:hint="eastAsia"/>
                <w:bCs/>
                <w:color w:val="auto"/>
                <w:lang w:eastAsia="zh-CN"/>
              </w:rPr>
              <w:t>其他专用条款</w:t>
            </w:r>
          </w:p>
        </w:tc>
        <w:tc>
          <w:tcPr>
            <w:tcW w:w="4252" w:type="dxa"/>
            <w:vAlign w:val="center"/>
          </w:tcPr>
          <w:p w:rsidR="007E17C1" w:rsidRDefault="007E17C1">
            <w:pPr>
              <w:rPr>
                <w:rFonts w:ascii="宋体" w:eastAsia="宋体" w:hAnsi="宋体"/>
                <w:lang w:eastAsia="zh-CN"/>
              </w:rPr>
            </w:pPr>
          </w:p>
        </w:tc>
      </w:tr>
    </w:tbl>
    <w:p w:rsidR="007E17C1" w:rsidRDefault="007E17C1"/>
    <w:p w:rsidR="007E17C1" w:rsidRDefault="007E17C1"/>
    <w:p w:rsidR="007E17C1" w:rsidRDefault="007E17C1">
      <w:pPr>
        <w:pStyle w:val="a3"/>
        <w:spacing w:line="266" w:lineRule="auto"/>
      </w:pPr>
    </w:p>
    <w:p w:rsidR="007E17C1" w:rsidRDefault="007E17C1">
      <w:pPr>
        <w:pStyle w:val="a3"/>
        <w:spacing w:line="266" w:lineRule="auto"/>
      </w:pPr>
    </w:p>
    <w:p w:rsidR="007E17C1" w:rsidRDefault="007E17C1">
      <w:pPr>
        <w:pStyle w:val="a3"/>
        <w:spacing w:line="266" w:lineRule="auto"/>
      </w:pPr>
    </w:p>
    <w:p w:rsidR="007E17C1" w:rsidRDefault="007E17C1">
      <w:pPr>
        <w:spacing w:line="223" w:lineRule="auto"/>
        <w:rPr>
          <w:rFonts w:ascii="宋体" w:eastAsia="宋体" w:hAnsi="宋体" w:cs="宋体"/>
          <w:sz w:val="28"/>
          <w:szCs w:val="28"/>
        </w:rPr>
        <w:sectPr w:rsidR="007E17C1">
          <w:headerReference w:type="default" r:id="rId14"/>
          <w:pgSz w:w="11906" w:h="16839"/>
          <w:pgMar w:top="1191" w:right="1191" w:bottom="1191" w:left="1191" w:header="974" w:footer="794" w:gutter="0"/>
          <w:cols w:space="720"/>
        </w:sectPr>
      </w:pPr>
    </w:p>
    <w:p w:rsidR="007E17C1" w:rsidRDefault="002953E3">
      <w:pPr>
        <w:spacing w:before="140" w:line="222" w:lineRule="auto"/>
        <w:ind w:left="1159"/>
        <w:outlineLvl w:val="0"/>
        <w:rPr>
          <w:rFonts w:ascii="宋体" w:eastAsia="宋体" w:hAnsi="宋体" w:cs="宋体"/>
          <w:sz w:val="43"/>
          <w:szCs w:val="43"/>
          <w:lang w:eastAsia="zh-CN"/>
        </w:rPr>
      </w:pPr>
      <w:r>
        <w:rPr>
          <w:rFonts w:ascii="宋体" w:eastAsia="宋体" w:hAnsi="宋体" w:cs="宋体"/>
          <w:b/>
          <w:bCs/>
          <w:spacing w:val="1"/>
          <w:sz w:val="43"/>
          <w:szCs w:val="43"/>
          <w:lang w:eastAsia="zh-CN"/>
        </w:rPr>
        <w:lastRenderedPageBreak/>
        <w:t>第五部分</w:t>
      </w:r>
      <w:r>
        <w:rPr>
          <w:rFonts w:ascii="宋体" w:eastAsia="宋体" w:hAnsi="宋体" w:cs="宋体"/>
          <w:spacing w:val="21"/>
          <w:sz w:val="43"/>
          <w:szCs w:val="43"/>
          <w:lang w:eastAsia="zh-CN"/>
        </w:rPr>
        <w:t xml:space="preserve">    </w:t>
      </w:r>
      <w:r>
        <w:rPr>
          <w:rFonts w:ascii="宋体" w:eastAsia="宋体" w:hAnsi="宋体" w:cs="宋体"/>
          <w:b/>
          <w:bCs/>
          <w:spacing w:val="1"/>
          <w:sz w:val="43"/>
          <w:szCs w:val="43"/>
          <w:lang w:eastAsia="zh-CN"/>
        </w:rPr>
        <w:t>附件——响应文件格式</w:t>
      </w:r>
    </w:p>
    <w:p w:rsidR="007E17C1" w:rsidRDefault="007E17C1">
      <w:pPr>
        <w:pStyle w:val="a3"/>
        <w:spacing w:line="261" w:lineRule="auto"/>
        <w:rPr>
          <w:lang w:eastAsia="zh-CN"/>
        </w:rPr>
      </w:pPr>
    </w:p>
    <w:p w:rsidR="007E17C1" w:rsidRDefault="007E17C1">
      <w:pPr>
        <w:pStyle w:val="a3"/>
        <w:spacing w:line="261" w:lineRule="auto"/>
        <w:rPr>
          <w:lang w:eastAsia="zh-CN"/>
        </w:rPr>
      </w:pPr>
    </w:p>
    <w:p w:rsidR="007E17C1" w:rsidRDefault="007E17C1">
      <w:pPr>
        <w:pStyle w:val="a3"/>
        <w:spacing w:line="262" w:lineRule="auto"/>
        <w:rPr>
          <w:lang w:eastAsia="zh-CN"/>
        </w:rPr>
      </w:pPr>
    </w:p>
    <w:p w:rsidR="007E17C1" w:rsidRDefault="007E17C1">
      <w:pPr>
        <w:pStyle w:val="a3"/>
        <w:spacing w:line="262" w:lineRule="auto"/>
        <w:rPr>
          <w:lang w:eastAsia="zh-CN"/>
        </w:rPr>
      </w:pPr>
    </w:p>
    <w:p w:rsidR="007E17C1" w:rsidRDefault="002953E3">
      <w:pPr>
        <w:tabs>
          <w:tab w:val="left" w:pos="5897"/>
        </w:tabs>
        <w:spacing w:before="140" w:line="224" w:lineRule="auto"/>
        <w:ind w:left="2534"/>
        <w:rPr>
          <w:rFonts w:ascii="宋体" w:eastAsia="宋体" w:hAnsi="宋体" w:cs="宋体"/>
          <w:sz w:val="43"/>
          <w:szCs w:val="43"/>
          <w:lang w:eastAsia="zh-CN"/>
        </w:rPr>
      </w:pPr>
      <w:r>
        <w:rPr>
          <w:rFonts w:ascii="宋体" w:eastAsia="宋体" w:hAnsi="宋体" w:cs="宋体"/>
          <w:sz w:val="43"/>
          <w:szCs w:val="43"/>
          <w:u w:val="single"/>
          <w:lang w:eastAsia="zh-CN"/>
        </w:rPr>
        <w:tab/>
      </w:r>
      <w:r>
        <w:rPr>
          <w:rFonts w:ascii="宋体" w:eastAsia="宋体" w:hAnsi="宋体" w:cs="宋体" w:hint="eastAsia"/>
          <w:sz w:val="43"/>
          <w:szCs w:val="43"/>
          <w:u w:val="single"/>
          <w:lang w:eastAsia="zh-CN"/>
        </w:rPr>
        <w:t xml:space="preserve">  </w:t>
      </w:r>
      <w:r>
        <w:rPr>
          <w:rFonts w:ascii="宋体" w:eastAsia="宋体" w:hAnsi="宋体" w:cs="宋体"/>
          <w:spacing w:val="-189"/>
          <w:sz w:val="43"/>
          <w:szCs w:val="43"/>
          <w:lang w:eastAsia="zh-CN"/>
        </w:rPr>
        <w:t xml:space="preserve"> </w:t>
      </w:r>
      <w:r>
        <w:rPr>
          <w:rFonts w:ascii="宋体" w:eastAsia="宋体" w:hAnsi="宋体" w:cs="宋体"/>
          <w:b/>
          <w:bCs/>
          <w:spacing w:val="-13"/>
          <w:sz w:val="43"/>
          <w:szCs w:val="43"/>
          <w:lang w:eastAsia="zh-CN"/>
        </w:rPr>
        <w:t>项</w:t>
      </w:r>
      <w:r>
        <w:rPr>
          <w:rFonts w:ascii="宋体" w:eastAsia="宋体" w:hAnsi="宋体" w:cs="宋体"/>
          <w:spacing w:val="88"/>
          <w:sz w:val="43"/>
          <w:szCs w:val="43"/>
          <w:lang w:eastAsia="zh-CN"/>
        </w:rPr>
        <w:t xml:space="preserve"> </w:t>
      </w:r>
      <w:r>
        <w:rPr>
          <w:rFonts w:ascii="宋体" w:eastAsia="宋体" w:hAnsi="宋体" w:cs="宋体"/>
          <w:b/>
          <w:bCs/>
          <w:spacing w:val="-13"/>
          <w:sz w:val="43"/>
          <w:szCs w:val="43"/>
          <w:lang w:eastAsia="zh-CN"/>
        </w:rPr>
        <w:t>目</w:t>
      </w:r>
    </w:p>
    <w:p w:rsidR="007E17C1" w:rsidRDefault="007E17C1">
      <w:pPr>
        <w:pStyle w:val="a3"/>
        <w:spacing w:line="299" w:lineRule="auto"/>
        <w:rPr>
          <w:lang w:eastAsia="zh-CN"/>
        </w:rPr>
      </w:pPr>
    </w:p>
    <w:p w:rsidR="007E17C1" w:rsidRDefault="007E17C1">
      <w:pPr>
        <w:pStyle w:val="a3"/>
        <w:spacing w:line="300" w:lineRule="auto"/>
        <w:rPr>
          <w:lang w:eastAsia="zh-CN"/>
        </w:rPr>
      </w:pPr>
    </w:p>
    <w:p w:rsidR="007E17C1" w:rsidRDefault="007E17C1">
      <w:pPr>
        <w:pStyle w:val="a3"/>
        <w:spacing w:line="300" w:lineRule="auto"/>
        <w:rPr>
          <w:lang w:eastAsia="zh-CN"/>
        </w:rPr>
      </w:pPr>
    </w:p>
    <w:p w:rsidR="007E17C1" w:rsidRDefault="002953E3">
      <w:pPr>
        <w:spacing w:before="309" w:line="221" w:lineRule="auto"/>
        <w:ind w:left="2834"/>
        <w:rPr>
          <w:rFonts w:ascii="宋体" w:eastAsia="宋体" w:hAnsi="宋体" w:cs="宋体"/>
          <w:sz w:val="95"/>
          <w:szCs w:val="95"/>
          <w:lang w:eastAsia="zh-CN"/>
        </w:rPr>
      </w:pPr>
      <w:bookmarkStart w:id="14" w:name="bookmark10"/>
      <w:bookmarkEnd w:id="14"/>
      <w:r>
        <w:rPr>
          <w:rFonts w:ascii="宋体" w:eastAsia="宋体" w:hAnsi="宋体" w:cs="宋体"/>
          <w:b/>
          <w:bCs/>
          <w:spacing w:val="-19"/>
          <w:sz w:val="95"/>
          <w:szCs w:val="95"/>
          <w:lang w:eastAsia="zh-CN"/>
        </w:rPr>
        <w:t>响应文件</w:t>
      </w:r>
    </w:p>
    <w:p w:rsidR="007E17C1" w:rsidRDefault="007E17C1">
      <w:pPr>
        <w:pStyle w:val="a3"/>
        <w:spacing w:line="304" w:lineRule="auto"/>
        <w:rPr>
          <w:lang w:eastAsia="zh-CN"/>
        </w:rPr>
      </w:pPr>
    </w:p>
    <w:p w:rsidR="007E17C1" w:rsidRDefault="007E17C1">
      <w:pPr>
        <w:pStyle w:val="a3"/>
        <w:spacing w:line="305" w:lineRule="auto"/>
        <w:rPr>
          <w:lang w:eastAsia="zh-CN"/>
        </w:rPr>
      </w:pPr>
    </w:p>
    <w:p w:rsidR="007E17C1" w:rsidRDefault="002953E3">
      <w:pPr>
        <w:spacing w:before="114" w:line="228" w:lineRule="auto"/>
        <w:ind w:left="3799"/>
        <w:rPr>
          <w:rFonts w:ascii="宋体" w:eastAsia="宋体" w:hAnsi="宋体" w:cs="宋体"/>
          <w:sz w:val="35"/>
          <w:szCs w:val="35"/>
          <w:lang w:eastAsia="zh-CN"/>
        </w:rPr>
      </w:pPr>
      <w:r>
        <w:rPr>
          <w:rFonts w:ascii="宋体" w:eastAsia="宋体" w:hAnsi="宋体" w:cs="宋体" w:hint="eastAsia"/>
          <w:b/>
          <w:bCs/>
          <w:spacing w:val="-1"/>
          <w:sz w:val="35"/>
          <w:szCs w:val="35"/>
          <w:lang w:eastAsia="zh-CN"/>
        </w:rPr>
        <w:t>采购编号：</w:t>
      </w:r>
    </w:p>
    <w:p w:rsidR="007E17C1" w:rsidRDefault="007E17C1">
      <w:pPr>
        <w:pStyle w:val="a3"/>
        <w:spacing w:line="255" w:lineRule="auto"/>
        <w:rPr>
          <w:lang w:eastAsia="zh-CN"/>
        </w:rPr>
      </w:pPr>
    </w:p>
    <w:p w:rsidR="007E17C1" w:rsidRDefault="007E17C1">
      <w:pPr>
        <w:pStyle w:val="a3"/>
        <w:spacing w:line="255" w:lineRule="auto"/>
        <w:rPr>
          <w:lang w:eastAsia="zh-CN"/>
        </w:rPr>
      </w:pPr>
    </w:p>
    <w:p w:rsidR="007E17C1" w:rsidRDefault="007E17C1">
      <w:pPr>
        <w:pStyle w:val="a3"/>
        <w:spacing w:line="255" w:lineRule="auto"/>
        <w:rPr>
          <w:lang w:eastAsia="zh-CN"/>
        </w:rPr>
      </w:pPr>
    </w:p>
    <w:p w:rsidR="007E17C1" w:rsidRDefault="007E17C1">
      <w:pPr>
        <w:pStyle w:val="a3"/>
        <w:spacing w:line="255" w:lineRule="auto"/>
        <w:rPr>
          <w:lang w:eastAsia="zh-CN"/>
        </w:rPr>
      </w:pPr>
    </w:p>
    <w:p w:rsidR="007E17C1" w:rsidRDefault="007E17C1">
      <w:pPr>
        <w:pStyle w:val="a3"/>
        <w:spacing w:line="255" w:lineRule="auto"/>
        <w:rPr>
          <w:lang w:eastAsia="zh-CN"/>
        </w:rPr>
      </w:pPr>
    </w:p>
    <w:p w:rsidR="007E17C1" w:rsidRDefault="007E17C1">
      <w:pPr>
        <w:pStyle w:val="a3"/>
        <w:spacing w:line="256" w:lineRule="auto"/>
        <w:rPr>
          <w:lang w:eastAsia="zh-CN"/>
        </w:rPr>
      </w:pPr>
    </w:p>
    <w:p w:rsidR="007E17C1" w:rsidRDefault="007E17C1">
      <w:pPr>
        <w:pStyle w:val="a3"/>
        <w:spacing w:line="256" w:lineRule="auto"/>
        <w:rPr>
          <w:lang w:eastAsia="zh-CN"/>
        </w:rPr>
      </w:pPr>
    </w:p>
    <w:p w:rsidR="007E17C1" w:rsidRDefault="002953E3">
      <w:pPr>
        <w:spacing w:before="91" w:line="644" w:lineRule="auto"/>
        <w:ind w:leftChars="139" w:left="292" w:right="974" w:firstLineChars="196" w:firstLine="549"/>
        <w:rPr>
          <w:rFonts w:ascii="宋体" w:eastAsia="宋体" w:hAnsi="宋体" w:cs="宋体"/>
          <w:sz w:val="28"/>
          <w:szCs w:val="28"/>
          <w:lang w:eastAsia="zh-CN"/>
        </w:rPr>
      </w:pPr>
      <w:r>
        <w:rPr>
          <w:rFonts w:ascii="宋体" w:eastAsia="宋体" w:hAnsi="宋体" w:cs="宋体" w:hint="eastAsia"/>
          <w:sz w:val="28"/>
          <w:szCs w:val="28"/>
          <w:lang w:eastAsia="zh-CN"/>
        </w:rPr>
        <w:t>供应商</w:t>
      </w:r>
      <w:r>
        <w:rPr>
          <w:rFonts w:ascii="宋体" w:eastAsia="宋体" w:hAnsi="宋体" w:cs="宋体" w:hint="eastAsia"/>
          <w:spacing w:val="-20"/>
          <w:sz w:val="28"/>
          <w:szCs w:val="28"/>
          <w:lang w:eastAsia="zh-CN"/>
        </w:rPr>
        <w:t>：</w:t>
      </w:r>
      <w:r>
        <w:rPr>
          <w:rFonts w:ascii="宋体" w:eastAsia="宋体" w:hAnsi="宋体" w:cs="宋体" w:hint="eastAsia"/>
          <w:spacing w:val="4"/>
          <w:sz w:val="28"/>
          <w:szCs w:val="28"/>
          <w:u w:val="single"/>
          <w:lang w:eastAsia="zh-CN"/>
        </w:rPr>
        <w:t xml:space="preserve">                         </w:t>
      </w:r>
      <w:r>
        <w:rPr>
          <w:rFonts w:ascii="宋体" w:eastAsia="宋体" w:hAnsi="宋体" w:cs="宋体" w:hint="eastAsia"/>
          <w:spacing w:val="-20"/>
          <w:sz w:val="28"/>
          <w:szCs w:val="28"/>
          <w:lang w:eastAsia="zh-CN"/>
        </w:rPr>
        <w:t>（</w:t>
      </w:r>
      <w:r>
        <w:rPr>
          <w:rFonts w:ascii="宋体" w:eastAsia="宋体" w:hAnsi="宋体" w:cs="宋体" w:hint="eastAsia"/>
          <w:sz w:val="28"/>
          <w:szCs w:val="28"/>
          <w:lang w:eastAsia="zh-CN"/>
        </w:rPr>
        <w:t xml:space="preserve">加盖电子签章） </w:t>
      </w:r>
    </w:p>
    <w:p w:rsidR="007E17C1" w:rsidRDefault="002953E3">
      <w:pPr>
        <w:spacing w:before="91" w:line="644" w:lineRule="auto"/>
        <w:ind w:leftChars="139" w:left="292" w:right="974" w:firstLineChars="196" w:firstLine="547"/>
        <w:rPr>
          <w:rFonts w:ascii="宋体" w:eastAsia="宋体" w:hAnsi="宋体" w:cs="宋体"/>
          <w:sz w:val="28"/>
          <w:szCs w:val="28"/>
          <w:lang w:eastAsia="zh-CN"/>
        </w:rPr>
      </w:pPr>
      <w:r>
        <w:rPr>
          <w:rFonts w:ascii="宋体" w:eastAsia="宋体" w:hAnsi="宋体" w:cs="宋体" w:hint="eastAsia"/>
          <w:spacing w:val="-1"/>
          <w:sz w:val="28"/>
          <w:szCs w:val="28"/>
          <w:lang w:eastAsia="zh-CN"/>
        </w:rPr>
        <w:t>法定代表人（经营者</w:t>
      </w:r>
      <w:r>
        <w:rPr>
          <w:rFonts w:ascii="宋体" w:eastAsia="宋体" w:hAnsi="宋体" w:cs="宋体" w:hint="eastAsia"/>
          <w:spacing w:val="-11"/>
          <w:sz w:val="28"/>
          <w:szCs w:val="28"/>
          <w:lang w:eastAsia="zh-CN"/>
        </w:rPr>
        <w:t>）：</w:t>
      </w:r>
      <w:r>
        <w:rPr>
          <w:rFonts w:ascii="宋体" w:eastAsia="宋体" w:hAnsi="宋体" w:cs="宋体" w:hint="eastAsia"/>
          <w:spacing w:val="6"/>
          <w:sz w:val="28"/>
          <w:szCs w:val="28"/>
          <w:u w:val="single"/>
          <w:lang w:eastAsia="zh-CN"/>
        </w:rPr>
        <w:t xml:space="preserve">           </w:t>
      </w:r>
      <w:r>
        <w:rPr>
          <w:rFonts w:ascii="宋体" w:eastAsia="宋体" w:hAnsi="宋体" w:cs="宋体" w:hint="eastAsia"/>
          <w:spacing w:val="-11"/>
          <w:sz w:val="28"/>
          <w:szCs w:val="28"/>
          <w:lang w:eastAsia="zh-CN"/>
        </w:rPr>
        <w:t>（</w:t>
      </w:r>
      <w:r>
        <w:rPr>
          <w:rFonts w:ascii="宋体" w:eastAsia="宋体" w:hAnsi="宋体" w:cs="宋体" w:hint="eastAsia"/>
          <w:spacing w:val="-1"/>
          <w:sz w:val="28"/>
          <w:szCs w:val="28"/>
          <w:lang w:eastAsia="zh-CN"/>
        </w:rPr>
        <w:t>加盖电子签名）</w:t>
      </w:r>
    </w:p>
    <w:p w:rsidR="007E17C1" w:rsidRDefault="002953E3">
      <w:pPr>
        <w:spacing w:before="162" w:line="223" w:lineRule="auto"/>
        <w:ind w:firstLineChars="400" w:firstLine="1028"/>
        <w:rPr>
          <w:rFonts w:ascii="宋体" w:eastAsia="宋体" w:hAnsi="宋体" w:cs="宋体"/>
          <w:sz w:val="28"/>
          <w:szCs w:val="28"/>
          <w:lang w:eastAsia="zh-CN"/>
        </w:rPr>
      </w:pPr>
      <w:r>
        <w:rPr>
          <w:rFonts w:ascii="宋体" w:eastAsia="宋体" w:hAnsi="宋体" w:cs="宋体" w:hint="eastAsia"/>
          <w:spacing w:val="-23"/>
          <w:sz w:val="28"/>
          <w:szCs w:val="28"/>
          <w:lang w:eastAsia="zh-CN"/>
        </w:rPr>
        <w:t>日期：</w:t>
      </w:r>
      <w:r>
        <w:rPr>
          <w:rFonts w:ascii="宋体" w:eastAsia="宋体" w:hAnsi="宋体" w:cs="宋体" w:hint="eastAsia"/>
          <w:spacing w:val="14"/>
          <w:sz w:val="28"/>
          <w:szCs w:val="28"/>
          <w:u w:val="single"/>
          <w:lang w:eastAsia="zh-CN"/>
        </w:rPr>
        <w:t xml:space="preserve">       </w:t>
      </w:r>
      <w:r>
        <w:rPr>
          <w:rFonts w:ascii="宋体" w:eastAsia="宋体" w:hAnsi="宋体" w:cs="宋体" w:hint="eastAsia"/>
          <w:spacing w:val="-23"/>
          <w:sz w:val="28"/>
          <w:szCs w:val="28"/>
          <w:lang w:eastAsia="zh-CN"/>
        </w:rPr>
        <w:t>年</w:t>
      </w:r>
      <w:r>
        <w:rPr>
          <w:rFonts w:ascii="宋体" w:eastAsia="宋体" w:hAnsi="宋体" w:cs="宋体" w:hint="eastAsia"/>
          <w:sz w:val="28"/>
          <w:szCs w:val="28"/>
          <w:u w:val="single"/>
          <w:lang w:eastAsia="zh-CN"/>
        </w:rPr>
        <w:t xml:space="preserve">       </w:t>
      </w:r>
      <w:r>
        <w:rPr>
          <w:rFonts w:ascii="宋体" w:eastAsia="宋体" w:hAnsi="宋体" w:cs="宋体" w:hint="eastAsia"/>
          <w:spacing w:val="-23"/>
          <w:sz w:val="28"/>
          <w:szCs w:val="28"/>
          <w:lang w:eastAsia="zh-CN"/>
        </w:rPr>
        <w:t>月</w:t>
      </w:r>
      <w:r>
        <w:rPr>
          <w:rFonts w:ascii="宋体" w:eastAsia="宋体" w:hAnsi="宋体" w:cs="宋体" w:hint="eastAsia"/>
          <w:spacing w:val="15"/>
          <w:sz w:val="28"/>
          <w:szCs w:val="28"/>
          <w:u w:val="single"/>
          <w:lang w:eastAsia="zh-CN"/>
        </w:rPr>
        <w:t xml:space="preserve">       </w:t>
      </w:r>
      <w:r>
        <w:rPr>
          <w:rFonts w:ascii="宋体" w:eastAsia="宋体" w:hAnsi="宋体" w:cs="宋体" w:hint="eastAsia"/>
          <w:spacing w:val="-23"/>
          <w:sz w:val="28"/>
          <w:szCs w:val="28"/>
          <w:lang w:eastAsia="zh-CN"/>
        </w:rPr>
        <w:t>日</w:t>
      </w:r>
    </w:p>
    <w:p w:rsidR="007E17C1" w:rsidRDefault="007E17C1">
      <w:pPr>
        <w:spacing w:line="223" w:lineRule="auto"/>
        <w:rPr>
          <w:rFonts w:ascii="仿宋" w:eastAsia="仿宋" w:hAnsi="仿宋" w:cs="仿宋"/>
          <w:sz w:val="28"/>
          <w:szCs w:val="28"/>
          <w:lang w:eastAsia="zh-CN"/>
        </w:rPr>
        <w:sectPr w:rsidR="007E17C1">
          <w:pgSz w:w="11906" w:h="16839"/>
          <w:pgMar w:top="1250" w:right="1191" w:bottom="1191" w:left="1191" w:header="974" w:footer="794" w:gutter="0"/>
          <w:cols w:space="720"/>
        </w:sectPr>
      </w:pPr>
    </w:p>
    <w:p w:rsidR="007E17C1" w:rsidRDefault="002953E3">
      <w:pPr>
        <w:spacing w:before="188" w:line="228" w:lineRule="auto"/>
        <w:ind w:left="4388"/>
        <w:rPr>
          <w:rFonts w:ascii="宋体" w:eastAsia="宋体" w:hAnsi="宋体" w:cs="宋体"/>
          <w:sz w:val="35"/>
          <w:szCs w:val="35"/>
          <w:lang w:eastAsia="zh-CN"/>
        </w:rPr>
      </w:pPr>
      <w:r>
        <w:rPr>
          <w:rFonts w:ascii="宋体" w:eastAsia="宋体" w:hAnsi="宋体" w:cs="宋体" w:hint="eastAsia"/>
          <w:b/>
          <w:bCs/>
          <w:spacing w:val="-16"/>
          <w:sz w:val="35"/>
          <w:szCs w:val="35"/>
          <w:lang w:eastAsia="zh-CN"/>
        </w:rPr>
        <w:lastRenderedPageBreak/>
        <w:t>目    录</w:t>
      </w:r>
    </w:p>
    <w:p w:rsidR="007E17C1" w:rsidRDefault="007E17C1">
      <w:pPr>
        <w:pStyle w:val="a3"/>
        <w:spacing w:line="409" w:lineRule="auto"/>
        <w:rPr>
          <w:lang w:eastAsia="zh-CN"/>
        </w:rPr>
      </w:pPr>
    </w:p>
    <w:p w:rsidR="007E17C1" w:rsidRDefault="002953E3">
      <w:pPr>
        <w:widowControl w:val="0"/>
        <w:kinsoku/>
        <w:autoSpaceDE/>
        <w:autoSpaceDN/>
        <w:adjustRightInd/>
        <w:spacing w:line="500" w:lineRule="exact"/>
        <w:ind w:firstLineChars="225" w:firstLine="630"/>
        <w:jc w:val="both"/>
        <w:rPr>
          <w:rFonts w:ascii="宋体" w:eastAsia="宋体" w:hAnsi="宋体" w:cs="Times New Roman"/>
          <w:snapToGrid/>
          <w:color w:val="auto"/>
          <w:sz w:val="28"/>
          <w:szCs w:val="28"/>
          <w:lang w:eastAsia="zh-CN"/>
        </w:rPr>
      </w:pPr>
      <w:r>
        <w:rPr>
          <w:rFonts w:ascii="宋体" w:eastAsia="宋体" w:hAnsi="宋体" w:cs="Times New Roman" w:hint="eastAsia"/>
          <w:snapToGrid/>
          <w:color w:val="auto"/>
          <w:sz w:val="28"/>
          <w:szCs w:val="28"/>
          <w:lang w:eastAsia="zh-CN"/>
        </w:rPr>
        <w:t>1.谈判函</w:t>
      </w:r>
    </w:p>
    <w:p w:rsidR="007E17C1" w:rsidRDefault="002953E3">
      <w:pPr>
        <w:widowControl w:val="0"/>
        <w:kinsoku/>
        <w:autoSpaceDE/>
        <w:autoSpaceDN/>
        <w:adjustRightInd/>
        <w:spacing w:line="500" w:lineRule="exact"/>
        <w:ind w:firstLineChars="225" w:firstLine="630"/>
        <w:jc w:val="both"/>
        <w:rPr>
          <w:rFonts w:ascii="宋体" w:eastAsia="宋体" w:hAnsi="宋体" w:cs="Times New Roman"/>
          <w:snapToGrid/>
          <w:color w:val="auto"/>
          <w:sz w:val="28"/>
          <w:szCs w:val="28"/>
          <w:lang w:eastAsia="zh-CN"/>
        </w:rPr>
      </w:pPr>
      <w:r>
        <w:rPr>
          <w:rFonts w:ascii="宋体" w:eastAsia="宋体" w:hAnsi="宋体" w:cs="Times New Roman" w:hint="eastAsia"/>
          <w:snapToGrid/>
          <w:color w:val="auto"/>
          <w:sz w:val="28"/>
          <w:szCs w:val="28"/>
          <w:lang w:eastAsia="zh-CN"/>
        </w:rPr>
        <w:t>2.供应商基本情况一览表</w:t>
      </w:r>
    </w:p>
    <w:p w:rsidR="007E17C1" w:rsidRDefault="002953E3">
      <w:pPr>
        <w:widowControl w:val="0"/>
        <w:kinsoku/>
        <w:autoSpaceDE/>
        <w:autoSpaceDN/>
        <w:adjustRightInd/>
        <w:spacing w:line="500" w:lineRule="exact"/>
        <w:ind w:firstLineChars="225" w:firstLine="630"/>
        <w:jc w:val="both"/>
        <w:rPr>
          <w:rFonts w:ascii="宋体" w:eastAsia="宋体" w:hAnsi="宋体" w:cs="Times New Roman"/>
          <w:snapToGrid/>
          <w:color w:val="auto"/>
          <w:sz w:val="28"/>
          <w:szCs w:val="28"/>
          <w:lang w:eastAsia="zh-CN"/>
        </w:rPr>
      </w:pPr>
      <w:r>
        <w:rPr>
          <w:rFonts w:ascii="宋体" w:eastAsia="宋体" w:hAnsi="宋体" w:cs="Times New Roman" w:hint="eastAsia"/>
          <w:snapToGrid/>
          <w:color w:val="auto"/>
          <w:sz w:val="28"/>
          <w:szCs w:val="28"/>
          <w:lang w:eastAsia="zh-CN"/>
        </w:rPr>
        <w:t xml:space="preserve">3.供应商资格条件及履约承诺函 </w:t>
      </w:r>
    </w:p>
    <w:p w:rsidR="007E17C1" w:rsidRDefault="002953E3">
      <w:pPr>
        <w:widowControl w:val="0"/>
        <w:kinsoku/>
        <w:autoSpaceDE/>
        <w:autoSpaceDN/>
        <w:adjustRightInd/>
        <w:spacing w:line="500" w:lineRule="exact"/>
        <w:ind w:firstLineChars="225" w:firstLine="630"/>
        <w:jc w:val="both"/>
        <w:rPr>
          <w:rFonts w:ascii="宋体" w:eastAsia="宋体" w:hAnsi="宋体" w:cs="Times New Roman"/>
          <w:snapToGrid/>
          <w:color w:val="auto"/>
          <w:sz w:val="28"/>
          <w:szCs w:val="28"/>
          <w:lang w:eastAsia="zh-CN"/>
        </w:rPr>
      </w:pPr>
      <w:r>
        <w:rPr>
          <w:rFonts w:ascii="宋体" w:eastAsia="宋体" w:hAnsi="宋体" w:cs="Times New Roman" w:hint="eastAsia"/>
          <w:snapToGrid/>
          <w:color w:val="auto"/>
          <w:sz w:val="28"/>
          <w:szCs w:val="28"/>
          <w:lang w:eastAsia="zh-CN"/>
        </w:rPr>
        <w:t>4.其他资格证明材料</w:t>
      </w:r>
    </w:p>
    <w:p w:rsidR="007E17C1" w:rsidRDefault="002953E3">
      <w:pPr>
        <w:widowControl w:val="0"/>
        <w:kinsoku/>
        <w:autoSpaceDE/>
        <w:autoSpaceDN/>
        <w:adjustRightInd/>
        <w:spacing w:line="500" w:lineRule="exact"/>
        <w:ind w:firstLineChars="225" w:firstLine="630"/>
        <w:jc w:val="both"/>
        <w:rPr>
          <w:rFonts w:ascii="宋体" w:eastAsia="宋体" w:hAnsi="宋体" w:cs="Times New Roman"/>
          <w:snapToGrid/>
          <w:color w:val="auto"/>
          <w:sz w:val="28"/>
          <w:szCs w:val="28"/>
          <w:lang w:eastAsia="zh-CN"/>
        </w:rPr>
      </w:pPr>
      <w:r>
        <w:rPr>
          <w:rFonts w:ascii="宋体" w:eastAsia="宋体" w:hAnsi="宋体" w:cs="Times New Roman" w:hint="eastAsia"/>
          <w:snapToGrid/>
          <w:color w:val="auto"/>
          <w:sz w:val="28"/>
          <w:szCs w:val="28"/>
          <w:lang w:eastAsia="zh-CN"/>
        </w:rPr>
        <w:t xml:space="preserve">5.产品清单及技术参数表 </w:t>
      </w:r>
    </w:p>
    <w:p w:rsidR="007E17C1" w:rsidRDefault="002953E3">
      <w:pPr>
        <w:widowControl w:val="0"/>
        <w:kinsoku/>
        <w:autoSpaceDE/>
        <w:autoSpaceDN/>
        <w:adjustRightInd/>
        <w:spacing w:line="500" w:lineRule="exact"/>
        <w:ind w:firstLineChars="225" w:firstLine="630"/>
        <w:jc w:val="both"/>
        <w:rPr>
          <w:rFonts w:ascii="宋体" w:eastAsia="宋体" w:hAnsi="宋体" w:cs="Times New Roman"/>
          <w:snapToGrid/>
          <w:color w:val="auto"/>
          <w:sz w:val="28"/>
          <w:szCs w:val="28"/>
          <w:lang w:eastAsia="zh-CN"/>
        </w:rPr>
      </w:pPr>
      <w:r>
        <w:rPr>
          <w:rFonts w:ascii="宋体" w:eastAsia="宋体" w:hAnsi="宋体" w:cs="Times New Roman" w:hint="eastAsia"/>
          <w:snapToGrid/>
          <w:color w:val="auto"/>
          <w:sz w:val="28"/>
          <w:szCs w:val="28"/>
          <w:lang w:eastAsia="zh-CN"/>
        </w:rPr>
        <w:t>6.技术偏差表</w:t>
      </w:r>
    </w:p>
    <w:p w:rsidR="007E17C1" w:rsidRDefault="002953E3">
      <w:pPr>
        <w:widowControl w:val="0"/>
        <w:kinsoku/>
        <w:autoSpaceDE/>
        <w:autoSpaceDN/>
        <w:adjustRightInd/>
        <w:spacing w:line="500" w:lineRule="exact"/>
        <w:ind w:firstLineChars="225" w:firstLine="630"/>
        <w:jc w:val="both"/>
        <w:rPr>
          <w:rFonts w:ascii="宋体" w:eastAsia="宋体" w:hAnsi="宋体" w:cs="Times New Roman"/>
          <w:snapToGrid/>
          <w:color w:val="auto"/>
          <w:sz w:val="28"/>
          <w:szCs w:val="28"/>
          <w:lang w:eastAsia="zh-CN"/>
        </w:rPr>
      </w:pPr>
      <w:r>
        <w:rPr>
          <w:rFonts w:ascii="宋体" w:eastAsia="宋体" w:hAnsi="宋体" w:cs="Times New Roman" w:hint="eastAsia"/>
          <w:snapToGrid/>
          <w:color w:val="auto"/>
          <w:sz w:val="28"/>
          <w:szCs w:val="28"/>
          <w:lang w:eastAsia="zh-CN"/>
        </w:rPr>
        <w:t>7.商务偏差表</w:t>
      </w:r>
    </w:p>
    <w:p w:rsidR="007E17C1" w:rsidRDefault="002953E3">
      <w:pPr>
        <w:widowControl w:val="0"/>
        <w:kinsoku/>
        <w:autoSpaceDE/>
        <w:autoSpaceDN/>
        <w:adjustRightInd/>
        <w:spacing w:line="500" w:lineRule="exact"/>
        <w:ind w:firstLineChars="225" w:firstLine="630"/>
        <w:jc w:val="both"/>
        <w:rPr>
          <w:rFonts w:ascii="宋体" w:eastAsia="宋体" w:hAnsi="宋体" w:cs="Times New Roman"/>
          <w:snapToGrid/>
          <w:color w:val="auto"/>
          <w:sz w:val="28"/>
          <w:szCs w:val="28"/>
          <w:lang w:eastAsia="zh-CN"/>
        </w:rPr>
      </w:pPr>
      <w:r>
        <w:rPr>
          <w:rFonts w:ascii="宋体" w:eastAsia="宋体" w:hAnsi="宋体" w:cs="Times New Roman" w:hint="eastAsia"/>
          <w:snapToGrid/>
          <w:color w:val="auto"/>
          <w:sz w:val="28"/>
          <w:szCs w:val="28"/>
          <w:lang w:eastAsia="zh-CN"/>
        </w:rPr>
        <w:t xml:space="preserve">8.供货及售后服务计划 </w:t>
      </w:r>
    </w:p>
    <w:p w:rsidR="007E17C1" w:rsidRDefault="002953E3">
      <w:pPr>
        <w:widowControl w:val="0"/>
        <w:kinsoku/>
        <w:autoSpaceDE/>
        <w:autoSpaceDN/>
        <w:adjustRightInd/>
        <w:spacing w:line="500" w:lineRule="exact"/>
        <w:ind w:firstLineChars="225" w:firstLine="630"/>
        <w:jc w:val="both"/>
        <w:rPr>
          <w:rFonts w:ascii="宋体" w:eastAsia="宋体" w:hAnsi="宋体" w:cs="Times New Roman"/>
          <w:snapToGrid/>
          <w:color w:val="auto"/>
          <w:sz w:val="28"/>
          <w:szCs w:val="28"/>
          <w:lang w:eastAsia="zh-CN"/>
        </w:rPr>
      </w:pPr>
      <w:r>
        <w:rPr>
          <w:rFonts w:ascii="宋体" w:eastAsia="宋体" w:hAnsi="宋体" w:cs="Times New Roman" w:hint="eastAsia"/>
          <w:snapToGrid/>
          <w:color w:val="auto"/>
          <w:sz w:val="28"/>
          <w:szCs w:val="28"/>
          <w:lang w:eastAsia="zh-CN"/>
        </w:rPr>
        <w:t>9.投标承诺函</w:t>
      </w:r>
    </w:p>
    <w:p w:rsidR="007E17C1" w:rsidRDefault="002953E3">
      <w:pPr>
        <w:widowControl w:val="0"/>
        <w:kinsoku/>
        <w:autoSpaceDE/>
        <w:autoSpaceDN/>
        <w:adjustRightInd/>
        <w:spacing w:line="500" w:lineRule="exact"/>
        <w:ind w:firstLineChars="225" w:firstLine="630"/>
        <w:jc w:val="both"/>
        <w:rPr>
          <w:rFonts w:ascii="宋体" w:eastAsia="宋体" w:hAnsi="宋体" w:cs="Times New Roman"/>
          <w:snapToGrid/>
          <w:color w:val="auto"/>
          <w:sz w:val="28"/>
          <w:szCs w:val="28"/>
          <w:lang w:eastAsia="zh-CN"/>
        </w:rPr>
      </w:pPr>
      <w:r>
        <w:rPr>
          <w:rFonts w:ascii="宋体" w:eastAsia="宋体" w:hAnsi="宋体" w:cs="Times New Roman" w:hint="eastAsia"/>
          <w:snapToGrid/>
          <w:color w:val="auto"/>
          <w:sz w:val="28"/>
          <w:szCs w:val="28"/>
          <w:lang w:eastAsia="zh-CN"/>
        </w:rPr>
        <w:t>10.中小企业声明函</w:t>
      </w:r>
    </w:p>
    <w:p w:rsidR="007E17C1" w:rsidRDefault="002953E3">
      <w:pPr>
        <w:widowControl w:val="0"/>
        <w:kinsoku/>
        <w:autoSpaceDE/>
        <w:autoSpaceDN/>
        <w:adjustRightInd/>
        <w:spacing w:line="500" w:lineRule="exact"/>
        <w:ind w:firstLineChars="225" w:firstLine="630"/>
        <w:jc w:val="both"/>
        <w:rPr>
          <w:rFonts w:ascii="宋体" w:eastAsia="宋体" w:hAnsi="宋体" w:cs="Times New Roman"/>
          <w:snapToGrid/>
          <w:color w:val="auto"/>
          <w:sz w:val="28"/>
          <w:szCs w:val="28"/>
          <w:lang w:eastAsia="zh-CN"/>
        </w:rPr>
      </w:pPr>
      <w:r>
        <w:rPr>
          <w:rFonts w:ascii="宋体" w:eastAsia="宋体" w:hAnsi="宋体" w:cs="Times New Roman" w:hint="eastAsia"/>
          <w:snapToGrid/>
          <w:color w:val="auto"/>
          <w:sz w:val="28"/>
          <w:szCs w:val="28"/>
          <w:lang w:eastAsia="zh-CN"/>
        </w:rPr>
        <w:t xml:space="preserve">11.残疾人福利性单位声明函 </w:t>
      </w:r>
    </w:p>
    <w:p w:rsidR="007E17C1" w:rsidRDefault="002953E3">
      <w:pPr>
        <w:widowControl w:val="0"/>
        <w:kinsoku/>
        <w:autoSpaceDE/>
        <w:autoSpaceDN/>
        <w:adjustRightInd/>
        <w:spacing w:line="500" w:lineRule="exact"/>
        <w:ind w:firstLineChars="225" w:firstLine="630"/>
        <w:jc w:val="both"/>
        <w:rPr>
          <w:rFonts w:ascii="宋体" w:eastAsia="宋体" w:hAnsi="宋体" w:cs="Times New Roman"/>
          <w:snapToGrid/>
          <w:color w:val="auto"/>
          <w:sz w:val="28"/>
          <w:szCs w:val="28"/>
          <w:lang w:eastAsia="zh-CN"/>
        </w:rPr>
      </w:pPr>
      <w:r>
        <w:rPr>
          <w:rFonts w:ascii="宋体" w:eastAsia="宋体" w:hAnsi="宋体" w:cs="Times New Roman" w:hint="eastAsia"/>
          <w:snapToGrid/>
          <w:color w:val="auto"/>
          <w:sz w:val="28"/>
          <w:szCs w:val="28"/>
          <w:lang w:eastAsia="zh-CN"/>
        </w:rPr>
        <w:t>12.其他证明材料</w:t>
      </w:r>
    </w:p>
    <w:p w:rsidR="007E17C1" w:rsidRDefault="007E17C1">
      <w:pPr>
        <w:spacing w:line="353" w:lineRule="auto"/>
        <w:rPr>
          <w:rFonts w:ascii="仿宋" w:eastAsia="仿宋" w:hAnsi="仿宋" w:cs="仿宋"/>
          <w:sz w:val="28"/>
          <w:szCs w:val="28"/>
          <w:lang w:eastAsia="zh-CN"/>
        </w:rPr>
        <w:sectPr w:rsidR="007E17C1">
          <w:pgSz w:w="11906" w:h="16839"/>
          <w:pgMar w:top="1191" w:right="1191" w:bottom="1191" w:left="1191" w:header="974" w:footer="794" w:gutter="0"/>
          <w:cols w:space="720"/>
        </w:sectPr>
      </w:pPr>
    </w:p>
    <w:p w:rsidR="007E17C1" w:rsidRDefault="002953E3">
      <w:pPr>
        <w:spacing w:before="222" w:line="224" w:lineRule="auto"/>
        <w:ind w:left="3842"/>
        <w:rPr>
          <w:rFonts w:ascii="宋体" w:eastAsia="宋体" w:hAnsi="宋体" w:cs="宋体"/>
          <w:sz w:val="44"/>
          <w:szCs w:val="44"/>
          <w:lang w:eastAsia="zh-CN"/>
        </w:rPr>
      </w:pPr>
      <w:r>
        <w:rPr>
          <w:rFonts w:ascii="宋体" w:eastAsia="宋体" w:hAnsi="宋体" w:cs="宋体"/>
          <w:b/>
          <w:bCs/>
          <w:spacing w:val="-6"/>
          <w:sz w:val="44"/>
          <w:szCs w:val="44"/>
          <w:lang w:eastAsia="zh-CN"/>
        </w:rPr>
        <w:lastRenderedPageBreak/>
        <w:t>1.谈判函</w:t>
      </w:r>
    </w:p>
    <w:p w:rsidR="007E17C1" w:rsidRDefault="002953E3">
      <w:pPr>
        <w:spacing w:before="316" w:line="222" w:lineRule="auto"/>
        <w:ind w:left="22"/>
        <w:rPr>
          <w:rFonts w:ascii="宋体" w:eastAsia="宋体" w:hAnsi="宋体" w:cs="宋体"/>
          <w:sz w:val="24"/>
          <w:szCs w:val="24"/>
          <w:lang w:eastAsia="zh-CN"/>
        </w:rPr>
      </w:pPr>
      <w:r>
        <w:rPr>
          <w:rFonts w:ascii="宋体" w:eastAsia="宋体" w:hAnsi="宋体" w:cs="宋体" w:hint="eastAsia"/>
          <w:sz w:val="24"/>
          <w:szCs w:val="24"/>
          <w:lang w:eastAsia="zh-CN"/>
        </w:rPr>
        <w:t>致：</w:t>
      </w:r>
      <w:r>
        <w:rPr>
          <w:rFonts w:ascii="宋体" w:eastAsia="宋体" w:hAnsi="宋体" w:cs="宋体" w:hint="eastAsia"/>
          <w:spacing w:val="17"/>
          <w:sz w:val="24"/>
          <w:szCs w:val="24"/>
          <w:u w:val="single"/>
          <w:lang w:eastAsia="zh-CN"/>
        </w:rPr>
        <w:t xml:space="preserve">    </w:t>
      </w:r>
      <w:r>
        <w:rPr>
          <w:rFonts w:ascii="宋体" w:eastAsia="宋体" w:hAnsi="宋体" w:cs="宋体" w:hint="eastAsia"/>
          <w:sz w:val="24"/>
          <w:szCs w:val="24"/>
          <w:u w:val="single"/>
          <w:lang w:eastAsia="zh-CN"/>
        </w:rPr>
        <w:t xml:space="preserve">(采购人名称）     </w:t>
      </w:r>
    </w:p>
    <w:p w:rsidR="007E17C1" w:rsidRDefault="002953E3">
      <w:pPr>
        <w:spacing w:before="265" w:line="345" w:lineRule="auto"/>
        <w:ind w:left="160" w:firstLine="722"/>
        <w:jc w:val="both"/>
        <w:rPr>
          <w:rFonts w:ascii="宋体" w:eastAsia="宋体" w:hAnsi="宋体" w:cs="宋体"/>
          <w:sz w:val="24"/>
          <w:szCs w:val="24"/>
          <w:lang w:eastAsia="zh-CN"/>
        </w:rPr>
      </w:pPr>
      <w:r>
        <w:rPr>
          <w:rFonts w:ascii="宋体" w:eastAsia="宋体" w:hAnsi="宋体" w:cs="宋体" w:hint="eastAsia"/>
          <w:sz w:val="24"/>
          <w:szCs w:val="24"/>
          <w:lang w:eastAsia="zh-CN"/>
        </w:rPr>
        <w:t>我们收到了采购编号为</w:t>
      </w:r>
      <w:r>
        <w:rPr>
          <w:rFonts w:ascii="宋体" w:eastAsia="宋体" w:hAnsi="宋体" w:cs="宋体" w:hint="eastAsia"/>
          <w:spacing w:val="-139"/>
          <w:sz w:val="24"/>
          <w:szCs w:val="24"/>
          <w:lang w:eastAsia="zh-CN"/>
        </w:rPr>
        <w:t xml:space="preserve"> </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44"/>
          <w:sz w:val="24"/>
          <w:szCs w:val="24"/>
          <w:lang w:eastAsia="zh-CN"/>
        </w:rPr>
        <w:t xml:space="preserve"> </w:t>
      </w:r>
      <w:r>
        <w:rPr>
          <w:rFonts w:ascii="宋体" w:eastAsia="宋体" w:hAnsi="宋体" w:cs="宋体" w:hint="eastAsia"/>
          <w:sz w:val="24"/>
          <w:szCs w:val="24"/>
          <w:lang w:eastAsia="zh-CN"/>
        </w:rPr>
        <w:t>的</w:t>
      </w:r>
      <w:r>
        <w:rPr>
          <w:rFonts w:ascii="宋体" w:eastAsia="宋体" w:hAnsi="宋体" w:cs="宋体" w:hint="eastAsia"/>
          <w:sz w:val="24"/>
          <w:szCs w:val="24"/>
          <w:u w:val="single"/>
          <w:lang w:eastAsia="zh-CN"/>
        </w:rPr>
        <w:t xml:space="preserve">    （项目名称）  </w:t>
      </w:r>
      <w:r>
        <w:rPr>
          <w:rFonts w:ascii="宋体" w:eastAsia="宋体" w:hAnsi="宋体" w:cs="宋体" w:hint="eastAsia"/>
          <w:sz w:val="24"/>
          <w:szCs w:val="24"/>
          <w:lang w:eastAsia="zh-CN"/>
        </w:rPr>
        <w:t>采购</w:t>
      </w:r>
      <w:r>
        <w:rPr>
          <w:rFonts w:ascii="宋体" w:eastAsia="宋体" w:hAnsi="宋体" w:cs="宋体" w:hint="eastAsia"/>
          <w:spacing w:val="-7"/>
          <w:sz w:val="24"/>
          <w:szCs w:val="24"/>
          <w:lang w:eastAsia="zh-CN"/>
        </w:rPr>
        <w:t>文件，经详细研究，我们决定参加该项目的采购活动并按要求提交响应文件。</w:t>
      </w:r>
      <w:r>
        <w:rPr>
          <w:rFonts w:ascii="宋体" w:eastAsia="宋体" w:hAnsi="宋体" w:cs="宋体" w:hint="eastAsia"/>
          <w:spacing w:val="-2"/>
          <w:sz w:val="24"/>
          <w:szCs w:val="24"/>
          <w:lang w:eastAsia="zh-CN"/>
        </w:rPr>
        <w:t>我们郑重声明以下诸点并负法律责任:</w:t>
      </w:r>
    </w:p>
    <w:p w:rsidR="007E17C1" w:rsidRDefault="002953E3">
      <w:pPr>
        <w:spacing w:before="133" w:line="340" w:lineRule="auto"/>
        <w:ind w:left="25" w:firstLine="559"/>
        <w:rPr>
          <w:rFonts w:ascii="宋体" w:eastAsia="宋体" w:hAnsi="宋体" w:cs="宋体"/>
          <w:sz w:val="24"/>
          <w:szCs w:val="24"/>
          <w:lang w:eastAsia="zh-CN"/>
        </w:rPr>
      </w:pPr>
      <w:r>
        <w:rPr>
          <w:rFonts w:ascii="宋体" w:eastAsia="宋体" w:hAnsi="宋体" w:cs="宋体" w:hint="eastAsia"/>
          <w:spacing w:val="3"/>
          <w:sz w:val="24"/>
          <w:szCs w:val="24"/>
          <w:lang w:eastAsia="zh-CN"/>
        </w:rPr>
        <w:t>1.愿按照采购文件中规定的条款和要求，提供完</w:t>
      </w:r>
      <w:r>
        <w:rPr>
          <w:rFonts w:ascii="宋体" w:eastAsia="宋体" w:hAnsi="宋体" w:cs="宋体" w:hint="eastAsia"/>
          <w:spacing w:val="2"/>
          <w:sz w:val="24"/>
          <w:szCs w:val="24"/>
          <w:lang w:eastAsia="zh-CN"/>
        </w:rPr>
        <w:t>成采购文件规定的全部</w:t>
      </w:r>
      <w:r>
        <w:rPr>
          <w:rFonts w:ascii="宋体" w:eastAsia="宋体" w:hAnsi="宋体" w:cs="宋体" w:hint="eastAsia"/>
          <w:spacing w:val="-8"/>
          <w:sz w:val="24"/>
          <w:szCs w:val="24"/>
          <w:lang w:eastAsia="zh-CN"/>
        </w:rPr>
        <w:t>工作，报价为人民币（大写</w:t>
      </w:r>
      <w:r>
        <w:rPr>
          <w:rFonts w:ascii="宋体" w:eastAsia="宋体" w:hAnsi="宋体" w:cs="宋体" w:hint="eastAsia"/>
          <w:spacing w:val="-38"/>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pacing w:val="-99"/>
          <w:sz w:val="24"/>
          <w:szCs w:val="24"/>
          <w:lang w:eastAsia="zh-CN"/>
        </w:rPr>
        <w:t xml:space="preserve"> </w:t>
      </w:r>
      <w:r>
        <w:rPr>
          <w:rFonts w:ascii="宋体" w:eastAsia="宋体" w:hAnsi="宋体" w:cs="宋体" w:hint="eastAsia"/>
          <w:spacing w:val="-38"/>
          <w:sz w:val="24"/>
          <w:szCs w:val="24"/>
          <w:lang w:eastAsia="zh-CN"/>
        </w:rPr>
        <w:t>，（</w:t>
      </w:r>
      <w:r>
        <w:rPr>
          <w:rFonts w:ascii="宋体" w:eastAsia="宋体" w:hAnsi="宋体" w:cs="宋体" w:hint="eastAsia"/>
          <w:spacing w:val="7"/>
          <w:sz w:val="24"/>
          <w:szCs w:val="24"/>
          <w:lang w:eastAsia="zh-CN"/>
        </w:rPr>
        <w:t xml:space="preserve"> </w:t>
      </w:r>
      <w:r>
        <w:rPr>
          <w:rFonts w:ascii="宋体" w:eastAsia="宋体" w:hAnsi="宋体" w:cs="宋体" w:hint="eastAsia"/>
          <w:spacing w:val="-8"/>
          <w:sz w:val="24"/>
          <w:szCs w:val="24"/>
          <w:lang w:eastAsia="zh-CN"/>
        </w:rPr>
        <w:t>RMB￥</w:t>
      </w:r>
      <w:r>
        <w:rPr>
          <w:rFonts w:ascii="宋体" w:eastAsia="宋体" w:hAnsi="宋体" w:cs="宋体" w:hint="eastAsia"/>
          <w:spacing w:val="-103"/>
          <w:sz w:val="24"/>
          <w:szCs w:val="24"/>
          <w:lang w:eastAsia="zh-CN"/>
        </w:rPr>
        <w:t xml:space="preserve"> </w:t>
      </w:r>
      <w:r>
        <w:rPr>
          <w:rFonts w:ascii="宋体" w:eastAsia="宋体" w:hAnsi="宋体" w:cs="宋体" w:hint="eastAsia"/>
          <w:spacing w:val="-8"/>
          <w:sz w:val="24"/>
          <w:szCs w:val="24"/>
          <w:lang w:eastAsia="zh-CN"/>
        </w:rPr>
        <w:t>：</w:t>
      </w:r>
      <w:r>
        <w:rPr>
          <w:rFonts w:ascii="宋体" w:eastAsia="宋体" w:hAnsi="宋体" w:cs="宋体" w:hint="eastAsia"/>
          <w:spacing w:val="-8"/>
          <w:sz w:val="24"/>
          <w:szCs w:val="24"/>
          <w:u w:val="single"/>
          <w:lang w:eastAsia="zh-CN"/>
        </w:rPr>
        <w:t xml:space="preserve">       </w:t>
      </w:r>
      <w:r>
        <w:rPr>
          <w:rFonts w:ascii="宋体" w:eastAsia="宋体" w:hAnsi="宋体" w:cs="宋体" w:hint="eastAsia"/>
          <w:spacing w:val="-117"/>
          <w:sz w:val="24"/>
          <w:szCs w:val="24"/>
          <w:lang w:eastAsia="zh-CN"/>
        </w:rPr>
        <w:t xml:space="preserve"> </w:t>
      </w:r>
      <w:r>
        <w:rPr>
          <w:rFonts w:ascii="宋体" w:eastAsia="宋体" w:hAnsi="宋体" w:cs="宋体" w:hint="eastAsia"/>
          <w:spacing w:val="-8"/>
          <w:sz w:val="24"/>
          <w:szCs w:val="24"/>
          <w:lang w:eastAsia="zh-CN"/>
        </w:rPr>
        <w:t>元 ）。</w:t>
      </w:r>
    </w:p>
    <w:p w:rsidR="007E17C1" w:rsidRDefault="002953E3">
      <w:pPr>
        <w:spacing w:before="49" w:line="341" w:lineRule="auto"/>
        <w:ind w:left="18" w:right="104" w:firstLine="549"/>
        <w:rPr>
          <w:rFonts w:ascii="宋体" w:eastAsia="宋体" w:hAnsi="宋体" w:cs="宋体"/>
          <w:sz w:val="24"/>
          <w:szCs w:val="24"/>
          <w:lang w:eastAsia="zh-CN"/>
        </w:rPr>
      </w:pPr>
      <w:r>
        <w:rPr>
          <w:rFonts w:ascii="宋体" w:eastAsia="宋体" w:hAnsi="宋体" w:cs="宋体" w:hint="eastAsia"/>
          <w:spacing w:val="3"/>
          <w:sz w:val="24"/>
          <w:szCs w:val="24"/>
          <w:lang w:eastAsia="zh-CN"/>
        </w:rPr>
        <w:t>2.我们将依照采购文件中规定的每一项要求，按质、按量履行合同，承</w:t>
      </w:r>
      <w:r>
        <w:rPr>
          <w:rFonts w:ascii="宋体" w:eastAsia="宋体" w:hAnsi="宋体" w:cs="宋体" w:hint="eastAsia"/>
          <w:spacing w:val="1"/>
          <w:sz w:val="24"/>
          <w:szCs w:val="24"/>
          <w:lang w:eastAsia="zh-CN"/>
        </w:rPr>
        <w:t>诺供货期限（服务期限</w:t>
      </w:r>
      <w:r>
        <w:rPr>
          <w:rFonts w:ascii="宋体" w:eastAsia="宋体" w:hAnsi="宋体" w:cs="宋体" w:hint="eastAsia"/>
          <w:spacing w:val="-17"/>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pacing w:val="-17"/>
          <w:sz w:val="24"/>
          <w:szCs w:val="24"/>
          <w:lang w:eastAsia="zh-CN"/>
        </w:rPr>
        <w:t>（</w:t>
      </w:r>
      <w:r>
        <w:rPr>
          <w:rFonts w:ascii="宋体" w:eastAsia="宋体" w:hAnsi="宋体" w:cs="宋体" w:hint="eastAsia"/>
          <w:spacing w:val="1"/>
          <w:sz w:val="24"/>
          <w:szCs w:val="24"/>
          <w:lang w:eastAsia="zh-CN"/>
        </w:rPr>
        <w:t>时间）。</w:t>
      </w:r>
    </w:p>
    <w:p w:rsidR="007E17C1" w:rsidRDefault="002953E3">
      <w:pPr>
        <w:spacing w:before="45" w:line="340" w:lineRule="auto"/>
        <w:ind w:left="26" w:right="104" w:firstLine="543"/>
        <w:rPr>
          <w:rFonts w:ascii="宋体" w:eastAsia="宋体" w:hAnsi="宋体" w:cs="宋体"/>
          <w:sz w:val="24"/>
          <w:szCs w:val="24"/>
          <w:lang w:eastAsia="zh-CN"/>
        </w:rPr>
      </w:pPr>
      <w:r>
        <w:rPr>
          <w:rFonts w:ascii="宋体" w:eastAsia="宋体" w:hAnsi="宋体" w:cs="宋体" w:hint="eastAsia"/>
          <w:spacing w:val="3"/>
          <w:sz w:val="24"/>
          <w:szCs w:val="24"/>
          <w:lang w:eastAsia="zh-CN"/>
        </w:rPr>
        <w:t>3.我们已详细阅读全部采购文件，包括修改文件以及全部参考资料和有</w:t>
      </w:r>
      <w:r>
        <w:rPr>
          <w:rFonts w:ascii="宋体" w:eastAsia="宋体" w:hAnsi="宋体" w:cs="宋体" w:hint="eastAsia"/>
          <w:spacing w:val="-1"/>
          <w:sz w:val="24"/>
          <w:szCs w:val="24"/>
          <w:lang w:eastAsia="zh-CN"/>
        </w:rPr>
        <w:t>关附件。我们完全理解并同意放弃对这方面有不明及误解的权力。</w:t>
      </w:r>
    </w:p>
    <w:p w:rsidR="007E17C1" w:rsidRDefault="002953E3">
      <w:pPr>
        <w:spacing w:before="49" w:line="341" w:lineRule="auto"/>
        <w:ind w:left="18" w:right="104" w:firstLine="544"/>
        <w:rPr>
          <w:rFonts w:ascii="宋体" w:eastAsia="宋体" w:hAnsi="宋体" w:cs="宋体"/>
          <w:sz w:val="24"/>
          <w:szCs w:val="24"/>
          <w:lang w:eastAsia="zh-CN"/>
        </w:rPr>
      </w:pPr>
      <w:r>
        <w:rPr>
          <w:rFonts w:ascii="宋体" w:eastAsia="宋体" w:hAnsi="宋体" w:cs="宋体" w:hint="eastAsia"/>
          <w:spacing w:val="3"/>
          <w:sz w:val="24"/>
          <w:szCs w:val="24"/>
          <w:lang w:eastAsia="zh-CN"/>
        </w:rPr>
        <w:t>4.同意提供按照贵方可能要求的与其谈判有关的一切数据或资料，理解</w:t>
      </w:r>
      <w:r>
        <w:rPr>
          <w:rFonts w:ascii="宋体" w:eastAsia="宋体" w:hAnsi="宋体" w:cs="宋体" w:hint="eastAsia"/>
          <w:spacing w:val="-2"/>
          <w:sz w:val="24"/>
          <w:szCs w:val="24"/>
          <w:lang w:eastAsia="zh-CN"/>
        </w:rPr>
        <w:t>贵方不一定要接受最低价的谈判。</w:t>
      </w:r>
    </w:p>
    <w:p w:rsidR="007E17C1" w:rsidRDefault="002953E3">
      <w:pPr>
        <w:spacing w:before="44" w:line="222" w:lineRule="auto"/>
        <w:ind w:left="570"/>
        <w:rPr>
          <w:rFonts w:ascii="宋体" w:eastAsia="宋体" w:hAnsi="宋体" w:cs="宋体"/>
          <w:sz w:val="24"/>
          <w:szCs w:val="24"/>
          <w:lang w:eastAsia="zh-CN"/>
        </w:rPr>
      </w:pPr>
      <w:r>
        <w:rPr>
          <w:rFonts w:ascii="宋体" w:eastAsia="宋体" w:hAnsi="宋体" w:cs="宋体" w:hint="eastAsia"/>
          <w:spacing w:val="-5"/>
          <w:sz w:val="24"/>
          <w:szCs w:val="24"/>
          <w:lang w:eastAsia="zh-CN"/>
        </w:rPr>
        <w:t>5.我单位承诺响应有效期为</w:t>
      </w:r>
      <w:r>
        <w:rPr>
          <w:rFonts w:ascii="宋体" w:eastAsia="宋体" w:hAnsi="宋体" w:cs="宋体" w:hint="eastAsia"/>
          <w:spacing w:val="-5"/>
          <w:sz w:val="24"/>
          <w:szCs w:val="24"/>
          <w:u w:val="single"/>
          <w:lang w:eastAsia="zh-CN"/>
        </w:rPr>
        <w:t xml:space="preserve"> 90 </w:t>
      </w:r>
      <w:r>
        <w:rPr>
          <w:rFonts w:ascii="宋体" w:eastAsia="宋体" w:hAnsi="宋体" w:cs="宋体" w:hint="eastAsia"/>
          <w:spacing w:val="-5"/>
          <w:sz w:val="24"/>
          <w:szCs w:val="24"/>
          <w:lang w:eastAsia="zh-CN"/>
        </w:rPr>
        <w:t>日。</w:t>
      </w:r>
    </w:p>
    <w:p w:rsidR="007E17C1" w:rsidRDefault="002953E3">
      <w:pPr>
        <w:spacing w:before="204" w:line="222" w:lineRule="auto"/>
        <w:ind w:left="566"/>
        <w:rPr>
          <w:rFonts w:ascii="宋体" w:eastAsia="宋体" w:hAnsi="宋体" w:cs="宋体"/>
          <w:sz w:val="24"/>
          <w:szCs w:val="24"/>
          <w:lang w:eastAsia="zh-CN"/>
        </w:rPr>
      </w:pPr>
      <w:r>
        <w:rPr>
          <w:rFonts w:ascii="宋体" w:eastAsia="宋体" w:hAnsi="宋体" w:cs="宋体" w:hint="eastAsia"/>
          <w:spacing w:val="-1"/>
          <w:sz w:val="24"/>
          <w:szCs w:val="24"/>
          <w:lang w:eastAsia="zh-CN"/>
        </w:rPr>
        <w:t>6.我们愿按《中华人民共和国民法典》履行其的全部责任。</w:t>
      </w:r>
    </w:p>
    <w:p w:rsidR="007E17C1" w:rsidRDefault="002953E3">
      <w:pPr>
        <w:spacing w:before="204" w:line="282" w:lineRule="auto"/>
        <w:ind w:left="435" w:right="4484" w:firstLine="148"/>
        <w:rPr>
          <w:rFonts w:ascii="宋体" w:eastAsia="宋体" w:hAnsi="宋体" w:cs="宋体"/>
          <w:spacing w:val="3"/>
          <w:sz w:val="24"/>
          <w:szCs w:val="24"/>
          <w:lang w:eastAsia="zh-CN"/>
        </w:rPr>
      </w:pPr>
      <w:r>
        <w:rPr>
          <w:rFonts w:ascii="宋体" w:eastAsia="宋体" w:hAnsi="宋体" w:cs="宋体" w:hint="eastAsia"/>
          <w:spacing w:val="-6"/>
          <w:sz w:val="24"/>
          <w:szCs w:val="24"/>
          <w:lang w:eastAsia="zh-CN"/>
        </w:rPr>
        <w:t>与本谈判有关的一切正式往来请寄：</w:t>
      </w:r>
      <w:r>
        <w:rPr>
          <w:rFonts w:ascii="宋体" w:eastAsia="宋体" w:hAnsi="宋体" w:cs="宋体" w:hint="eastAsia"/>
          <w:spacing w:val="3"/>
          <w:sz w:val="24"/>
          <w:szCs w:val="24"/>
          <w:lang w:eastAsia="zh-CN"/>
        </w:rPr>
        <w:t xml:space="preserve"> </w:t>
      </w:r>
    </w:p>
    <w:p w:rsidR="007E17C1" w:rsidRDefault="002953E3">
      <w:pPr>
        <w:spacing w:before="91" w:line="315" w:lineRule="auto"/>
        <w:ind w:right="7698" w:firstLineChars="300" w:firstLine="672"/>
        <w:rPr>
          <w:rFonts w:ascii="宋体" w:eastAsia="宋体" w:hAnsi="宋体" w:cs="宋体"/>
          <w:spacing w:val="-16"/>
          <w:sz w:val="24"/>
          <w:szCs w:val="24"/>
          <w:lang w:eastAsia="zh-CN"/>
        </w:rPr>
      </w:pPr>
      <w:r>
        <w:rPr>
          <w:rFonts w:ascii="宋体" w:eastAsia="宋体" w:hAnsi="宋体" w:cs="宋体" w:hint="eastAsia"/>
          <w:spacing w:val="-16"/>
          <w:sz w:val="24"/>
          <w:szCs w:val="24"/>
          <w:lang w:eastAsia="zh-CN"/>
        </w:rPr>
        <w:t>联系人：</w:t>
      </w:r>
    </w:p>
    <w:p w:rsidR="007E17C1" w:rsidRDefault="002953E3">
      <w:pPr>
        <w:spacing w:before="91" w:line="315" w:lineRule="auto"/>
        <w:ind w:right="7698" w:firstLineChars="300" w:firstLine="672"/>
        <w:rPr>
          <w:rFonts w:ascii="宋体" w:eastAsia="宋体" w:hAnsi="宋体" w:cs="宋体"/>
          <w:spacing w:val="2"/>
          <w:sz w:val="24"/>
          <w:szCs w:val="24"/>
          <w:lang w:eastAsia="zh-CN"/>
        </w:rPr>
      </w:pPr>
      <w:r>
        <w:rPr>
          <w:rFonts w:ascii="宋体" w:eastAsia="宋体" w:hAnsi="宋体" w:cs="宋体" w:hint="eastAsia"/>
          <w:spacing w:val="-16"/>
          <w:sz w:val="24"/>
          <w:szCs w:val="24"/>
          <w:lang w:eastAsia="zh-CN"/>
        </w:rPr>
        <w:t>联系地址：</w:t>
      </w:r>
      <w:r>
        <w:rPr>
          <w:rFonts w:ascii="宋体" w:eastAsia="宋体" w:hAnsi="宋体" w:cs="宋体" w:hint="eastAsia"/>
          <w:spacing w:val="2"/>
          <w:sz w:val="24"/>
          <w:szCs w:val="24"/>
          <w:lang w:eastAsia="zh-CN"/>
        </w:rPr>
        <w:t xml:space="preserve"> </w:t>
      </w:r>
    </w:p>
    <w:p w:rsidR="007E17C1" w:rsidRDefault="002953E3">
      <w:pPr>
        <w:spacing w:before="91" w:line="315" w:lineRule="auto"/>
        <w:ind w:right="7698" w:firstLineChars="300" w:firstLine="672"/>
        <w:rPr>
          <w:rFonts w:ascii="宋体" w:eastAsia="宋体" w:hAnsi="宋体" w:cs="宋体"/>
          <w:sz w:val="24"/>
          <w:szCs w:val="24"/>
          <w:lang w:eastAsia="zh-CN"/>
        </w:rPr>
      </w:pPr>
      <w:r>
        <w:rPr>
          <w:rFonts w:ascii="宋体" w:eastAsia="宋体" w:hAnsi="宋体" w:cs="宋体" w:hint="eastAsia"/>
          <w:spacing w:val="-16"/>
          <w:sz w:val="24"/>
          <w:szCs w:val="24"/>
          <w:lang w:eastAsia="zh-CN"/>
        </w:rPr>
        <w:t>联系电话：</w:t>
      </w:r>
    </w:p>
    <w:p w:rsidR="007E17C1" w:rsidRDefault="007E17C1">
      <w:pPr>
        <w:spacing w:before="104" w:line="224" w:lineRule="auto"/>
        <w:ind w:left="2547"/>
        <w:rPr>
          <w:rFonts w:ascii="宋体" w:eastAsia="宋体" w:hAnsi="宋体" w:cs="宋体"/>
          <w:sz w:val="24"/>
          <w:szCs w:val="24"/>
          <w:lang w:eastAsia="zh-CN"/>
        </w:rPr>
      </w:pPr>
    </w:p>
    <w:p w:rsidR="007E17C1" w:rsidRDefault="007E17C1">
      <w:pPr>
        <w:spacing w:before="104" w:line="224" w:lineRule="auto"/>
        <w:ind w:left="2547"/>
        <w:rPr>
          <w:rFonts w:ascii="宋体" w:eastAsia="宋体" w:hAnsi="宋体" w:cs="宋体"/>
          <w:sz w:val="24"/>
          <w:szCs w:val="24"/>
          <w:lang w:eastAsia="zh-CN"/>
        </w:rPr>
      </w:pPr>
    </w:p>
    <w:p w:rsidR="007E17C1" w:rsidRDefault="007E17C1">
      <w:pPr>
        <w:spacing w:before="104" w:line="224" w:lineRule="auto"/>
        <w:ind w:left="2547"/>
        <w:rPr>
          <w:rFonts w:ascii="宋体" w:eastAsia="宋体" w:hAnsi="宋体" w:cs="宋体"/>
          <w:sz w:val="24"/>
          <w:szCs w:val="24"/>
          <w:lang w:eastAsia="zh-CN"/>
        </w:rPr>
      </w:pPr>
    </w:p>
    <w:p w:rsidR="007E17C1" w:rsidRDefault="002953E3">
      <w:pPr>
        <w:spacing w:before="104" w:line="224"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法定代表人（经营者</w:t>
      </w:r>
      <w:r>
        <w:rPr>
          <w:rFonts w:ascii="宋体" w:eastAsia="宋体" w:hAnsi="宋体" w:cs="宋体" w:hint="eastAsia"/>
          <w:spacing w:val="-8"/>
          <w:sz w:val="24"/>
          <w:szCs w:val="24"/>
          <w:lang w:eastAsia="zh-CN"/>
        </w:rPr>
        <w:t>）（</w:t>
      </w:r>
      <w:r>
        <w:rPr>
          <w:rFonts w:ascii="宋体" w:eastAsia="宋体" w:hAnsi="宋体" w:cs="宋体" w:hint="eastAsia"/>
          <w:sz w:val="24"/>
          <w:szCs w:val="24"/>
          <w:lang w:eastAsia="zh-CN"/>
        </w:rPr>
        <w:t>电子签名</w:t>
      </w:r>
      <w:r>
        <w:rPr>
          <w:rFonts w:ascii="宋体" w:eastAsia="宋体" w:hAnsi="宋体" w:cs="宋体" w:hint="eastAsia"/>
          <w:spacing w:val="-8"/>
          <w:sz w:val="24"/>
          <w:szCs w:val="24"/>
          <w:lang w:eastAsia="zh-CN"/>
        </w:rPr>
        <w:t>）：</w:t>
      </w:r>
    </w:p>
    <w:p w:rsidR="007E17C1" w:rsidRDefault="002953E3">
      <w:pPr>
        <w:spacing w:before="161" w:line="315" w:lineRule="auto"/>
        <w:ind w:right="4198" w:firstLineChars="200" w:firstLine="474"/>
        <w:rPr>
          <w:rFonts w:ascii="宋体" w:eastAsia="宋体" w:hAnsi="宋体" w:cs="宋体"/>
          <w:spacing w:val="1"/>
          <w:sz w:val="24"/>
          <w:szCs w:val="24"/>
          <w:lang w:eastAsia="zh-CN"/>
        </w:rPr>
      </w:pPr>
      <w:r>
        <w:rPr>
          <w:rFonts w:ascii="宋体" w:eastAsia="宋体" w:hAnsi="宋体" w:cs="宋体" w:hint="eastAsia"/>
          <w:spacing w:val="-3"/>
          <w:sz w:val="24"/>
          <w:szCs w:val="24"/>
          <w:lang w:eastAsia="zh-CN"/>
        </w:rPr>
        <w:t>供应商（电子签章</w:t>
      </w:r>
      <w:r>
        <w:rPr>
          <w:rFonts w:ascii="宋体" w:eastAsia="宋体" w:hAnsi="宋体" w:cs="宋体" w:hint="eastAsia"/>
          <w:spacing w:val="-30"/>
          <w:sz w:val="24"/>
          <w:szCs w:val="24"/>
          <w:lang w:eastAsia="zh-CN"/>
        </w:rPr>
        <w:t>）：</w:t>
      </w:r>
      <w:r>
        <w:rPr>
          <w:rFonts w:ascii="宋体" w:eastAsia="宋体" w:hAnsi="宋体" w:cs="宋体" w:hint="eastAsia"/>
          <w:spacing w:val="1"/>
          <w:sz w:val="24"/>
          <w:szCs w:val="24"/>
          <w:lang w:eastAsia="zh-CN"/>
        </w:rPr>
        <w:t xml:space="preserve"> </w:t>
      </w:r>
    </w:p>
    <w:p w:rsidR="007E17C1" w:rsidRDefault="002953E3">
      <w:pPr>
        <w:spacing w:before="161" w:line="315" w:lineRule="auto"/>
        <w:ind w:right="4198" w:firstLineChars="200" w:firstLine="428"/>
        <w:rPr>
          <w:rFonts w:ascii="宋体" w:eastAsia="宋体" w:hAnsi="宋体" w:cs="宋体"/>
          <w:sz w:val="24"/>
          <w:szCs w:val="24"/>
          <w:lang w:eastAsia="zh-CN"/>
        </w:rPr>
      </w:pPr>
      <w:r>
        <w:rPr>
          <w:rFonts w:ascii="宋体" w:eastAsia="宋体" w:hAnsi="宋体" w:cs="宋体" w:hint="eastAsia"/>
          <w:spacing w:val="-26"/>
          <w:sz w:val="24"/>
          <w:szCs w:val="24"/>
          <w:lang w:eastAsia="zh-CN"/>
        </w:rPr>
        <w:t>日期：</w:t>
      </w:r>
    </w:p>
    <w:p w:rsidR="007E17C1" w:rsidRDefault="007E17C1">
      <w:pPr>
        <w:spacing w:line="315" w:lineRule="auto"/>
        <w:rPr>
          <w:rFonts w:ascii="仿宋" w:eastAsia="仿宋" w:hAnsi="仿宋" w:cs="仿宋"/>
          <w:sz w:val="28"/>
          <w:szCs w:val="28"/>
          <w:lang w:eastAsia="zh-CN"/>
        </w:rPr>
        <w:sectPr w:rsidR="007E17C1">
          <w:headerReference w:type="default" r:id="rId15"/>
          <w:pgSz w:w="11906" w:h="16839"/>
          <w:pgMar w:top="1191" w:right="1191" w:bottom="1191" w:left="1191" w:header="974" w:footer="794" w:gutter="0"/>
          <w:cols w:space="720"/>
        </w:sectPr>
      </w:pPr>
    </w:p>
    <w:p w:rsidR="007E17C1" w:rsidRDefault="002953E3">
      <w:pPr>
        <w:spacing w:before="319" w:line="222" w:lineRule="auto"/>
        <w:ind w:left="2145"/>
        <w:rPr>
          <w:rFonts w:ascii="宋体" w:eastAsia="宋体" w:hAnsi="宋体" w:cs="宋体"/>
          <w:sz w:val="44"/>
          <w:szCs w:val="44"/>
          <w:lang w:eastAsia="zh-CN"/>
        </w:rPr>
      </w:pPr>
      <w:r>
        <w:rPr>
          <w:rFonts w:ascii="宋体" w:eastAsia="宋体" w:hAnsi="宋体" w:cs="宋体"/>
          <w:b/>
          <w:bCs/>
          <w:spacing w:val="4"/>
          <w:sz w:val="44"/>
          <w:szCs w:val="44"/>
          <w:lang w:eastAsia="zh-CN"/>
        </w:rPr>
        <w:lastRenderedPageBreak/>
        <w:t>2.供应商基本情况一览表</w:t>
      </w:r>
    </w:p>
    <w:p w:rsidR="007E17C1" w:rsidRDefault="007E17C1">
      <w:pPr>
        <w:spacing w:line="238" w:lineRule="exact"/>
        <w:rPr>
          <w:lang w:eastAsia="zh-CN"/>
        </w:rPr>
      </w:pPr>
    </w:p>
    <w:tbl>
      <w:tblPr>
        <w:tblStyle w:val="TableNormal"/>
        <w:tblW w:w="97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29"/>
        <w:gridCol w:w="2347"/>
        <w:gridCol w:w="2163"/>
        <w:gridCol w:w="2705"/>
      </w:tblGrid>
      <w:tr w:rsidR="007E17C1">
        <w:trPr>
          <w:trHeight w:val="620"/>
        </w:trPr>
        <w:tc>
          <w:tcPr>
            <w:tcW w:w="2529" w:type="dxa"/>
          </w:tcPr>
          <w:p w:rsidR="007E17C1" w:rsidRDefault="002953E3">
            <w:pPr>
              <w:pStyle w:val="TableText"/>
              <w:spacing w:before="112" w:line="221" w:lineRule="auto"/>
              <w:ind w:left="593"/>
              <w:rPr>
                <w:rFonts w:ascii="宋体" w:eastAsia="宋体" w:hAnsi="宋体" w:cs="宋体"/>
              </w:rPr>
            </w:pPr>
            <w:r>
              <w:rPr>
                <w:rFonts w:ascii="宋体" w:eastAsia="宋体" w:hAnsi="宋体" w:cs="宋体" w:hint="eastAsia"/>
                <w:spacing w:val="-4"/>
              </w:rPr>
              <w:t>供应商名称</w:t>
            </w:r>
          </w:p>
        </w:tc>
        <w:tc>
          <w:tcPr>
            <w:tcW w:w="7215" w:type="dxa"/>
            <w:gridSpan w:val="3"/>
          </w:tcPr>
          <w:p w:rsidR="007E17C1" w:rsidRDefault="007E17C1">
            <w:pPr>
              <w:rPr>
                <w:rFonts w:ascii="宋体" w:eastAsia="宋体" w:hAnsi="宋体" w:cs="宋体"/>
                <w:sz w:val="24"/>
                <w:szCs w:val="24"/>
              </w:rPr>
            </w:pPr>
          </w:p>
        </w:tc>
      </w:tr>
      <w:tr w:rsidR="007E17C1">
        <w:trPr>
          <w:trHeight w:val="609"/>
        </w:trPr>
        <w:tc>
          <w:tcPr>
            <w:tcW w:w="2529" w:type="dxa"/>
          </w:tcPr>
          <w:p w:rsidR="007E17C1" w:rsidRDefault="002953E3">
            <w:pPr>
              <w:pStyle w:val="TableText"/>
              <w:spacing w:before="106" w:line="223" w:lineRule="auto"/>
              <w:ind w:left="600"/>
              <w:rPr>
                <w:rFonts w:ascii="宋体" w:eastAsia="宋体" w:hAnsi="宋体" w:cs="宋体"/>
              </w:rPr>
            </w:pPr>
            <w:r>
              <w:rPr>
                <w:rFonts w:ascii="宋体" w:eastAsia="宋体" w:hAnsi="宋体" w:cs="宋体" w:hint="eastAsia"/>
                <w:spacing w:val="-5"/>
              </w:rPr>
              <w:t>法定代表人</w:t>
            </w:r>
          </w:p>
        </w:tc>
        <w:tc>
          <w:tcPr>
            <w:tcW w:w="2347" w:type="dxa"/>
          </w:tcPr>
          <w:p w:rsidR="007E17C1" w:rsidRDefault="007E17C1">
            <w:pPr>
              <w:rPr>
                <w:rFonts w:ascii="宋体" w:eastAsia="宋体" w:hAnsi="宋体" w:cs="宋体"/>
                <w:sz w:val="24"/>
                <w:szCs w:val="24"/>
              </w:rPr>
            </w:pPr>
          </w:p>
        </w:tc>
        <w:tc>
          <w:tcPr>
            <w:tcW w:w="2163" w:type="dxa"/>
          </w:tcPr>
          <w:p w:rsidR="007E17C1" w:rsidRDefault="002953E3">
            <w:pPr>
              <w:pStyle w:val="TableText"/>
              <w:spacing w:before="106" w:line="223" w:lineRule="auto"/>
              <w:ind w:left="612"/>
              <w:rPr>
                <w:rFonts w:ascii="宋体" w:eastAsia="宋体" w:hAnsi="宋体" w:cs="宋体"/>
              </w:rPr>
            </w:pPr>
            <w:r>
              <w:rPr>
                <w:rFonts w:ascii="宋体" w:eastAsia="宋体" w:hAnsi="宋体" w:cs="宋体" w:hint="eastAsia"/>
                <w:spacing w:val="-4"/>
              </w:rPr>
              <w:t>联系方式</w:t>
            </w:r>
          </w:p>
        </w:tc>
        <w:tc>
          <w:tcPr>
            <w:tcW w:w="2705" w:type="dxa"/>
          </w:tcPr>
          <w:p w:rsidR="007E17C1" w:rsidRDefault="007E17C1">
            <w:pPr>
              <w:rPr>
                <w:rFonts w:ascii="宋体" w:eastAsia="宋体" w:hAnsi="宋体" w:cs="宋体"/>
                <w:sz w:val="24"/>
                <w:szCs w:val="24"/>
              </w:rPr>
            </w:pPr>
          </w:p>
        </w:tc>
      </w:tr>
      <w:tr w:rsidR="007E17C1">
        <w:trPr>
          <w:trHeight w:val="610"/>
        </w:trPr>
        <w:tc>
          <w:tcPr>
            <w:tcW w:w="2529" w:type="dxa"/>
          </w:tcPr>
          <w:p w:rsidR="007E17C1" w:rsidRDefault="002953E3">
            <w:pPr>
              <w:pStyle w:val="TableText"/>
              <w:spacing w:before="106" w:line="222" w:lineRule="auto"/>
              <w:ind w:left="237"/>
              <w:rPr>
                <w:rFonts w:ascii="宋体" w:eastAsia="宋体" w:hAnsi="宋体" w:cs="宋体"/>
              </w:rPr>
            </w:pPr>
            <w:r>
              <w:rPr>
                <w:rFonts w:ascii="宋体" w:eastAsia="宋体" w:hAnsi="宋体" w:cs="宋体" w:hint="eastAsia"/>
                <w:spacing w:val="-3"/>
              </w:rPr>
              <w:t>统一社会信用代码</w:t>
            </w:r>
          </w:p>
        </w:tc>
        <w:tc>
          <w:tcPr>
            <w:tcW w:w="2347" w:type="dxa"/>
          </w:tcPr>
          <w:p w:rsidR="007E17C1" w:rsidRDefault="007E17C1">
            <w:pPr>
              <w:rPr>
                <w:rFonts w:ascii="宋体" w:eastAsia="宋体" w:hAnsi="宋体" w:cs="宋体"/>
                <w:sz w:val="24"/>
                <w:szCs w:val="24"/>
              </w:rPr>
            </w:pPr>
          </w:p>
        </w:tc>
        <w:tc>
          <w:tcPr>
            <w:tcW w:w="2163" w:type="dxa"/>
          </w:tcPr>
          <w:p w:rsidR="007E17C1" w:rsidRDefault="002953E3">
            <w:pPr>
              <w:pStyle w:val="TableText"/>
              <w:spacing w:before="107" w:line="222" w:lineRule="auto"/>
              <w:ind w:left="142"/>
              <w:rPr>
                <w:rFonts w:ascii="宋体" w:eastAsia="宋体" w:hAnsi="宋体" w:cs="宋体"/>
              </w:rPr>
            </w:pPr>
            <w:r>
              <w:rPr>
                <w:rFonts w:ascii="宋体" w:eastAsia="宋体" w:hAnsi="宋体" w:cs="宋体" w:hint="eastAsia"/>
                <w:spacing w:val="-3"/>
              </w:rPr>
              <w:t>注册资本（万元）</w:t>
            </w:r>
          </w:p>
        </w:tc>
        <w:tc>
          <w:tcPr>
            <w:tcW w:w="2705" w:type="dxa"/>
          </w:tcPr>
          <w:p w:rsidR="007E17C1" w:rsidRDefault="007E17C1">
            <w:pPr>
              <w:rPr>
                <w:rFonts w:ascii="宋体" w:eastAsia="宋体" w:hAnsi="宋体" w:cs="宋体"/>
                <w:sz w:val="24"/>
                <w:szCs w:val="24"/>
              </w:rPr>
            </w:pPr>
          </w:p>
        </w:tc>
      </w:tr>
      <w:tr w:rsidR="007E17C1">
        <w:trPr>
          <w:trHeight w:val="610"/>
        </w:trPr>
        <w:tc>
          <w:tcPr>
            <w:tcW w:w="2529" w:type="dxa"/>
          </w:tcPr>
          <w:p w:rsidR="007E17C1" w:rsidRDefault="002953E3">
            <w:pPr>
              <w:pStyle w:val="TableText"/>
              <w:spacing w:before="106" w:line="223" w:lineRule="auto"/>
              <w:ind w:left="716"/>
              <w:rPr>
                <w:rFonts w:ascii="宋体" w:eastAsia="宋体" w:hAnsi="宋体" w:cs="宋体"/>
              </w:rPr>
            </w:pPr>
            <w:r>
              <w:rPr>
                <w:rFonts w:ascii="宋体" w:eastAsia="宋体" w:hAnsi="宋体" w:cs="宋体" w:hint="eastAsia"/>
                <w:spacing w:val="-5"/>
              </w:rPr>
              <w:t>成立日期</w:t>
            </w:r>
          </w:p>
        </w:tc>
        <w:tc>
          <w:tcPr>
            <w:tcW w:w="2347" w:type="dxa"/>
          </w:tcPr>
          <w:p w:rsidR="007E17C1" w:rsidRDefault="007E17C1">
            <w:pPr>
              <w:rPr>
                <w:rFonts w:ascii="宋体" w:eastAsia="宋体" w:hAnsi="宋体" w:cs="宋体"/>
                <w:sz w:val="24"/>
                <w:szCs w:val="24"/>
              </w:rPr>
            </w:pPr>
          </w:p>
        </w:tc>
        <w:tc>
          <w:tcPr>
            <w:tcW w:w="2163" w:type="dxa"/>
          </w:tcPr>
          <w:p w:rsidR="007E17C1" w:rsidRDefault="002953E3">
            <w:pPr>
              <w:pStyle w:val="TableText"/>
              <w:spacing w:before="106" w:line="223" w:lineRule="auto"/>
              <w:ind w:left="620"/>
              <w:rPr>
                <w:rFonts w:ascii="宋体" w:eastAsia="宋体" w:hAnsi="宋体" w:cs="宋体"/>
              </w:rPr>
            </w:pPr>
            <w:r>
              <w:rPr>
                <w:rFonts w:ascii="宋体" w:eastAsia="宋体" w:hAnsi="宋体" w:cs="宋体" w:hint="eastAsia"/>
                <w:spacing w:val="-6"/>
              </w:rPr>
              <w:t>公司类型</w:t>
            </w:r>
          </w:p>
        </w:tc>
        <w:tc>
          <w:tcPr>
            <w:tcW w:w="2705" w:type="dxa"/>
          </w:tcPr>
          <w:p w:rsidR="007E17C1" w:rsidRDefault="007E17C1">
            <w:pPr>
              <w:rPr>
                <w:rFonts w:ascii="宋体" w:eastAsia="宋体" w:hAnsi="宋体" w:cs="宋体"/>
                <w:sz w:val="24"/>
                <w:szCs w:val="24"/>
              </w:rPr>
            </w:pPr>
          </w:p>
        </w:tc>
      </w:tr>
      <w:tr w:rsidR="007E17C1">
        <w:trPr>
          <w:trHeight w:val="610"/>
        </w:trPr>
        <w:tc>
          <w:tcPr>
            <w:tcW w:w="2529" w:type="dxa"/>
          </w:tcPr>
          <w:p w:rsidR="007E17C1" w:rsidRDefault="002953E3">
            <w:pPr>
              <w:pStyle w:val="TableText"/>
              <w:spacing w:before="106" w:line="222" w:lineRule="auto"/>
              <w:ind w:left="479"/>
              <w:rPr>
                <w:rFonts w:ascii="宋体" w:eastAsia="宋体" w:hAnsi="宋体" w:cs="宋体"/>
              </w:rPr>
            </w:pPr>
            <w:r>
              <w:rPr>
                <w:rFonts w:ascii="宋体" w:eastAsia="宋体" w:hAnsi="宋体" w:cs="宋体" w:hint="eastAsia"/>
                <w:spacing w:val="-4"/>
              </w:rPr>
              <w:t>营业执照期限</w:t>
            </w:r>
          </w:p>
        </w:tc>
        <w:tc>
          <w:tcPr>
            <w:tcW w:w="7215" w:type="dxa"/>
            <w:gridSpan w:val="3"/>
          </w:tcPr>
          <w:p w:rsidR="007E17C1" w:rsidRDefault="007E17C1">
            <w:pPr>
              <w:rPr>
                <w:rFonts w:ascii="宋体" w:eastAsia="宋体" w:hAnsi="宋体" w:cs="宋体"/>
                <w:sz w:val="24"/>
                <w:szCs w:val="24"/>
              </w:rPr>
            </w:pPr>
          </w:p>
        </w:tc>
      </w:tr>
      <w:tr w:rsidR="007E17C1">
        <w:trPr>
          <w:trHeight w:val="2087"/>
        </w:trPr>
        <w:tc>
          <w:tcPr>
            <w:tcW w:w="2529" w:type="dxa"/>
          </w:tcPr>
          <w:p w:rsidR="007E17C1" w:rsidRDefault="007E17C1">
            <w:pPr>
              <w:spacing w:line="253" w:lineRule="auto"/>
              <w:rPr>
                <w:rFonts w:ascii="宋体" w:eastAsia="宋体" w:hAnsi="宋体" w:cs="宋体"/>
                <w:sz w:val="24"/>
                <w:szCs w:val="24"/>
              </w:rPr>
            </w:pPr>
          </w:p>
          <w:p w:rsidR="007E17C1" w:rsidRDefault="007E17C1">
            <w:pPr>
              <w:spacing w:line="254" w:lineRule="auto"/>
              <w:rPr>
                <w:rFonts w:ascii="宋体" w:eastAsia="宋体" w:hAnsi="宋体" w:cs="宋体"/>
                <w:sz w:val="24"/>
                <w:szCs w:val="24"/>
              </w:rPr>
            </w:pPr>
          </w:p>
          <w:p w:rsidR="007E17C1" w:rsidRDefault="007E17C1">
            <w:pPr>
              <w:spacing w:line="254" w:lineRule="auto"/>
              <w:rPr>
                <w:rFonts w:ascii="宋体" w:eastAsia="宋体" w:hAnsi="宋体" w:cs="宋体"/>
                <w:sz w:val="24"/>
                <w:szCs w:val="24"/>
              </w:rPr>
            </w:pPr>
          </w:p>
          <w:p w:rsidR="007E17C1" w:rsidRDefault="002953E3">
            <w:pPr>
              <w:pStyle w:val="TableText"/>
              <w:spacing w:before="79" w:line="223" w:lineRule="auto"/>
              <w:ind w:left="713"/>
              <w:rPr>
                <w:rFonts w:ascii="宋体" w:eastAsia="宋体" w:hAnsi="宋体" w:cs="宋体"/>
              </w:rPr>
            </w:pPr>
            <w:r>
              <w:rPr>
                <w:rFonts w:ascii="宋体" w:eastAsia="宋体" w:hAnsi="宋体" w:cs="宋体" w:hint="eastAsia"/>
                <w:spacing w:val="-4"/>
              </w:rPr>
              <w:t>经营范围</w:t>
            </w:r>
          </w:p>
        </w:tc>
        <w:tc>
          <w:tcPr>
            <w:tcW w:w="7215" w:type="dxa"/>
            <w:gridSpan w:val="3"/>
          </w:tcPr>
          <w:p w:rsidR="007E17C1" w:rsidRDefault="007E17C1">
            <w:pPr>
              <w:rPr>
                <w:rFonts w:ascii="宋体" w:eastAsia="宋体" w:hAnsi="宋体" w:cs="宋体"/>
                <w:sz w:val="24"/>
                <w:szCs w:val="24"/>
              </w:rPr>
            </w:pPr>
          </w:p>
        </w:tc>
      </w:tr>
      <w:tr w:rsidR="007E17C1">
        <w:trPr>
          <w:trHeight w:val="610"/>
        </w:trPr>
        <w:tc>
          <w:tcPr>
            <w:tcW w:w="9744" w:type="dxa"/>
            <w:gridSpan w:val="4"/>
          </w:tcPr>
          <w:p w:rsidR="007E17C1" w:rsidRDefault="002953E3">
            <w:pPr>
              <w:pStyle w:val="TableText"/>
              <w:spacing w:before="108" w:line="222" w:lineRule="auto"/>
              <w:ind w:left="1699"/>
              <w:rPr>
                <w:rFonts w:ascii="宋体" w:eastAsia="宋体" w:hAnsi="宋体" w:cs="宋体"/>
                <w:lang w:eastAsia="zh-CN"/>
              </w:rPr>
            </w:pPr>
            <w:r>
              <w:rPr>
                <w:rFonts w:ascii="宋体" w:eastAsia="宋体" w:hAnsi="宋体" w:cs="宋体" w:hint="eastAsia"/>
                <w:spacing w:val="-1"/>
                <w:lang w:eastAsia="zh-CN"/>
              </w:rPr>
              <w:t>公司上一年度相关数据（无上一年度数据的新成立企业可不填报）</w:t>
            </w:r>
          </w:p>
        </w:tc>
      </w:tr>
      <w:tr w:rsidR="007E17C1">
        <w:trPr>
          <w:trHeight w:val="610"/>
        </w:trPr>
        <w:tc>
          <w:tcPr>
            <w:tcW w:w="2529" w:type="dxa"/>
          </w:tcPr>
          <w:p w:rsidR="007E17C1" w:rsidRDefault="002953E3">
            <w:pPr>
              <w:pStyle w:val="TableText"/>
              <w:spacing w:before="108" w:line="223" w:lineRule="auto"/>
              <w:ind w:left="712"/>
              <w:rPr>
                <w:rFonts w:ascii="宋体" w:eastAsia="宋体" w:hAnsi="宋体" w:cs="宋体"/>
              </w:rPr>
            </w:pPr>
            <w:r>
              <w:rPr>
                <w:rFonts w:ascii="宋体" w:eastAsia="宋体" w:hAnsi="宋体" w:cs="宋体" w:hint="eastAsia"/>
                <w:spacing w:val="-4"/>
              </w:rPr>
              <w:t>从业人员</w:t>
            </w:r>
          </w:p>
        </w:tc>
        <w:tc>
          <w:tcPr>
            <w:tcW w:w="2347" w:type="dxa"/>
          </w:tcPr>
          <w:p w:rsidR="007E17C1" w:rsidRDefault="007E17C1">
            <w:pPr>
              <w:rPr>
                <w:rFonts w:ascii="宋体" w:eastAsia="宋体" w:hAnsi="宋体" w:cs="宋体"/>
                <w:sz w:val="24"/>
                <w:szCs w:val="24"/>
              </w:rPr>
            </w:pPr>
          </w:p>
        </w:tc>
        <w:tc>
          <w:tcPr>
            <w:tcW w:w="2163" w:type="dxa"/>
          </w:tcPr>
          <w:p w:rsidR="007E17C1" w:rsidRDefault="002953E3">
            <w:pPr>
              <w:pStyle w:val="TableText"/>
              <w:spacing w:before="108" w:line="223" w:lineRule="auto"/>
              <w:ind w:left="147"/>
              <w:rPr>
                <w:rFonts w:ascii="宋体" w:eastAsia="宋体" w:hAnsi="宋体" w:cs="宋体"/>
              </w:rPr>
            </w:pPr>
            <w:r>
              <w:rPr>
                <w:rFonts w:ascii="宋体" w:eastAsia="宋体" w:hAnsi="宋体" w:cs="宋体" w:hint="eastAsia"/>
                <w:spacing w:val="-4"/>
              </w:rPr>
              <w:t>资产总额（万元）</w:t>
            </w:r>
          </w:p>
        </w:tc>
        <w:tc>
          <w:tcPr>
            <w:tcW w:w="2705" w:type="dxa"/>
          </w:tcPr>
          <w:p w:rsidR="007E17C1" w:rsidRDefault="007E17C1">
            <w:pPr>
              <w:rPr>
                <w:rFonts w:ascii="宋体" w:eastAsia="宋体" w:hAnsi="宋体" w:cs="宋体"/>
                <w:sz w:val="24"/>
                <w:szCs w:val="24"/>
              </w:rPr>
            </w:pPr>
          </w:p>
        </w:tc>
      </w:tr>
      <w:tr w:rsidR="007E17C1">
        <w:trPr>
          <w:trHeight w:val="610"/>
        </w:trPr>
        <w:tc>
          <w:tcPr>
            <w:tcW w:w="2529" w:type="dxa"/>
          </w:tcPr>
          <w:p w:rsidR="007E17C1" w:rsidRDefault="002953E3">
            <w:pPr>
              <w:pStyle w:val="TableText"/>
              <w:spacing w:before="107" w:line="223" w:lineRule="auto"/>
              <w:ind w:left="239"/>
              <w:rPr>
                <w:rFonts w:ascii="宋体" w:eastAsia="宋体" w:hAnsi="宋体" w:cs="宋体"/>
              </w:rPr>
            </w:pPr>
            <w:r>
              <w:rPr>
                <w:rFonts w:ascii="宋体" w:eastAsia="宋体" w:hAnsi="宋体" w:cs="宋体" w:hint="eastAsia"/>
                <w:spacing w:val="-3"/>
              </w:rPr>
              <w:t>营业收入（万元）</w:t>
            </w:r>
          </w:p>
        </w:tc>
        <w:tc>
          <w:tcPr>
            <w:tcW w:w="2347" w:type="dxa"/>
          </w:tcPr>
          <w:p w:rsidR="007E17C1" w:rsidRDefault="007E17C1">
            <w:pPr>
              <w:rPr>
                <w:rFonts w:ascii="宋体" w:eastAsia="宋体" w:hAnsi="宋体" w:cs="宋体"/>
                <w:sz w:val="24"/>
                <w:szCs w:val="24"/>
              </w:rPr>
            </w:pPr>
          </w:p>
        </w:tc>
        <w:tc>
          <w:tcPr>
            <w:tcW w:w="2163" w:type="dxa"/>
          </w:tcPr>
          <w:p w:rsidR="007E17C1" w:rsidRDefault="002953E3">
            <w:pPr>
              <w:pStyle w:val="TableText"/>
              <w:spacing w:before="107" w:line="222" w:lineRule="auto"/>
              <w:ind w:left="134"/>
              <w:rPr>
                <w:rFonts w:ascii="宋体" w:eastAsia="宋体" w:hAnsi="宋体" w:cs="宋体"/>
              </w:rPr>
            </w:pPr>
            <w:r>
              <w:rPr>
                <w:rFonts w:ascii="宋体" w:eastAsia="宋体" w:hAnsi="宋体" w:cs="宋体" w:hint="eastAsia"/>
                <w:spacing w:val="-2"/>
              </w:rPr>
              <w:t>利润总额（万元）</w:t>
            </w:r>
          </w:p>
        </w:tc>
        <w:tc>
          <w:tcPr>
            <w:tcW w:w="2705" w:type="dxa"/>
          </w:tcPr>
          <w:p w:rsidR="007E17C1" w:rsidRDefault="007E17C1">
            <w:pPr>
              <w:rPr>
                <w:rFonts w:ascii="宋体" w:eastAsia="宋体" w:hAnsi="宋体" w:cs="宋体"/>
                <w:sz w:val="24"/>
                <w:szCs w:val="24"/>
              </w:rPr>
            </w:pPr>
          </w:p>
        </w:tc>
      </w:tr>
      <w:tr w:rsidR="007E17C1">
        <w:trPr>
          <w:trHeight w:val="3049"/>
        </w:trPr>
        <w:tc>
          <w:tcPr>
            <w:tcW w:w="2529" w:type="dxa"/>
            <w:vAlign w:val="center"/>
          </w:tcPr>
          <w:p w:rsidR="007E17C1" w:rsidRDefault="002953E3">
            <w:pPr>
              <w:pStyle w:val="TableText"/>
              <w:spacing w:before="40" w:line="420" w:lineRule="exact"/>
              <w:jc w:val="center"/>
              <w:rPr>
                <w:rFonts w:ascii="宋体" w:eastAsia="宋体" w:hAnsi="宋体" w:cs="宋体"/>
              </w:rPr>
            </w:pPr>
            <w:r>
              <w:rPr>
                <w:rFonts w:ascii="宋体" w:eastAsia="宋体" w:hAnsi="宋体" w:cs="宋体" w:hint="eastAsia"/>
                <w:spacing w:val="-4"/>
                <w:lang w:eastAsia="zh-CN"/>
              </w:rPr>
              <w:t>公司变更情况</w:t>
            </w:r>
            <w:r>
              <w:rPr>
                <w:rFonts w:ascii="宋体" w:eastAsia="宋体" w:hAnsi="宋体" w:cs="宋体" w:hint="eastAsia"/>
                <w:spacing w:val="-3"/>
                <w:lang w:eastAsia="zh-CN"/>
              </w:rPr>
              <w:t>（如供应商存在企</w:t>
            </w:r>
            <w:r>
              <w:rPr>
                <w:rFonts w:ascii="宋体" w:eastAsia="宋体" w:hAnsi="宋体" w:cs="宋体" w:hint="eastAsia"/>
                <w:spacing w:val="11"/>
                <w:lang w:eastAsia="zh-CN"/>
              </w:rPr>
              <w:t>业名称或其他内容</w:t>
            </w:r>
            <w:r>
              <w:rPr>
                <w:rFonts w:ascii="宋体" w:eastAsia="宋体" w:hAnsi="宋体" w:cs="宋体" w:hint="eastAsia"/>
                <w:spacing w:val="-5"/>
                <w:lang w:eastAsia="zh-CN"/>
              </w:rPr>
              <w:t>变更，参与本项目投标时，涉及变更前公</w:t>
            </w:r>
            <w:r>
              <w:rPr>
                <w:rFonts w:ascii="宋体" w:eastAsia="宋体" w:hAnsi="宋体" w:cs="宋体" w:hint="eastAsia"/>
                <w:spacing w:val="7"/>
                <w:lang w:eastAsia="zh-CN"/>
              </w:rPr>
              <w:t xml:space="preserve"> </w:t>
            </w:r>
            <w:r>
              <w:rPr>
                <w:rFonts w:ascii="宋体" w:eastAsia="宋体" w:hAnsi="宋体" w:cs="宋体" w:hint="eastAsia"/>
                <w:spacing w:val="-5"/>
                <w:lang w:eastAsia="zh-CN"/>
              </w:rPr>
              <w:t>司相关内容，提供变</w:t>
            </w:r>
            <w:r>
              <w:rPr>
                <w:rFonts w:ascii="宋体" w:eastAsia="宋体" w:hAnsi="宋体" w:cs="宋体" w:hint="eastAsia"/>
                <w:spacing w:val="7"/>
                <w:lang w:eastAsia="zh-CN"/>
              </w:rPr>
              <w:t xml:space="preserve"> </w:t>
            </w:r>
            <w:r>
              <w:rPr>
                <w:rFonts w:ascii="宋体" w:eastAsia="宋体" w:hAnsi="宋体" w:cs="宋体" w:hint="eastAsia"/>
                <w:spacing w:val="-5"/>
                <w:lang w:eastAsia="zh-CN"/>
              </w:rPr>
              <w:t>更证明，如不涉及可</w:t>
            </w:r>
            <w:r>
              <w:rPr>
                <w:rFonts w:ascii="宋体" w:eastAsia="宋体" w:hAnsi="宋体" w:cs="宋体" w:hint="eastAsia"/>
                <w:spacing w:val="-4"/>
                <w:lang w:eastAsia="zh-CN"/>
              </w:rPr>
              <w:t>不必提供。</w:t>
            </w:r>
            <w:r>
              <w:rPr>
                <w:rFonts w:ascii="宋体" w:eastAsia="宋体" w:hAnsi="宋体" w:cs="宋体" w:hint="eastAsia"/>
                <w:spacing w:val="-4"/>
              </w:rPr>
              <w:t>）</w:t>
            </w:r>
          </w:p>
        </w:tc>
        <w:tc>
          <w:tcPr>
            <w:tcW w:w="7215" w:type="dxa"/>
            <w:gridSpan w:val="3"/>
          </w:tcPr>
          <w:p w:rsidR="007E17C1" w:rsidRDefault="007E17C1">
            <w:pPr>
              <w:rPr>
                <w:rFonts w:ascii="宋体" w:eastAsia="宋体" w:hAnsi="宋体" w:cs="宋体"/>
                <w:sz w:val="24"/>
                <w:szCs w:val="24"/>
              </w:rPr>
            </w:pPr>
          </w:p>
        </w:tc>
      </w:tr>
      <w:tr w:rsidR="007E17C1">
        <w:trPr>
          <w:trHeight w:val="943"/>
        </w:trPr>
        <w:tc>
          <w:tcPr>
            <w:tcW w:w="2529" w:type="dxa"/>
          </w:tcPr>
          <w:p w:rsidR="007E17C1" w:rsidRDefault="002953E3">
            <w:pPr>
              <w:pStyle w:val="TableText"/>
              <w:spacing w:before="274" w:line="224" w:lineRule="auto"/>
              <w:ind w:left="954"/>
              <w:rPr>
                <w:rFonts w:ascii="宋体" w:eastAsia="宋体" w:hAnsi="宋体" w:cs="宋体"/>
              </w:rPr>
            </w:pPr>
            <w:r>
              <w:rPr>
                <w:rFonts w:ascii="宋体" w:eastAsia="宋体" w:hAnsi="宋体" w:cs="宋体" w:hint="eastAsia"/>
                <w:spacing w:val="-9"/>
              </w:rPr>
              <w:t>备注</w:t>
            </w:r>
          </w:p>
        </w:tc>
        <w:tc>
          <w:tcPr>
            <w:tcW w:w="7215" w:type="dxa"/>
            <w:gridSpan w:val="3"/>
          </w:tcPr>
          <w:p w:rsidR="007E17C1" w:rsidRDefault="002953E3">
            <w:pPr>
              <w:pStyle w:val="TableText"/>
              <w:spacing w:before="39" w:line="343" w:lineRule="auto"/>
              <w:ind w:left="120" w:right="106" w:firstLine="24"/>
              <w:rPr>
                <w:rFonts w:ascii="宋体" w:eastAsia="宋体" w:hAnsi="宋体" w:cs="宋体"/>
                <w:lang w:eastAsia="zh-CN"/>
              </w:rPr>
            </w:pPr>
            <w:r>
              <w:rPr>
                <w:rFonts w:ascii="宋体" w:eastAsia="宋体" w:hAnsi="宋体" w:cs="宋体" w:hint="eastAsia"/>
                <w:spacing w:val="-2"/>
                <w:lang w:eastAsia="zh-CN"/>
              </w:rPr>
              <w:t>以上内容信息，供应商应保证数据的真实性</w:t>
            </w:r>
            <w:r>
              <w:rPr>
                <w:rFonts w:ascii="宋体" w:eastAsia="宋体" w:hAnsi="宋体" w:cs="宋体" w:hint="eastAsia"/>
                <w:spacing w:val="-3"/>
                <w:lang w:eastAsia="zh-CN"/>
              </w:rPr>
              <w:t>，如发现造假或不实，供</w:t>
            </w:r>
            <w:r>
              <w:rPr>
                <w:rFonts w:ascii="宋体" w:eastAsia="宋体" w:hAnsi="宋体" w:cs="宋体" w:hint="eastAsia"/>
                <w:lang w:eastAsia="zh-CN"/>
              </w:rPr>
              <w:t xml:space="preserve"> </w:t>
            </w:r>
            <w:r>
              <w:rPr>
                <w:rFonts w:ascii="宋体" w:eastAsia="宋体" w:hAnsi="宋体" w:cs="宋体" w:hint="eastAsia"/>
                <w:spacing w:val="-2"/>
                <w:lang w:eastAsia="zh-CN"/>
              </w:rPr>
              <w:t>应商自行承担相关法律后果。</w:t>
            </w:r>
          </w:p>
        </w:tc>
      </w:tr>
    </w:tbl>
    <w:p w:rsidR="007E17C1" w:rsidRDefault="007E17C1">
      <w:pPr>
        <w:spacing w:before="157" w:line="224" w:lineRule="auto"/>
        <w:rPr>
          <w:rFonts w:ascii="宋体" w:eastAsia="宋体" w:hAnsi="宋体" w:cs="宋体"/>
          <w:sz w:val="24"/>
          <w:szCs w:val="24"/>
          <w:lang w:eastAsia="zh-CN"/>
        </w:rPr>
      </w:pPr>
    </w:p>
    <w:p w:rsidR="007E17C1" w:rsidRDefault="002953E3">
      <w:pPr>
        <w:spacing w:before="161" w:line="315" w:lineRule="auto"/>
        <w:ind w:leftChars="110" w:left="231" w:firstLineChars="172" w:firstLine="408"/>
        <w:rPr>
          <w:rFonts w:ascii="宋体" w:eastAsia="宋体" w:hAnsi="宋体" w:cs="宋体"/>
          <w:spacing w:val="-3"/>
          <w:sz w:val="24"/>
          <w:szCs w:val="24"/>
          <w:lang w:eastAsia="zh-CN"/>
        </w:rPr>
      </w:pPr>
      <w:r>
        <w:rPr>
          <w:rFonts w:ascii="宋体" w:eastAsia="宋体" w:hAnsi="宋体" w:cs="宋体" w:hint="eastAsia"/>
          <w:spacing w:val="-3"/>
          <w:sz w:val="24"/>
          <w:szCs w:val="24"/>
          <w:lang w:eastAsia="zh-CN"/>
        </w:rPr>
        <w:t>法定代表人（经营者）（电子签名）：</w:t>
      </w:r>
    </w:p>
    <w:p w:rsidR="007E17C1" w:rsidRDefault="002953E3">
      <w:pPr>
        <w:spacing w:before="161" w:line="315" w:lineRule="auto"/>
        <w:ind w:leftChars="110" w:left="231" w:firstLineChars="172" w:firstLine="408"/>
        <w:rPr>
          <w:rFonts w:ascii="宋体" w:eastAsia="宋体" w:hAnsi="宋体" w:cs="宋体"/>
          <w:spacing w:val="1"/>
          <w:sz w:val="24"/>
          <w:szCs w:val="24"/>
          <w:lang w:eastAsia="zh-CN"/>
        </w:rPr>
      </w:pPr>
      <w:r>
        <w:rPr>
          <w:rFonts w:ascii="宋体" w:eastAsia="宋体" w:hAnsi="宋体" w:cs="宋体" w:hint="eastAsia"/>
          <w:spacing w:val="-3"/>
          <w:sz w:val="24"/>
          <w:szCs w:val="24"/>
          <w:lang w:eastAsia="zh-CN"/>
        </w:rPr>
        <w:t>供应商（电子签章</w:t>
      </w:r>
      <w:r>
        <w:rPr>
          <w:rFonts w:ascii="宋体" w:eastAsia="宋体" w:hAnsi="宋体" w:cs="宋体" w:hint="eastAsia"/>
          <w:spacing w:val="-30"/>
          <w:sz w:val="24"/>
          <w:szCs w:val="24"/>
          <w:lang w:eastAsia="zh-CN"/>
        </w:rPr>
        <w:t>）：</w:t>
      </w:r>
      <w:r>
        <w:rPr>
          <w:rFonts w:ascii="宋体" w:eastAsia="宋体" w:hAnsi="宋体" w:cs="宋体" w:hint="eastAsia"/>
          <w:spacing w:val="1"/>
          <w:sz w:val="24"/>
          <w:szCs w:val="24"/>
          <w:lang w:eastAsia="zh-CN"/>
        </w:rPr>
        <w:t xml:space="preserve"> </w:t>
      </w:r>
    </w:p>
    <w:p w:rsidR="007E17C1" w:rsidRDefault="002953E3">
      <w:pPr>
        <w:spacing w:before="161" w:line="315" w:lineRule="auto"/>
        <w:ind w:leftChars="110" w:left="231" w:firstLineChars="172" w:firstLine="408"/>
        <w:rPr>
          <w:rFonts w:ascii="宋体" w:eastAsia="宋体" w:hAnsi="宋体" w:cs="宋体"/>
          <w:spacing w:val="-3"/>
          <w:sz w:val="24"/>
          <w:szCs w:val="24"/>
          <w:lang w:eastAsia="zh-CN"/>
        </w:rPr>
      </w:pPr>
      <w:r>
        <w:rPr>
          <w:rFonts w:ascii="宋体" w:eastAsia="宋体" w:hAnsi="宋体" w:cs="宋体" w:hint="eastAsia"/>
          <w:spacing w:val="-3"/>
          <w:sz w:val="24"/>
          <w:szCs w:val="24"/>
          <w:lang w:eastAsia="zh-CN"/>
        </w:rPr>
        <w:t>日期：</w:t>
      </w:r>
    </w:p>
    <w:p w:rsidR="007E17C1" w:rsidRDefault="007E17C1">
      <w:pPr>
        <w:spacing w:line="315" w:lineRule="auto"/>
        <w:rPr>
          <w:rFonts w:ascii="仿宋" w:eastAsia="仿宋" w:hAnsi="仿宋" w:cs="仿宋"/>
          <w:sz w:val="28"/>
          <w:szCs w:val="28"/>
          <w:lang w:eastAsia="zh-CN"/>
        </w:rPr>
        <w:sectPr w:rsidR="007E17C1">
          <w:headerReference w:type="default" r:id="rId16"/>
          <w:pgSz w:w="11906" w:h="16839"/>
          <w:pgMar w:top="1191" w:right="1191" w:bottom="1191" w:left="1220" w:header="974" w:footer="794" w:gutter="0"/>
          <w:cols w:space="720"/>
        </w:sectPr>
      </w:pPr>
    </w:p>
    <w:p w:rsidR="007E17C1" w:rsidRDefault="002953E3">
      <w:pPr>
        <w:spacing w:before="319" w:line="222" w:lineRule="auto"/>
        <w:jc w:val="center"/>
        <w:rPr>
          <w:rFonts w:ascii="宋体" w:eastAsia="宋体" w:hAnsi="宋体" w:cs="宋体"/>
          <w:sz w:val="43"/>
          <w:szCs w:val="43"/>
          <w:lang w:eastAsia="zh-CN"/>
        </w:rPr>
      </w:pPr>
      <w:r>
        <w:rPr>
          <w:rFonts w:ascii="宋体" w:eastAsia="宋体" w:hAnsi="宋体" w:cs="宋体"/>
          <w:b/>
          <w:bCs/>
          <w:spacing w:val="4"/>
          <w:sz w:val="43"/>
          <w:szCs w:val="43"/>
          <w:lang w:eastAsia="zh-CN"/>
        </w:rPr>
        <w:lastRenderedPageBreak/>
        <w:t>3.供应商资格条件及履约承诺函</w:t>
      </w:r>
    </w:p>
    <w:p w:rsidR="007E17C1" w:rsidRDefault="007E17C1">
      <w:pPr>
        <w:pStyle w:val="a3"/>
        <w:spacing w:line="408" w:lineRule="auto"/>
        <w:rPr>
          <w:lang w:eastAsia="zh-CN"/>
        </w:rPr>
      </w:pPr>
    </w:p>
    <w:p w:rsidR="007E17C1" w:rsidRDefault="002953E3">
      <w:pPr>
        <w:spacing w:before="91" w:line="460" w:lineRule="exact"/>
        <w:ind w:left="22"/>
        <w:rPr>
          <w:rFonts w:ascii="宋体" w:eastAsia="宋体" w:hAnsi="宋体" w:cs="宋体"/>
          <w:sz w:val="24"/>
          <w:szCs w:val="24"/>
          <w:lang w:eastAsia="zh-CN"/>
        </w:rPr>
      </w:pPr>
      <w:r>
        <w:rPr>
          <w:rFonts w:ascii="宋体" w:eastAsia="宋体" w:hAnsi="宋体" w:cs="宋体" w:hint="eastAsia"/>
          <w:sz w:val="24"/>
          <w:szCs w:val="24"/>
          <w:lang w:eastAsia="zh-CN"/>
        </w:rPr>
        <w:t>致：</w:t>
      </w:r>
      <w:r>
        <w:rPr>
          <w:rFonts w:ascii="宋体" w:eastAsia="宋体" w:hAnsi="宋体" w:cs="宋体" w:hint="eastAsia"/>
          <w:spacing w:val="17"/>
          <w:sz w:val="24"/>
          <w:szCs w:val="24"/>
          <w:u w:val="single"/>
          <w:lang w:eastAsia="zh-CN"/>
        </w:rPr>
        <w:t xml:space="preserve">    </w:t>
      </w:r>
      <w:r>
        <w:rPr>
          <w:rFonts w:ascii="宋体" w:eastAsia="宋体" w:hAnsi="宋体" w:cs="宋体" w:hint="eastAsia"/>
          <w:sz w:val="24"/>
          <w:szCs w:val="24"/>
          <w:u w:val="single"/>
          <w:lang w:eastAsia="zh-CN"/>
        </w:rPr>
        <w:t xml:space="preserve">(采购人名称）     </w:t>
      </w:r>
    </w:p>
    <w:p w:rsidR="007E17C1" w:rsidRDefault="002953E3">
      <w:pPr>
        <w:widowControl w:val="0"/>
        <w:kinsoku/>
        <w:autoSpaceDE/>
        <w:autoSpaceDN/>
        <w:adjustRightInd/>
        <w:spacing w:line="460" w:lineRule="exact"/>
        <w:ind w:firstLineChars="225" w:firstLine="535"/>
        <w:jc w:val="both"/>
        <w:rPr>
          <w:rFonts w:ascii="宋体" w:eastAsia="宋体" w:hAnsi="宋体" w:cs="Times New Roman"/>
          <w:snapToGrid/>
          <w:color w:val="auto"/>
          <w:sz w:val="24"/>
          <w:szCs w:val="24"/>
          <w:lang w:eastAsia="zh-CN"/>
        </w:rPr>
      </w:pPr>
      <w:r>
        <w:rPr>
          <w:rFonts w:ascii="宋体" w:eastAsia="宋体" w:hAnsi="宋体" w:cs="宋体" w:hint="eastAsia"/>
          <w:spacing w:val="-2"/>
          <w:sz w:val="24"/>
          <w:szCs w:val="24"/>
          <w:lang w:eastAsia="zh-CN"/>
        </w:rPr>
        <w:t>在采购编号为</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2"/>
          <w:sz w:val="24"/>
          <w:szCs w:val="24"/>
          <w:lang w:eastAsia="zh-CN"/>
        </w:rPr>
        <w:t>的</w:t>
      </w:r>
      <w:r>
        <w:rPr>
          <w:rFonts w:ascii="宋体" w:eastAsia="宋体" w:hAnsi="宋体" w:cs="宋体" w:hint="eastAsia"/>
          <w:spacing w:val="-2"/>
          <w:sz w:val="24"/>
          <w:szCs w:val="24"/>
          <w:u w:val="single"/>
          <w:lang w:eastAsia="zh-CN"/>
        </w:rPr>
        <w:t xml:space="preserve">    （项目名称）  </w:t>
      </w:r>
      <w:r>
        <w:rPr>
          <w:rFonts w:ascii="宋体" w:eastAsia="宋体" w:hAnsi="宋体" w:cs="宋体" w:hint="eastAsia"/>
          <w:spacing w:val="-119"/>
          <w:sz w:val="24"/>
          <w:szCs w:val="24"/>
          <w:lang w:eastAsia="zh-CN"/>
        </w:rPr>
        <w:t xml:space="preserve"> </w:t>
      </w:r>
      <w:r>
        <w:rPr>
          <w:rFonts w:ascii="宋体" w:eastAsia="宋体" w:hAnsi="宋体" w:cs="宋体" w:hint="eastAsia"/>
          <w:spacing w:val="-2"/>
          <w:sz w:val="24"/>
          <w:szCs w:val="24"/>
          <w:lang w:eastAsia="zh-CN"/>
        </w:rPr>
        <w:t>采购活动中，我</w:t>
      </w:r>
      <w:r>
        <w:rPr>
          <w:rFonts w:ascii="宋体" w:eastAsia="宋体" w:hAnsi="宋体" w:cs="宋体" w:hint="eastAsia"/>
          <w:spacing w:val="-1"/>
          <w:sz w:val="24"/>
          <w:szCs w:val="24"/>
          <w:lang w:eastAsia="zh-CN"/>
        </w:rPr>
        <w:t>单位严格遵</w:t>
      </w:r>
      <w:r>
        <w:rPr>
          <w:rFonts w:ascii="宋体" w:eastAsia="宋体" w:hAnsi="宋体" w:cs="Times New Roman" w:hint="eastAsia"/>
          <w:snapToGrid/>
          <w:color w:val="auto"/>
          <w:sz w:val="24"/>
          <w:szCs w:val="24"/>
          <w:lang w:eastAsia="zh-CN"/>
        </w:rPr>
        <w:t>守《中华人民共和国政府采购法》及相关法律法规，坚守公开、公平、公正和诚实信用的原则，依法诚信经营，无条件遵守本次政府采购活 动的各项规定。我公司郑重承诺：</w:t>
      </w:r>
    </w:p>
    <w:p w:rsidR="007E17C1" w:rsidRDefault="002953E3">
      <w:pPr>
        <w:widowControl w:val="0"/>
        <w:kinsoku/>
        <w:autoSpaceDE/>
        <w:autoSpaceDN/>
        <w:adjustRightInd/>
        <w:spacing w:line="46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一、我公司具备《中华人民共和国政府采购法》第二十二条第一款规定的六项条件（具有独立承担民事责任的能力；具有良好的商业信誉和健全的财务会计制度；具有履行合同所必需的设备和专业技术能力；有依法缴纳税 收和社会保障资金的良好记录；参加政府采购活动前三年内，在经营活动中没有重大违法记录；法律、行政法规规定的其他条件。）。</w:t>
      </w:r>
    </w:p>
    <w:p w:rsidR="007E17C1" w:rsidRDefault="002953E3">
      <w:pPr>
        <w:widowControl w:val="0"/>
        <w:kinsoku/>
        <w:autoSpaceDE/>
        <w:autoSpaceDN/>
        <w:adjustRightInd/>
        <w:spacing w:line="46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二、我公司为本项目所提供的货物或服务未侵犯知识产权。</w:t>
      </w:r>
    </w:p>
    <w:p w:rsidR="007E17C1" w:rsidRDefault="002953E3">
      <w:pPr>
        <w:widowControl w:val="0"/>
        <w:kinsoku/>
        <w:autoSpaceDE/>
        <w:autoSpaceDN/>
        <w:adjustRightInd/>
        <w:spacing w:line="46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三、我公司参与本项目政府采购活动时不存在被有关部门禁止参与政府采购活动且在有效期内的情况。</w:t>
      </w:r>
    </w:p>
    <w:p w:rsidR="007E17C1" w:rsidRDefault="002953E3">
      <w:pPr>
        <w:widowControl w:val="0"/>
        <w:kinsoku/>
        <w:autoSpaceDE/>
        <w:autoSpaceDN/>
        <w:adjustRightInd/>
        <w:spacing w:line="46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四、我公司参与本项目投标，严格遵守政府采购相关法律法规，不造假，不围标、串标、陪标。我公司已清楚，如违反上述要求，响应文件将作无效处理，被列入不良记录名单并在网上曝光，同时将被提请政府采购监督管理部门给予一定年限内禁止参与政府采购活动或其他处罚。</w:t>
      </w:r>
    </w:p>
    <w:p w:rsidR="007E17C1" w:rsidRDefault="002953E3">
      <w:pPr>
        <w:widowControl w:val="0"/>
        <w:kinsoku/>
        <w:autoSpaceDE/>
        <w:autoSpaceDN/>
        <w:adjustRightInd/>
        <w:spacing w:line="46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五、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      </w:t>
      </w:r>
    </w:p>
    <w:p w:rsidR="007E17C1" w:rsidRDefault="002953E3">
      <w:pPr>
        <w:widowControl w:val="0"/>
        <w:kinsoku/>
        <w:autoSpaceDE/>
        <w:autoSpaceDN/>
        <w:adjustRightInd/>
        <w:spacing w:line="46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六、我公司承诺成交后项目不转包，未经采购人同意不进行分包。</w:t>
      </w:r>
    </w:p>
    <w:p w:rsidR="007E17C1" w:rsidRDefault="002953E3">
      <w:pPr>
        <w:widowControl w:val="0"/>
        <w:kinsoku/>
        <w:autoSpaceDE/>
        <w:autoSpaceDN/>
        <w:adjustRightInd/>
        <w:spacing w:line="46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七、我公司保证，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 纠纷；如有纠纷，我公司承担全部责任。</w:t>
      </w:r>
    </w:p>
    <w:p w:rsidR="007E17C1" w:rsidRDefault="002953E3">
      <w:pPr>
        <w:widowControl w:val="0"/>
        <w:kinsoku/>
        <w:autoSpaceDE/>
        <w:autoSpaceDN/>
        <w:adjustRightInd/>
        <w:spacing w:line="460" w:lineRule="exact"/>
        <w:ind w:firstLineChars="225" w:firstLine="531"/>
        <w:jc w:val="both"/>
        <w:rPr>
          <w:rFonts w:ascii="宋体" w:eastAsia="宋体" w:hAnsi="宋体" w:cs="Times New Roman"/>
          <w:snapToGrid/>
          <w:color w:val="auto"/>
          <w:sz w:val="24"/>
          <w:szCs w:val="24"/>
          <w:lang w:eastAsia="zh-CN"/>
        </w:rPr>
      </w:pPr>
      <w:r>
        <w:rPr>
          <w:rFonts w:ascii="宋体" w:eastAsia="宋体" w:hAnsi="宋体" w:cs="宋体" w:hint="eastAsia"/>
          <w:spacing w:val="-4"/>
          <w:sz w:val="24"/>
          <w:szCs w:val="24"/>
          <w:lang w:eastAsia="zh-CN"/>
        </w:rPr>
        <w:t>八、我公司承诺不向国家工作人员、政府采购代理机构工作人员、</w:t>
      </w:r>
      <w:r>
        <w:rPr>
          <w:rFonts w:ascii="宋体" w:eastAsia="宋体" w:hAnsi="宋体" w:cs="宋体" w:hint="eastAsia"/>
          <w:spacing w:val="-5"/>
          <w:sz w:val="24"/>
          <w:szCs w:val="24"/>
          <w:lang w:eastAsia="zh-CN"/>
        </w:rPr>
        <w:t>评审</w:t>
      </w:r>
      <w:r>
        <w:rPr>
          <w:rFonts w:ascii="宋体" w:eastAsia="宋体" w:hAnsi="宋体" w:cs="宋体" w:hint="eastAsia"/>
          <w:spacing w:val="-1"/>
          <w:sz w:val="24"/>
          <w:szCs w:val="24"/>
          <w:lang w:eastAsia="zh-CN"/>
        </w:rPr>
        <w:t>专家及其亲属提供礼品礼金、有价证券、购物券、回扣、佣金、咨询费、劳</w:t>
      </w:r>
      <w:r>
        <w:rPr>
          <w:rFonts w:ascii="宋体" w:eastAsia="宋体" w:hAnsi="宋体" w:cs="宋体" w:hint="eastAsia"/>
          <w:sz w:val="24"/>
          <w:szCs w:val="24"/>
          <w:lang w:eastAsia="zh-CN"/>
        </w:rPr>
        <w:t>务费、赞助费、宣传费、宴</w:t>
      </w:r>
      <w:r>
        <w:rPr>
          <w:rFonts w:ascii="宋体" w:eastAsia="宋体" w:hAnsi="宋体" w:cs="Times New Roman" w:hint="eastAsia"/>
          <w:snapToGrid/>
          <w:color w:val="auto"/>
          <w:sz w:val="24"/>
          <w:szCs w:val="24"/>
          <w:lang w:eastAsia="zh-CN"/>
        </w:rPr>
        <w:t>请；不为其报销各种消费凭证，不支付其旅游、娱乐等费用。</w:t>
      </w:r>
    </w:p>
    <w:p w:rsidR="007E17C1" w:rsidRDefault="002953E3">
      <w:pPr>
        <w:widowControl w:val="0"/>
        <w:kinsoku/>
        <w:autoSpaceDE/>
        <w:autoSpaceDN/>
        <w:adjustRightInd/>
        <w:spacing w:line="46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九、我公司承诺单位负责人为同一人或者存在直接控股、管理关系的不同供应商，不</w:t>
      </w:r>
      <w:r>
        <w:rPr>
          <w:rFonts w:ascii="宋体" w:eastAsia="宋体" w:hAnsi="宋体" w:cs="Times New Roman" w:hint="eastAsia"/>
          <w:snapToGrid/>
          <w:color w:val="auto"/>
          <w:sz w:val="24"/>
          <w:szCs w:val="24"/>
          <w:lang w:eastAsia="zh-CN"/>
        </w:rPr>
        <w:lastRenderedPageBreak/>
        <w:t>参加同一合同项下的政府采购活动。没有为本项目提供整体设计、规范编制或者项目管理、监理、检测等服务。</w:t>
      </w:r>
    </w:p>
    <w:p w:rsidR="007E17C1" w:rsidRDefault="002953E3">
      <w:pPr>
        <w:widowControl w:val="0"/>
        <w:kinsoku/>
        <w:autoSpaceDE/>
        <w:autoSpaceDN/>
        <w:adjustRightInd/>
        <w:spacing w:line="46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十、我公司已详细阅读并完全理解、同意《采购文件》的全部内容，包括修改补充文件、更正公告以及全部参考资料和有关附件；除我公司在《采购文件》规定期间内提出的质疑外，我公司放弃对这方面不明及误解的权力，并严格按采购人确定的技术及商务要求等履行。</w:t>
      </w:r>
    </w:p>
    <w:p w:rsidR="007E17C1" w:rsidRDefault="002953E3">
      <w:pPr>
        <w:widowControl w:val="0"/>
        <w:kinsoku/>
        <w:autoSpaceDE/>
        <w:autoSpaceDN/>
        <w:adjustRightInd/>
        <w:spacing w:line="46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十一、我公司开标前已详细了解采购标的，并按采购人现有条件及要求编制投标报价；我公司的投标报价包括《采购文件》所述报价组成的所有内容、并包括《采购文件》未列明而完成本项目所必须的所有设备、材料、工具、费用等达到交付使用及验收条件的所有一切风险、责任和义务的费用。 我公司确认投标报价保证按《采购文件》要求及投标承诺的质量诚信履约。</w:t>
      </w:r>
    </w:p>
    <w:p w:rsidR="007E17C1" w:rsidRDefault="002953E3">
      <w:pPr>
        <w:widowControl w:val="0"/>
        <w:kinsoku/>
        <w:autoSpaceDE/>
        <w:autoSpaceDN/>
        <w:adjustRightInd/>
        <w:spacing w:line="46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十二、我公司保证在《采购文件》要求的时间内按期、保质完成本项目。</w:t>
      </w:r>
    </w:p>
    <w:p w:rsidR="007E17C1" w:rsidRDefault="002953E3">
      <w:pPr>
        <w:widowControl w:val="0"/>
        <w:kinsoku/>
        <w:autoSpaceDE/>
        <w:autoSpaceDN/>
        <w:adjustRightInd/>
        <w:spacing w:line="46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如我公司成交，将在成交结果公告后，积极、主动的与采购人联系合同签订事宜，合同签订中如有任何的问题，我公司保证及时书面反映情况，否则视为我公司责任、按违约处理。</w:t>
      </w:r>
    </w:p>
    <w:p w:rsidR="007E17C1" w:rsidRDefault="002953E3">
      <w:pPr>
        <w:widowControl w:val="0"/>
        <w:kinsoku/>
        <w:autoSpaceDE/>
        <w:autoSpaceDN/>
        <w:adjustRightInd/>
        <w:spacing w:line="46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十三、除法律规定的不可抗力因素外，我公司成交后以任何理由（包括违背上述承诺的事项）提出不能满足《采购文件》技术、效验期等要求或不能实现投标承诺的或提出变更的，我公司将无条件接受违约处理、并放弃我  公司成交资格。我公司知悉违约责任及其处理，并无条件接受：情节严重的，由财政部门列入不良行为记录名单，在一至三年内禁止参加政府采购活动，并予以通报，处以罚金，给采购人及他人造成损失的，承担相应的赔偿责任。</w:t>
      </w:r>
    </w:p>
    <w:p w:rsidR="007E17C1" w:rsidRDefault="002953E3">
      <w:pPr>
        <w:widowControl w:val="0"/>
        <w:kinsoku/>
        <w:autoSpaceDE/>
        <w:autoSpaceDN/>
        <w:adjustRightInd/>
        <w:spacing w:line="46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我公司保证上述承诺事项的真实性，如有弄虚作假或其他违法违规行为，愿意承担一切法律责任，并承担因此造成的一切损失。</w:t>
      </w:r>
    </w:p>
    <w:p w:rsidR="007E17C1" w:rsidRDefault="007E17C1">
      <w:pPr>
        <w:pStyle w:val="a3"/>
        <w:spacing w:line="326" w:lineRule="auto"/>
        <w:rPr>
          <w:lang w:eastAsia="zh-CN"/>
        </w:rPr>
      </w:pP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法定代表人（经营者）（电子签名）：</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供应商（电子签章）： </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日期：</w:t>
      </w:r>
    </w:p>
    <w:p w:rsidR="007E17C1" w:rsidRDefault="007E17C1">
      <w:pPr>
        <w:pStyle w:val="a3"/>
        <w:spacing w:line="253" w:lineRule="auto"/>
        <w:rPr>
          <w:lang w:eastAsia="zh-CN"/>
        </w:rPr>
      </w:pPr>
    </w:p>
    <w:p w:rsidR="007E17C1" w:rsidRDefault="002953E3">
      <w:pPr>
        <w:spacing w:before="92" w:line="322" w:lineRule="auto"/>
        <w:rPr>
          <w:rFonts w:ascii="宋体" w:eastAsia="宋体" w:hAnsi="宋体" w:cs="宋体"/>
          <w:sz w:val="28"/>
          <w:szCs w:val="28"/>
          <w:lang w:eastAsia="zh-CN"/>
        </w:rPr>
      </w:pPr>
      <w:r>
        <w:rPr>
          <w:rFonts w:ascii="宋体" w:eastAsia="宋体" w:hAnsi="宋体" w:cs="宋体" w:hint="eastAsia"/>
          <w:b/>
          <w:bCs/>
          <w:spacing w:val="-6"/>
          <w:sz w:val="28"/>
          <w:szCs w:val="28"/>
          <w:lang w:eastAsia="zh-CN"/>
        </w:rPr>
        <w:t>备注：依据安阳市财政局文件（安财购〔2021〕20</w:t>
      </w:r>
      <w:r>
        <w:rPr>
          <w:rFonts w:ascii="宋体" w:eastAsia="宋体" w:hAnsi="宋体" w:cs="宋体" w:hint="eastAsia"/>
          <w:spacing w:val="-28"/>
          <w:sz w:val="28"/>
          <w:szCs w:val="28"/>
          <w:lang w:eastAsia="zh-CN"/>
        </w:rPr>
        <w:t xml:space="preserve"> </w:t>
      </w:r>
      <w:r>
        <w:rPr>
          <w:rFonts w:ascii="宋体" w:eastAsia="宋体" w:hAnsi="宋体" w:cs="宋体" w:hint="eastAsia"/>
          <w:b/>
          <w:bCs/>
          <w:spacing w:val="-6"/>
          <w:sz w:val="28"/>
          <w:szCs w:val="28"/>
          <w:lang w:eastAsia="zh-CN"/>
        </w:rPr>
        <w:t>号）要求，供应商在</w:t>
      </w:r>
      <w:r>
        <w:rPr>
          <w:rFonts w:ascii="宋体" w:eastAsia="宋体" w:hAnsi="宋体" w:cs="宋体" w:hint="eastAsia"/>
          <w:b/>
          <w:bCs/>
          <w:spacing w:val="-3"/>
          <w:sz w:val="28"/>
          <w:szCs w:val="28"/>
          <w:lang w:eastAsia="zh-CN"/>
        </w:rPr>
        <w:t>参加本项目投标时，对于《中华人民共和国政府采购法》第二十二条规定的资格条件，供应商可用承诺函的形式进行证明，但必须保证承诺事</w:t>
      </w:r>
      <w:r>
        <w:rPr>
          <w:rFonts w:ascii="宋体" w:eastAsia="宋体" w:hAnsi="宋体" w:cs="宋体" w:hint="eastAsia"/>
          <w:b/>
          <w:bCs/>
          <w:spacing w:val="-6"/>
          <w:sz w:val="28"/>
          <w:szCs w:val="28"/>
          <w:lang w:eastAsia="zh-CN"/>
        </w:rPr>
        <w:t>项的真实性。</w:t>
      </w:r>
    </w:p>
    <w:p w:rsidR="007E17C1" w:rsidRDefault="007E17C1">
      <w:pPr>
        <w:spacing w:line="322" w:lineRule="auto"/>
        <w:rPr>
          <w:rFonts w:ascii="仿宋" w:eastAsia="仿宋" w:hAnsi="仿宋" w:cs="仿宋"/>
          <w:sz w:val="28"/>
          <w:szCs w:val="28"/>
          <w:lang w:eastAsia="zh-CN"/>
        </w:rPr>
        <w:sectPr w:rsidR="007E17C1">
          <w:headerReference w:type="default" r:id="rId17"/>
          <w:pgSz w:w="11906" w:h="16839"/>
          <w:pgMar w:top="1191" w:right="1225" w:bottom="1191" w:left="1191" w:header="974" w:footer="794" w:gutter="0"/>
          <w:cols w:space="720"/>
        </w:sectPr>
      </w:pPr>
    </w:p>
    <w:p w:rsidR="007E17C1" w:rsidRDefault="002953E3">
      <w:pPr>
        <w:spacing w:before="82" w:line="222" w:lineRule="auto"/>
        <w:ind w:left="2703"/>
        <w:rPr>
          <w:rFonts w:ascii="宋体" w:eastAsia="宋体" w:hAnsi="宋体" w:cs="宋体"/>
          <w:sz w:val="43"/>
          <w:szCs w:val="43"/>
          <w:lang w:eastAsia="zh-CN"/>
        </w:rPr>
      </w:pPr>
      <w:r>
        <w:rPr>
          <w:rFonts w:ascii="宋体" w:eastAsia="宋体" w:hAnsi="宋体" w:cs="宋体"/>
          <w:b/>
          <w:bCs/>
          <w:spacing w:val="4"/>
          <w:sz w:val="43"/>
          <w:szCs w:val="43"/>
          <w:lang w:eastAsia="zh-CN"/>
        </w:rPr>
        <w:lastRenderedPageBreak/>
        <w:t>4.其他资格证明材料</w:t>
      </w:r>
    </w:p>
    <w:p w:rsidR="007E17C1" w:rsidRDefault="007E17C1">
      <w:pPr>
        <w:pStyle w:val="a3"/>
        <w:spacing w:line="241" w:lineRule="auto"/>
        <w:rPr>
          <w:lang w:eastAsia="zh-CN"/>
        </w:rPr>
      </w:pPr>
    </w:p>
    <w:p w:rsidR="007E17C1" w:rsidRDefault="002953E3">
      <w:pPr>
        <w:spacing w:before="91" w:line="346" w:lineRule="auto"/>
        <w:ind w:left="21" w:right="86" w:firstLine="418"/>
        <w:jc w:val="both"/>
        <w:rPr>
          <w:rFonts w:ascii="宋体" w:eastAsia="宋体" w:hAnsi="宋体" w:cs="宋体"/>
          <w:sz w:val="24"/>
          <w:szCs w:val="24"/>
        </w:rPr>
      </w:pPr>
      <w:r>
        <w:rPr>
          <w:rFonts w:ascii="宋体" w:eastAsia="宋体" w:hAnsi="宋体" w:cs="宋体" w:hint="eastAsia"/>
          <w:spacing w:val="-4"/>
          <w:sz w:val="24"/>
          <w:szCs w:val="24"/>
          <w:lang w:eastAsia="zh-CN"/>
        </w:rPr>
        <w:t>（按采购文件要求提供，落实政府采购政策满足的资格要求证明</w:t>
      </w:r>
      <w:r>
        <w:rPr>
          <w:rFonts w:ascii="宋体" w:eastAsia="宋体" w:hAnsi="宋体" w:cs="宋体" w:hint="eastAsia"/>
          <w:spacing w:val="-5"/>
          <w:sz w:val="24"/>
          <w:szCs w:val="24"/>
          <w:lang w:eastAsia="zh-CN"/>
        </w:rPr>
        <w:t>材料或特</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lang w:eastAsia="zh-CN"/>
        </w:rPr>
        <w:t>定资格要求证明材料或供应商认为有必要提供的其他证明材料，加盖法定代表人（经营者）的电子签名和单位电子签章。</w:t>
      </w:r>
      <w:r>
        <w:rPr>
          <w:rFonts w:ascii="宋体" w:eastAsia="宋体" w:hAnsi="宋体" w:cs="宋体" w:hint="eastAsia"/>
          <w:spacing w:val="-1"/>
          <w:sz w:val="24"/>
          <w:szCs w:val="24"/>
        </w:rPr>
        <w:t>）</w:t>
      </w:r>
    </w:p>
    <w:p w:rsidR="007E17C1" w:rsidRDefault="007E17C1">
      <w:pPr>
        <w:spacing w:line="346" w:lineRule="auto"/>
        <w:rPr>
          <w:rFonts w:ascii="仿宋" w:eastAsia="仿宋" w:hAnsi="仿宋" w:cs="仿宋"/>
          <w:sz w:val="28"/>
          <w:szCs w:val="28"/>
        </w:rPr>
        <w:sectPr w:rsidR="007E17C1">
          <w:pgSz w:w="11906" w:h="16839"/>
          <w:pgMar w:top="1250" w:right="1191" w:bottom="1191" w:left="1191" w:header="974" w:footer="794" w:gutter="0"/>
          <w:cols w:space="720"/>
        </w:sectPr>
      </w:pPr>
    </w:p>
    <w:p w:rsidR="007E17C1" w:rsidRDefault="002953E3">
      <w:pPr>
        <w:spacing w:before="81" w:line="223" w:lineRule="auto"/>
        <w:jc w:val="center"/>
        <w:rPr>
          <w:rFonts w:ascii="宋体" w:eastAsia="宋体" w:hAnsi="宋体" w:cs="宋体"/>
          <w:sz w:val="43"/>
          <w:szCs w:val="43"/>
          <w:lang w:eastAsia="zh-CN"/>
        </w:rPr>
      </w:pPr>
      <w:r>
        <w:rPr>
          <w:rFonts w:ascii="宋体" w:eastAsia="宋体" w:hAnsi="宋体" w:cs="宋体"/>
          <w:b/>
          <w:bCs/>
          <w:spacing w:val="3"/>
          <w:sz w:val="43"/>
          <w:szCs w:val="43"/>
          <w:lang w:eastAsia="zh-CN"/>
        </w:rPr>
        <w:lastRenderedPageBreak/>
        <w:t>5.产品清单及技术参数表</w:t>
      </w:r>
    </w:p>
    <w:p w:rsidR="007E17C1" w:rsidRDefault="002953E3">
      <w:pPr>
        <w:tabs>
          <w:tab w:val="left" w:pos="5622"/>
          <w:tab w:val="left" w:pos="5765"/>
        </w:tabs>
        <w:spacing w:before="91" w:line="319" w:lineRule="auto"/>
        <w:ind w:right="5033"/>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供应商名称：</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 xml:space="preserve">  </w:t>
      </w:r>
    </w:p>
    <w:p w:rsidR="007E17C1" w:rsidRDefault="002953E3">
      <w:pPr>
        <w:tabs>
          <w:tab w:val="left" w:pos="5622"/>
          <w:tab w:val="left" w:pos="5765"/>
        </w:tabs>
        <w:spacing w:before="91" w:line="319" w:lineRule="auto"/>
        <w:ind w:right="5033"/>
        <w:jc w:val="both"/>
        <w:rPr>
          <w:rFonts w:ascii="宋体" w:eastAsia="宋体" w:hAnsi="宋体" w:cs="宋体"/>
          <w:sz w:val="24"/>
          <w:szCs w:val="24"/>
          <w:u w:val="single"/>
          <w:lang w:eastAsia="zh-CN"/>
        </w:rPr>
      </w:pPr>
      <w:r>
        <w:rPr>
          <w:rFonts w:ascii="宋体" w:eastAsia="宋体" w:hAnsi="宋体" w:cs="宋体" w:hint="eastAsia"/>
          <w:spacing w:val="-5"/>
          <w:sz w:val="24"/>
          <w:szCs w:val="24"/>
          <w:lang w:eastAsia="zh-CN"/>
        </w:rPr>
        <w:t>项目名称：</w:t>
      </w:r>
      <w:r>
        <w:rPr>
          <w:rFonts w:ascii="宋体" w:eastAsia="宋体" w:hAnsi="宋体" w:cs="宋体" w:hint="eastAsia"/>
          <w:sz w:val="24"/>
          <w:szCs w:val="24"/>
          <w:u w:val="single"/>
          <w:lang w:eastAsia="zh-CN"/>
        </w:rPr>
        <w:tab/>
      </w:r>
    </w:p>
    <w:p w:rsidR="007E17C1" w:rsidRDefault="002953E3">
      <w:pPr>
        <w:tabs>
          <w:tab w:val="left" w:pos="5622"/>
          <w:tab w:val="left" w:pos="5765"/>
        </w:tabs>
        <w:spacing w:before="91" w:line="319" w:lineRule="auto"/>
        <w:ind w:right="5033"/>
        <w:jc w:val="both"/>
        <w:rPr>
          <w:rFonts w:ascii="仿宋" w:eastAsia="仿宋" w:hAnsi="仿宋" w:cs="仿宋"/>
          <w:sz w:val="28"/>
          <w:szCs w:val="28"/>
          <w:lang w:eastAsia="zh-CN"/>
        </w:rPr>
      </w:pPr>
      <w:r>
        <w:rPr>
          <w:rFonts w:ascii="宋体" w:eastAsia="宋体" w:hAnsi="宋体" w:cs="宋体" w:hint="eastAsia"/>
          <w:spacing w:val="-5"/>
          <w:sz w:val="24"/>
          <w:szCs w:val="24"/>
          <w:lang w:eastAsia="zh-CN"/>
        </w:rPr>
        <w:t>采购编号：</w:t>
      </w:r>
      <w:r>
        <w:rPr>
          <w:rFonts w:ascii="宋体" w:eastAsia="宋体" w:hAnsi="宋体" w:cs="宋体" w:hint="eastAsia"/>
          <w:sz w:val="24"/>
          <w:szCs w:val="24"/>
          <w:u w:val="single"/>
          <w:lang w:eastAsia="zh-CN"/>
        </w:rPr>
        <w:t xml:space="preserve">                    </w:t>
      </w:r>
      <w:r>
        <w:rPr>
          <w:rFonts w:ascii="仿宋" w:eastAsia="仿宋" w:hAnsi="仿宋" w:cs="仿宋"/>
          <w:sz w:val="28"/>
          <w:szCs w:val="28"/>
          <w:u w:val="single"/>
          <w:lang w:eastAsia="zh-CN"/>
        </w:rPr>
        <w:t xml:space="preserve">       </w:t>
      </w:r>
    </w:p>
    <w:tbl>
      <w:tblPr>
        <w:tblStyle w:val="TableNormal"/>
        <w:tblW w:w="982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4"/>
        <w:gridCol w:w="982"/>
        <w:gridCol w:w="1464"/>
        <w:gridCol w:w="1272"/>
        <w:gridCol w:w="1680"/>
        <w:gridCol w:w="3951"/>
      </w:tblGrid>
      <w:tr w:rsidR="007E17C1">
        <w:trPr>
          <w:trHeight w:val="473"/>
          <w:jc w:val="center"/>
        </w:trPr>
        <w:tc>
          <w:tcPr>
            <w:tcW w:w="474" w:type="dxa"/>
            <w:tcBorders>
              <w:top w:val="single" w:sz="6" w:space="0" w:color="000000"/>
              <w:left w:val="single" w:sz="6" w:space="0" w:color="000000"/>
            </w:tcBorders>
            <w:vAlign w:val="center"/>
          </w:tcPr>
          <w:p w:rsidR="007E17C1" w:rsidRDefault="002953E3">
            <w:pPr>
              <w:spacing w:before="65" w:line="229" w:lineRule="auto"/>
              <w:ind w:left="27"/>
              <w:jc w:val="center"/>
              <w:rPr>
                <w:rFonts w:ascii="宋体" w:eastAsia="宋体" w:hAnsi="宋体" w:cs="宋体"/>
                <w:b/>
                <w:bCs/>
              </w:rPr>
            </w:pPr>
            <w:r>
              <w:rPr>
                <w:rFonts w:ascii="宋体" w:eastAsia="宋体" w:hAnsi="宋体" w:cs="宋体"/>
                <w:b/>
                <w:bCs/>
                <w:spacing w:val="5"/>
              </w:rPr>
              <w:t>序号</w:t>
            </w:r>
          </w:p>
        </w:tc>
        <w:tc>
          <w:tcPr>
            <w:tcW w:w="982" w:type="dxa"/>
            <w:tcBorders>
              <w:top w:val="single" w:sz="6" w:space="0" w:color="000000"/>
            </w:tcBorders>
            <w:vAlign w:val="center"/>
          </w:tcPr>
          <w:p w:rsidR="007E17C1" w:rsidRDefault="002953E3">
            <w:pPr>
              <w:spacing w:before="65" w:line="228" w:lineRule="auto"/>
              <w:jc w:val="center"/>
              <w:rPr>
                <w:rFonts w:ascii="宋体" w:eastAsia="宋体" w:hAnsi="宋体" w:cs="宋体"/>
                <w:b/>
                <w:bCs/>
              </w:rPr>
            </w:pPr>
            <w:r>
              <w:rPr>
                <w:rFonts w:ascii="宋体" w:eastAsia="宋体" w:hAnsi="宋体" w:cs="宋体"/>
                <w:b/>
                <w:bCs/>
                <w:spacing w:val="7"/>
              </w:rPr>
              <w:t>产品名称</w:t>
            </w:r>
          </w:p>
        </w:tc>
        <w:tc>
          <w:tcPr>
            <w:tcW w:w="1464" w:type="dxa"/>
            <w:tcBorders>
              <w:top w:val="single" w:sz="6" w:space="0" w:color="000000"/>
            </w:tcBorders>
            <w:vAlign w:val="center"/>
          </w:tcPr>
          <w:p w:rsidR="007E17C1" w:rsidRDefault="002953E3">
            <w:pPr>
              <w:spacing w:before="65" w:line="228" w:lineRule="auto"/>
              <w:jc w:val="center"/>
              <w:rPr>
                <w:rFonts w:ascii="宋体" w:eastAsia="宋体" w:hAnsi="宋体" w:cs="宋体"/>
                <w:b/>
                <w:bCs/>
              </w:rPr>
            </w:pPr>
            <w:r>
              <w:rPr>
                <w:rFonts w:ascii="宋体" w:eastAsia="宋体" w:hAnsi="宋体" w:cs="宋体"/>
                <w:b/>
                <w:bCs/>
                <w:spacing w:val="3"/>
              </w:rPr>
              <w:t>品牌型号</w:t>
            </w:r>
          </w:p>
        </w:tc>
        <w:tc>
          <w:tcPr>
            <w:tcW w:w="1272" w:type="dxa"/>
            <w:tcBorders>
              <w:top w:val="single" w:sz="6" w:space="0" w:color="000000"/>
            </w:tcBorders>
            <w:vAlign w:val="center"/>
          </w:tcPr>
          <w:p w:rsidR="007E17C1" w:rsidRDefault="002953E3">
            <w:pPr>
              <w:spacing w:before="65" w:line="228" w:lineRule="auto"/>
              <w:jc w:val="center"/>
              <w:rPr>
                <w:rFonts w:ascii="宋体" w:eastAsia="宋体" w:hAnsi="宋体" w:cs="宋体"/>
                <w:b/>
                <w:bCs/>
              </w:rPr>
            </w:pPr>
            <w:r>
              <w:rPr>
                <w:rFonts w:ascii="宋体" w:eastAsia="宋体" w:hAnsi="宋体" w:cs="宋体"/>
                <w:b/>
                <w:bCs/>
                <w:spacing w:val="7"/>
              </w:rPr>
              <w:t>技术规格</w:t>
            </w:r>
          </w:p>
        </w:tc>
        <w:tc>
          <w:tcPr>
            <w:tcW w:w="1680" w:type="dxa"/>
            <w:tcBorders>
              <w:top w:val="single" w:sz="6" w:space="0" w:color="000000"/>
            </w:tcBorders>
            <w:vAlign w:val="center"/>
          </w:tcPr>
          <w:p w:rsidR="007E17C1" w:rsidRDefault="002953E3">
            <w:pPr>
              <w:spacing w:before="65" w:line="228" w:lineRule="auto"/>
              <w:ind w:left="29"/>
              <w:jc w:val="center"/>
              <w:rPr>
                <w:rFonts w:ascii="宋体" w:eastAsia="宋体" w:hAnsi="宋体" w:cs="宋体"/>
                <w:b/>
                <w:bCs/>
              </w:rPr>
            </w:pPr>
            <w:r>
              <w:rPr>
                <w:rFonts w:ascii="宋体" w:eastAsia="宋体" w:hAnsi="宋体" w:cs="宋体"/>
                <w:b/>
                <w:bCs/>
                <w:spacing w:val="7"/>
              </w:rPr>
              <w:t>原产地及制造商</w:t>
            </w:r>
          </w:p>
        </w:tc>
        <w:tc>
          <w:tcPr>
            <w:tcW w:w="3951" w:type="dxa"/>
            <w:tcBorders>
              <w:top w:val="single" w:sz="6" w:space="0" w:color="000000"/>
            </w:tcBorders>
            <w:vAlign w:val="center"/>
          </w:tcPr>
          <w:p w:rsidR="007E17C1" w:rsidRDefault="002953E3">
            <w:pPr>
              <w:spacing w:before="65" w:line="229" w:lineRule="auto"/>
              <w:jc w:val="center"/>
              <w:rPr>
                <w:rFonts w:ascii="宋体" w:eastAsia="宋体" w:hAnsi="宋体" w:cs="宋体"/>
                <w:b/>
                <w:bCs/>
              </w:rPr>
            </w:pPr>
            <w:r>
              <w:rPr>
                <w:rFonts w:ascii="宋体" w:eastAsia="宋体" w:hAnsi="宋体" w:cs="宋体"/>
                <w:b/>
                <w:bCs/>
                <w:spacing w:val="3"/>
              </w:rPr>
              <w:t>备注</w:t>
            </w:r>
          </w:p>
        </w:tc>
      </w:tr>
      <w:tr w:rsidR="007E17C1">
        <w:trPr>
          <w:trHeight w:val="740"/>
          <w:jc w:val="center"/>
        </w:trPr>
        <w:tc>
          <w:tcPr>
            <w:tcW w:w="474" w:type="dxa"/>
            <w:tcBorders>
              <w:left w:val="single" w:sz="6" w:space="0" w:color="000000"/>
            </w:tcBorders>
          </w:tcPr>
          <w:p w:rsidR="007E17C1" w:rsidRDefault="007E17C1">
            <w:pPr>
              <w:spacing w:line="333" w:lineRule="auto"/>
            </w:pPr>
          </w:p>
          <w:p w:rsidR="007E17C1" w:rsidRDefault="002953E3">
            <w:pPr>
              <w:spacing w:before="58" w:line="195" w:lineRule="auto"/>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82" w:type="dxa"/>
          </w:tcPr>
          <w:p w:rsidR="007E17C1" w:rsidRDefault="007E17C1"/>
        </w:tc>
        <w:tc>
          <w:tcPr>
            <w:tcW w:w="1464" w:type="dxa"/>
          </w:tcPr>
          <w:p w:rsidR="007E17C1" w:rsidRDefault="007E17C1"/>
        </w:tc>
        <w:tc>
          <w:tcPr>
            <w:tcW w:w="1272" w:type="dxa"/>
          </w:tcPr>
          <w:p w:rsidR="007E17C1" w:rsidRDefault="007E17C1"/>
        </w:tc>
        <w:tc>
          <w:tcPr>
            <w:tcW w:w="1680" w:type="dxa"/>
          </w:tcPr>
          <w:p w:rsidR="007E17C1" w:rsidRDefault="007E17C1"/>
        </w:tc>
        <w:tc>
          <w:tcPr>
            <w:tcW w:w="3951" w:type="dxa"/>
            <w:vMerge w:val="restart"/>
            <w:tcBorders>
              <w:bottom w:val="nil"/>
            </w:tcBorders>
          </w:tcPr>
          <w:p w:rsidR="007E17C1" w:rsidRDefault="007E17C1">
            <w:pPr>
              <w:spacing w:line="251" w:lineRule="auto"/>
              <w:rPr>
                <w:sz w:val="20"/>
                <w:szCs w:val="20"/>
                <w:lang w:eastAsia="zh-CN"/>
              </w:rPr>
            </w:pPr>
          </w:p>
          <w:p w:rsidR="007E17C1" w:rsidRDefault="002953E3">
            <w:pPr>
              <w:pStyle w:val="TableText"/>
              <w:spacing w:before="65" w:line="508" w:lineRule="auto"/>
              <w:ind w:left="14" w:right="7" w:firstLine="5"/>
              <w:jc w:val="both"/>
              <w:rPr>
                <w:rFonts w:ascii="宋体" w:eastAsia="宋体" w:hAnsi="宋体" w:cs="宋体"/>
                <w:sz w:val="20"/>
                <w:szCs w:val="20"/>
                <w:lang w:eastAsia="zh-CN"/>
              </w:rPr>
            </w:pPr>
            <w:r>
              <w:rPr>
                <w:rFonts w:ascii="宋体" w:eastAsia="宋体" w:hAnsi="宋体" w:cs="宋体" w:hint="eastAsia"/>
                <w:spacing w:val="12"/>
                <w:sz w:val="20"/>
                <w:szCs w:val="20"/>
                <w:lang w:eastAsia="zh-CN"/>
              </w:rPr>
              <w:t>注：如采购人所采购的设备涉及政府强制采购节能产品，供应商必须在响应文件中提供具有国家确定的认证机构出具的、处于有效期之内的节能产品认证证</w:t>
            </w:r>
            <w:r>
              <w:rPr>
                <w:rFonts w:ascii="宋体" w:eastAsia="宋体" w:hAnsi="宋体" w:cs="宋体" w:hint="eastAsia"/>
                <w:spacing w:val="8"/>
                <w:sz w:val="20"/>
                <w:szCs w:val="20"/>
                <w:lang w:eastAsia="zh-CN"/>
              </w:rPr>
              <w:t>书证明材料，否则视为无效响应。</w:t>
            </w:r>
          </w:p>
          <w:p w:rsidR="007E17C1" w:rsidRDefault="002953E3">
            <w:pPr>
              <w:pStyle w:val="TableText"/>
              <w:spacing w:before="7" w:line="488" w:lineRule="auto"/>
              <w:ind w:left="14" w:right="4" w:firstLine="421"/>
              <w:rPr>
                <w:sz w:val="20"/>
                <w:szCs w:val="20"/>
                <w:lang w:eastAsia="zh-CN"/>
              </w:rPr>
            </w:pPr>
            <w:r>
              <w:rPr>
                <w:rFonts w:ascii="宋体" w:eastAsia="宋体" w:hAnsi="宋体" w:cs="宋体" w:hint="eastAsia"/>
                <w:spacing w:val="12"/>
                <w:sz w:val="20"/>
                <w:szCs w:val="20"/>
                <w:lang w:eastAsia="zh-CN"/>
              </w:rPr>
              <w:t>如采购人所采购的设备不涉及政府强制采购节能产品的，供应商提供的产</w:t>
            </w:r>
            <w:r>
              <w:rPr>
                <w:rFonts w:ascii="宋体" w:eastAsia="宋体" w:hAnsi="宋体" w:cs="宋体" w:hint="eastAsia"/>
                <w:spacing w:val="15"/>
                <w:sz w:val="20"/>
                <w:szCs w:val="20"/>
                <w:lang w:eastAsia="zh-CN"/>
              </w:rPr>
              <w:t>品中属于节能产品/环境标志产品政府</w:t>
            </w:r>
            <w:r>
              <w:rPr>
                <w:rFonts w:ascii="宋体" w:eastAsia="宋体" w:hAnsi="宋体" w:cs="宋体" w:hint="eastAsia"/>
                <w:spacing w:val="12"/>
                <w:sz w:val="20"/>
                <w:szCs w:val="20"/>
                <w:lang w:eastAsia="zh-CN"/>
              </w:rPr>
              <w:t>采购品目清单中优先采购的，应在响应</w:t>
            </w:r>
            <w:r>
              <w:rPr>
                <w:rFonts w:ascii="宋体" w:eastAsia="宋体" w:hAnsi="宋体" w:cs="宋体" w:hint="eastAsia"/>
                <w:spacing w:val="25"/>
                <w:sz w:val="20"/>
                <w:szCs w:val="20"/>
                <w:lang w:eastAsia="zh-CN"/>
              </w:rPr>
              <w:t>文件中提供国家确定的认证机构出具</w:t>
            </w:r>
            <w:r>
              <w:rPr>
                <w:rFonts w:ascii="宋体" w:eastAsia="宋体" w:hAnsi="宋体" w:cs="宋体" w:hint="eastAsia"/>
                <w:spacing w:val="6"/>
                <w:sz w:val="20"/>
                <w:szCs w:val="20"/>
                <w:lang w:eastAsia="zh-CN"/>
              </w:rPr>
              <w:t xml:space="preserve">的、处于有效期之内的节能产品/环境标 </w:t>
            </w:r>
            <w:r>
              <w:rPr>
                <w:rFonts w:ascii="宋体" w:eastAsia="宋体" w:hAnsi="宋体" w:cs="宋体" w:hint="eastAsia"/>
                <w:spacing w:val="9"/>
                <w:sz w:val="20"/>
                <w:szCs w:val="20"/>
                <w:lang w:eastAsia="zh-CN"/>
              </w:rPr>
              <w:t>志产品认证证书复印件，同等条件下，</w:t>
            </w:r>
            <w:r>
              <w:rPr>
                <w:rFonts w:ascii="宋体" w:eastAsia="宋体" w:hAnsi="宋体" w:cs="宋体" w:hint="eastAsia"/>
                <w:spacing w:val="12"/>
                <w:sz w:val="20"/>
                <w:szCs w:val="20"/>
                <w:lang w:eastAsia="zh-CN"/>
              </w:rPr>
              <w:t>享受节能产品及环境标志产品优先采购</w:t>
            </w:r>
            <w:r>
              <w:rPr>
                <w:rFonts w:ascii="宋体" w:eastAsia="宋体" w:hAnsi="宋体" w:cs="宋体" w:hint="eastAsia"/>
                <w:spacing w:val="1"/>
                <w:sz w:val="20"/>
                <w:szCs w:val="20"/>
                <w:lang w:eastAsia="zh-CN"/>
              </w:rPr>
              <w:t>政策。</w:t>
            </w:r>
          </w:p>
        </w:tc>
      </w:tr>
      <w:tr w:rsidR="007E17C1">
        <w:trPr>
          <w:trHeight w:val="742"/>
          <w:jc w:val="center"/>
        </w:trPr>
        <w:tc>
          <w:tcPr>
            <w:tcW w:w="474" w:type="dxa"/>
            <w:tcBorders>
              <w:left w:val="single" w:sz="6" w:space="0" w:color="000000"/>
            </w:tcBorders>
          </w:tcPr>
          <w:p w:rsidR="007E17C1" w:rsidRDefault="007E17C1">
            <w:pPr>
              <w:spacing w:line="332" w:lineRule="auto"/>
              <w:rPr>
                <w:lang w:eastAsia="zh-CN"/>
              </w:rPr>
            </w:pPr>
          </w:p>
          <w:p w:rsidR="007E17C1" w:rsidRDefault="002953E3">
            <w:pPr>
              <w:spacing w:before="58" w:line="195"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82" w:type="dxa"/>
          </w:tcPr>
          <w:p w:rsidR="007E17C1" w:rsidRDefault="007E17C1"/>
        </w:tc>
        <w:tc>
          <w:tcPr>
            <w:tcW w:w="1464" w:type="dxa"/>
          </w:tcPr>
          <w:p w:rsidR="007E17C1" w:rsidRDefault="007E17C1"/>
        </w:tc>
        <w:tc>
          <w:tcPr>
            <w:tcW w:w="1272" w:type="dxa"/>
          </w:tcPr>
          <w:p w:rsidR="007E17C1" w:rsidRDefault="007E17C1"/>
        </w:tc>
        <w:tc>
          <w:tcPr>
            <w:tcW w:w="1680" w:type="dxa"/>
          </w:tcPr>
          <w:p w:rsidR="007E17C1" w:rsidRDefault="007E17C1"/>
        </w:tc>
        <w:tc>
          <w:tcPr>
            <w:tcW w:w="3951" w:type="dxa"/>
            <w:vMerge/>
            <w:tcBorders>
              <w:top w:val="nil"/>
              <w:bottom w:val="nil"/>
            </w:tcBorders>
          </w:tcPr>
          <w:p w:rsidR="007E17C1" w:rsidRDefault="007E17C1"/>
        </w:tc>
      </w:tr>
      <w:tr w:rsidR="007E17C1">
        <w:trPr>
          <w:trHeight w:val="741"/>
          <w:jc w:val="center"/>
        </w:trPr>
        <w:tc>
          <w:tcPr>
            <w:tcW w:w="474" w:type="dxa"/>
            <w:tcBorders>
              <w:left w:val="single" w:sz="6" w:space="0" w:color="000000"/>
            </w:tcBorders>
          </w:tcPr>
          <w:p w:rsidR="007E17C1" w:rsidRDefault="007E17C1">
            <w:pPr>
              <w:spacing w:line="334" w:lineRule="auto"/>
            </w:pPr>
          </w:p>
          <w:p w:rsidR="007E17C1" w:rsidRDefault="002953E3">
            <w:pPr>
              <w:spacing w:before="57" w:line="195" w:lineRule="auto"/>
              <w:ind w:left="184"/>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82" w:type="dxa"/>
          </w:tcPr>
          <w:p w:rsidR="007E17C1" w:rsidRDefault="007E17C1"/>
        </w:tc>
        <w:tc>
          <w:tcPr>
            <w:tcW w:w="1464" w:type="dxa"/>
          </w:tcPr>
          <w:p w:rsidR="007E17C1" w:rsidRDefault="007E17C1"/>
        </w:tc>
        <w:tc>
          <w:tcPr>
            <w:tcW w:w="1272" w:type="dxa"/>
          </w:tcPr>
          <w:p w:rsidR="007E17C1" w:rsidRDefault="007E17C1"/>
        </w:tc>
        <w:tc>
          <w:tcPr>
            <w:tcW w:w="1680" w:type="dxa"/>
          </w:tcPr>
          <w:p w:rsidR="007E17C1" w:rsidRDefault="007E17C1"/>
        </w:tc>
        <w:tc>
          <w:tcPr>
            <w:tcW w:w="3951" w:type="dxa"/>
            <w:vMerge/>
            <w:tcBorders>
              <w:top w:val="nil"/>
              <w:bottom w:val="nil"/>
            </w:tcBorders>
          </w:tcPr>
          <w:p w:rsidR="007E17C1" w:rsidRDefault="007E17C1"/>
        </w:tc>
      </w:tr>
      <w:tr w:rsidR="007E17C1">
        <w:trPr>
          <w:trHeight w:val="741"/>
          <w:jc w:val="center"/>
        </w:trPr>
        <w:tc>
          <w:tcPr>
            <w:tcW w:w="474" w:type="dxa"/>
            <w:tcBorders>
              <w:left w:val="single" w:sz="6" w:space="0" w:color="000000"/>
            </w:tcBorders>
          </w:tcPr>
          <w:p w:rsidR="007E17C1" w:rsidRDefault="007E17C1">
            <w:pPr>
              <w:spacing w:line="334" w:lineRule="auto"/>
            </w:pPr>
          </w:p>
          <w:p w:rsidR="007E17C1" w:rsidRDefault="002953E3">
            <w:pPr>
              <w:spacing w:before="58" w:line="195" w:lineRule="auto"/>
              <w:ind w:left="17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p>
        </w:tc>
        <w:tc>
          <w:tcPr>
            <w:tcW w:w="982" w:type="dxa"/>
          </w:tcPr>
          <w:p w:rsidR="007E17C1" w:rsidRDefault="007E17C1"/>
        </w:tc>
        <w:tc>
          <w:tcPr>
            <w:tcW w:w="1464" w:type="dxa"/>
          </w:tcPr>
          <w:p w:rsidR="007E17C1" w:rsidRDefault="007E17C1"/>
        </w:tc>
        <w:tc>
          <w:tcPr>
            <w:tcW w:w="1272" w:type="dxa"/>
          </w:tcPr>
          <w:p w:rsidR="007E17C1" w:rsidRDefault="007E17C1"/>
        </w:tc>
        <w:tc>
          <w:tcPr>
            <w:tcW w:w="1680" w:type="dxa"/>
          </w:tcPr>
          <w:p w:rsidR="007E17C1" w:rsidRDefault="007E17C1"/>
        </w:tc>
        <w:tc>
          <w:tcPr>
            <w:tcW w:w="3951" w:type="dxa"/>
            <w:vMerge/>
            <w:tcBorders>
              <w:top w:val="nil"/>
              <w:bottom w:val="nil"/>
            </w:tcBorders>
          </w:tcPr>
          <w:p w:rsidR="007E17C1" w:rsidRDefault="007E17C1"/>
        </w:tc>
      </w:tr>
      <w:tr w:rsidR="007E17C1">
        <w:trPr>
          <w:trHeight w:val="742"/>
          <w:jc w:val="center"/>
        </w:trPr>
        <w:tc>
          <w:tcPr>
            <w:tcW w:w="474" w:type="dxa"/>
            <w:tcBorders>
              <w:left w:val="single" w:sz="6" w:space="0" w:color="000000"/>
            </w:tcBorders>
          </w:tcPr>
          <w:p w:rsidR="007E17C1" w:rsidRDefault="007E17C1">
            <w:pPr>
              <w:spacing w:line="338" w:lineRule="auto"/>
            </w:pPr>
          </w:p>
          <w:p w:rsidR="007E17C1" w:rsidRDefault="002953E3">
            <w:pPr>
              <w:spacing w:before="57" w:line="192" w:lineRule="auto"/>
              <w:ind w:left="185"/>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82" w:type="dxa"/>
          </w:tcPr>
          <w:p w:rsidR="007E17C1" w:rsidRDefault="007E17C1"/>
        </w:tc>
        <w:tc>
          <w:tcPr>
            <w:tcW w:w="1464" w:type="dxa"/>
          </w:tcPr>
          <w:p w:rsidR="007E17C1" w:rsidRDefault="007E17C1"/>
        </w:tc>
        <w:tc>
          <w:tcPr>
            <w:tcW w:w="1272" w:type="dxa"/>
          </w:tcPr>
          <w:p w:rsidR="007E17C1" w:rsidRDefault="007E17C1"/>
        </w:tc>
        <w:tc>
          <w:tcPr>
            <w:tcW w:w="1680" w:type="dxa"/>
          </w:tcPr>
          <w:p w:rsidR="007E17C1" w:rsidRDefault="007E17C1"/>
        </w:tc>
        <w:tc>
          <w:tcPr>
            <w:tcW w:w="3951" w:type="dxa"/>
            <w:vMerge/>
            <w:tcBorders>
              <w:top w:val="nil"/>
              <w:bottom w:val="nil"/>
            </w:tcBorders>
          </w:tcPr>
          <w:p w:rsidR="007E17C1" w:rsidRDefault="007E17C1"/>
        </w:tc>
      </w:tr>
      <w:tr w:rsidR="007E17C1">
        <w:trPr>
          <w:trHeight w:val="742"/>
          <w:jc w:val="center"/>
        </w:trPr>
        <w:tc>
          <w:tcPr>
            <w:tcW w:w="474" w:type="dxa"/>
            <w:tcBorders>
              <w:left w:val="single" w:sz="6" w:space="0" w:color="000000"/>
            </w:tcBorders>
          </w:tcPr>
          <w:p w:rsidR="007E17C1" w:rsidRDefault="007E17C1">
            <w:pPr>
              <w:spacing w:line="334" w:lineRule="auto"/>
            </w:pPr>
          </w:p>
          <w:p w:rsidR="007E17C1" w:rsidRDefault="002953E3">
            <w:pPr>
              <w:spacing w:before="58" w:line="195" w:lineRule="auto"/>
              <w:ind w:left="184"/>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82" w:type="dxa"/>
          </w:tcPr>
          <w:p w:rsidR="007E17C1" w:rsidRDefault="007E17C1"/>
        </w:tc>
        <w:tc>
          <w:tcPr>
            <w:tcW w:w="1464" w:type="dxa"/>
          </w:tcPr>
          <w:p w:rsidR="007E17C1" w:rsidRDefault="007E17C1"/>
        </w:tc>
        <w:tc>
          <w:tcPr>
            <w:tcW w:w="1272" w:type="dxa"/>
          </w:tcPr>
          <w:p w:rsidR="007E17C1" w:rsidRDefault="007E17C1"/>
        </w:tc>
        <w:tc>
          <w:tcPr>
            <w:tcW w:w="1680" w:type="dxa"/>
          </w:tcPr>
          <w:p w:rsidR="007E17C1" w:rsidRDefault="007E17C1"/>
        </w:tc>
        <w:tc>
          <w:tcPr>
            <w:tcW w:w="3951" w:type="dxa"/>
            <w:vMerge/>
            <w:tcBorders>
              <w:top w:val="nil"/>
              <w:bottom w:val="nil"/>
            </w:tcBorders>
          </w:tcPr>
          <w:p w:rsidR="007E17C1" w:rsidRDefault="007E17C1"/>
        </w:tc>
      </w:tr>
      <w:tr w:rsidR="007E17C1">
        <w:trPr>
          <w:trHeight w:val="740"/>
          <w:jc w:val="center"/>
        </w:trPr>
        <w:tc>
          <w:tcPr>
            <w:tcW w:w="474" w:type="dxa"/>
            <w:tcBorders>
              <w:left w:val="single" w:sz="6" w:space="0" w:color="000000"/>
            </w:tcBorders>
          </w:tcPr>
          <w:p w:rsidR="007E17C1" w:rsidRDefault="007E17C1">
            <w:pPr>
              <w:spacing w:line="336" w:lineRule="auto"/>
            </w:pPr>
          </w:p>
          <w:p w:rsidR="007E17C1" w:rsidRDefault="002953E3">
            <w:pPr>
              <w:spacing w:before="58" w:line="192" w:lineRule="auto"/>
              <w:ind w:left="183"/>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82" w:type="dxa"/>
          </w:tcPr>
          <w:p w:rsidR="007E17C1" w:rsidRDefault="007E17C1"/>
        </w:tc>
        <w:tc>
          <w:tcPr>
            <w:tcW w:w="1464" w:type="dxa"/>
          </w:tcPr>
          <w:p w:rsidR="007E17C1" w:rsidRDefault="007E17C1"/>
        </w:tc>
        <w:tc>
          <w:tcPr>
            <w:tcW w:w="1272" w:type="dxa"/>
          </w:tcPr>
          <w:p w:rsidR="007E17C1" w:rsidRDefault="007E17C1"/>
        </w:tc>
        <w:tc>
          <w:tcPr>
            <w:tcW w:w="1680" w:type="dxa"/>
          </w:tcPr>
          <w:p w:rsidR="007E17C1" w:rsidRDefault="007E17C1"/>
        </w:tc>
        <w:tc>
          <w:tcPr>
            <w:tcW w:w="3951" w:type="dxa"/>
            <w:vMerge/>
            <w:tcBorders>
              <w:top w:val="nil"/>
              <w:bottom w:val="nil"/>
            </w:tcBorders>
          </w:tcPr>
          <w:p w:rsidR="007E17C1" w:rsidRDefault="007E17C1"/>
        </w:tc>
      </w:tr>
      <w:tr w:rsidR="007E17C1">
        <w:trPr>
          <w:trHeight w:val="742"/>
          <w:jc w:val="center"/>
        </w:trPr>
        <w:tc>
          <w:tcPr>
            <w:tcW w:w="474" w:type="dxa"/>
            <w:tcBorders>
              <w:left w:val="single" w:sz="6" w:space="0" w:color="000000"/>
            </w:tcBorders>
          </w:tcPr>
          <w:p w:rsidR="007E17C1" w:rsidRDefault="007E17C1">
            <w:pPr>
              <w:spacing w:line="335" w:lineRule="auto"/>
            </w:pPr>
          </w:p>
          <w:p w:rsidR="007E17C1" w:rsidRDefault="002953E3">
            <w:pPr>
              <w:spacing w:before="57" w:line="195" w:lineRule="auto"/>
              <w:ind w:left="188"/>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82" w:type="dxa"/>
          </w:tcPr>
          <w:p w:rsidR="007E17C1" w:rsidRDefault="007E17C1"/>
        </w:tc>
        <w:tc>
          <w:tcPr>
            <w:tcW w:w="1464" w:type="dxa"/>
          </w:tcPr>
          <w:p w:rsidR="007E17C1" w:rsidRDefault="007E17C1"/>
        </w:tc>
        <w:tc>
          <w:tcPr>
            <w:tcW w:w="1272" w:type="dxa"/>
          </w:tcPr>
          <w:p w:rsidR="007E17C1" w:rsidRDefault="007E17C1"/>
        </w:tc>
        <w:tc>
          <w:tcPr>
            <w:tcW w:w="1680" w:type="dxa"/>
          </w:tcPr>
          <w:p w:rsidR="007E17C1" w:rsidRDefault="007E17C1"/>
        </w:tc>
        <w:tc>
          <w:tcPr>
            <w:tcW w:w="3951" w:type="dxa"/>
            <w:vMerge/>
            <w:tcBorders>
              <w:top w:val="nil"/>
              <w:bottom w:val="nil"/>
            </w:tcBorders>
          </w:tcPr>
          <w:p w:rsidR="007E17C1" w:rsidRDefault="007E17C1"/>
        </w:tc>
      </w:tr>
      <w:tr w:rsidR="007E17C1">
        <w:trPr>
          <w:trHeight w:val="741"/>
          <w:jc w:val="center"/>
        </w:trPr>
        <w:tc>
          <w:tcPr>
            <w:tcW w:w="474" w:type="dxa"/>
            <w:tcBorders>
              <w:left w:val="single" w:sz="6" w:space="0" w:color="000000"/>
            </w:tcBorders>
          </w:tcPr>
          <w:p w:rsidR="007E17C1" w:rsidRDefault="007E17C1">
            <w:pPr>
              <w:spacing w:line="334" w:lineRule="auto"/>
            </w:pPr>
          </w:p>
          <w:p w:rsidR="007E17C1" w:rsidRDefault="002953E3">
            <w:pPr>
              <w:spacing w:before="58" w:line="195" w:lineRule="auto"/>
              <w:ind w:left="184"/>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982" w:type="dxa"/>
          </w:tcPr>
          <w:p w:rsidR="007E17C1" w:rsidRDefault="007E17C1"/>
        </w:tc>
        <w:tc>
          <w:tcPr>
            <w:tcW w:w="1464" w:type="dxa"/>
          </w:tcPr>
          <w:p w:rsidR="007E17C1" w:rsidRDefault="007E17C1"/>
        </w:tc>
        <w:tc>
          <w:tcPr>
            <w:tcW w:w="1272" w:type="dxa"/>
          </w:tcPr>
          <w:p w:rsidR="007E17C1" w:rsidRDefault="007E17C1"/>
        </w:tc>
        <w:tc>
          <w:tcPr>
            <w:tcW w:w="1680" w:type="dxa"/>
          </w:tcPr>
          <w:p w:rsidR="007E17C1" w:rsidRDefault="007E17C1"/>
        </w:tc>
        <w:tc>
          <w:tcPr>
            <w:tcW w:w="3951" w:type="dxa"/>
            <w:vMerge/>
            <w:tcBorders>
              <w:top w:val="nil"/>
              <w:bottom w:val="nil"/>
            </w:tcBorders>
          </w:tcPr>
          <w:p w:rsidR="007E17C1" w:rsidRDefault="007E17C1"/>
        </w:tc>
      </w:tr>
      <w:tr w:rsidR="007E17C1">
        <w:trPr>
          <w:trHeight w:val="594"/>
          <w:jc w:val="center"/>
        </w:trPr>
        <w:tc>
          <w:tcPr>
            <w:tcW w:w="474" w:type="dxa"/>
            <w:tcBorders>
              <w:left w:val="single" w:sz="6" w:space="0" w:color="000000"/>
            </w:tcBorders>
          </w:tcPr>
          <w:p w:rsidR="007E17C1" w:rsidRDefault="007E17C1">
            <w:pPr>
              <w:spacing w:line="325" w:lineRule="auto"/>
            </w:pPr>
          </w:p>
          <w:p w:rsidR="007E17C1" w:rsidRDefault="002953E3">
            <w:pPr>
              <w:spacing w:before="57" w:line="64" w:lineRule="exact"/>
              <w:ind w:left="87"/>
              <w:rPr>
                <w:rFonts w:ascii="Times New Roman" w:eastAsia="Times New Roman" w:hAnsi="Times New Roman" w:cs="Times New Roman"/>
                <w:sz w:val="20"/>
                <w:szCs w:val="20"/>
              </w:rPr>
            </w:pPr>
            <w:r>
              <w:rPr>
                <w:rFonts w:ascii="Times New Roman" w:eastAsia="Times New Roman" w:hAnsi="Times New Roman" w:cs="Times New Roman"/>
                <w:spacing w:val="1"/>
                <w:position w:val="1"/>
                <w:sz w:val="20"/>
                <w:szCs w:val="20"/>
              </w:rPr>
              <w:t>......</w:t>
            </w:r>
          </w:p>
        </w:tc>
        <w:tc>
          <w:tcPr>
            <w:tcW w:w="982" w:type="dxa"/>
          </w:tcPr>
          <w:p w:rsidR="007E17C1" w:rsidRDefault="007E17C1"/>
        </w:tc>
        <w:tc>
          <w:tcPr>
            <w:tcW w:w="1464" w:type="dxa"/>
          </w:tcPr>
          <w:p w:rsidR="007E17C1" w:rsidRDefault="007E17C1"/>
        </w:tc>
        <w:tc>
          <w:tcPr>
            <w:tcW w:w="1272" w:type="dxa"/>
          </w:tcPr>
          <w:p w:rsidR="007E17C1" w:rsidRDefault="007E17C1"/>
        </w:tc>
        <w:tc>
          <w:tcPr>
            <w:tcW w:w="1680" w:type="dxa"/>
          </w:tcPr>
          <w:p w:rsidR="007E17C1" w:rsidRDefault="007E17C1"/>
        </w:tc>
        <w:tc>
          <w:tcPr>
            <w:tcW w:w="3951" w:type="dxa"/>
            <w:vMerge/>
            <w:tcBorders>
              <w:top w:val="nil"/>
            </w:tcBorders>
          </w:tcPr>
          <w:p w:rsidR="007E17C1" w:rsidRDefault="007E17C1"/>
        </w:tc>
      </w:tr>
    </w:tbl>
    <w:p w:rsidR="007E17C1" w:rsidRDefault="007E17C1">
      <w:pPr>
        <w:pStyle w:val="a3"/>
        <w:spacing w:line="268" w:lineRule="auto"/>
      </w:pPr>
    </w:p>
    <w:p w:rsidR="007E17C1" w:rsidRDefault="007E17C1">
      <w:pPr>
        <w:pStyle w:val="a3"/>
        <w:spacing w:line="268" w:lineRule="auto"/>
      </w:pPr>
    </w:p>
    <w:p w:rsidR="007E17C1" w:rsidRDefault="007E17C1">
      <w:pPr>
        <w:pStyle w:val="a3"/>
        <w:spacing w:line="268" w:lineRule="auto"/>
      </w:pPr>
    </w:p>
    <w:p w:rsidR="007E17C1" w:rsidRDefault="007E17C1">
      <w:pPr>
        <w:pStyle w:val="a3"/>
        <w:spacing w:line="268" w:lineRule="auto"/>
      </w:pP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法定代表人（经营者）（电子签名）：        </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供应商（电子签章）：</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日期：</w:t>
      </w:r>
    </w:p>
    <w:p w:rsidR="007E17C1" w:rsidRDefault="007E17C1">
      <w:pPr>
        <w:spacing w:line="224" w:lineRule="auto"/>
        <w:rPr>
          <w:rFonts w:ascii="仿宋" w:eastAsia="仿宋" w:hAnsi="仿宋" w:cs="仿宋"/>
          <w:sz w:val="28"/>
          <w:szCs w:val="28"/>
          <w:lang w:eastAsia="zh-CN"/>
        </w:rPr>
        <w:sectPr w:rsidR="007E17C1">
          <w:headerReference w:type="default" r:id="rId18"/>
          <w:pgSz w:w="11906" w:h="16839"/>
          <w:pgMar w:top="1191" w:right="1191" w:bottom="1191" w:left="1191" w:header="794" w:footer="794" w:gutter="0"/>
          <w:cols w:space="720"/>
        </w:sectPr>
      </w:pPr>
    </w:p>
    <w:p w:rsidR="007E17C1" w:rsidRDefault="002953E3">
      <w:pPr>
        <w:spacing w:before="81" w:line="223" w:lineRule="auto"/>
        <w:ind w:left="3457"/>
        <w:rPr>
          <w:rFonts w:ascii="宋体" w:eastAsia="宋体" w:hAnsi="宋体" w:cs="宋体"/>
          <w:sz w:val="44"/>
          <w:szCs w:val="44"/>
          <w:lang w:eastAsia="zh-CN"/>
        </w:rPr>
      </w:pPr>
      <w:r>
        <w:rPr>
          <w:rFonts w:ascii="宋体" w:eastAsia="宋体" w:hAnsi="宋体" w:cs="宋体"/>
          <w:b/>
          <w:bCs/>
          <w:spacing w:val="2"/>
          <w:sz w:val="44"/>
          <w:szCs w:val="44"/>
          <w:lang w:eastAsia="zh-CN"/>
        </w:rPr>
        <w:lastRenderedPageBreak/>
        <w:t>6.技术偏差表</w:t>
      </w:r>
    </w:p>
    <w:p w:rsidR="007E17C1" w:rsidRDefault="002953E3">
      <w:pPr>
        <w:tabs>
          <w:tab w:val="left" w:pos="5622"/>
          <w:tab w:val="left" w:pos="5765"/>
        </w:tabs>
        <w:spacing w:before="91" w:line="319" w:lineRule="auto"/>
        <w:ind w:right="5033"/>
        <w:jc w:val="both"/>
        <w:rPr>
          <w:rFonts w:ascii="宋体" w:eastAsia="宋体" w:hAnsi="宋体" w:cs="宋体"/>
          <w:spacing w:val="-4"/>
          <w:sz w:val="24"/>
          <w:szCs w:val="24"/>
          <w:lang w:eastAsia="zh-CN"/>
        </w:rPr>
      </w:pPr>
      <w:r>
        <w:rPr>
          <w:rFonts w:ascii="宋体" w:eastAsia="宋体" w:hAnsi="宋体" w:cs="宋体" w:hint="eastAsia"/>
          <w:spacing w:val="-4"/>
          <w:sz w:val="24"/>
          <w:szCs w:val="24"/>
          <w:lang w:eastAsia="zh-CN"/>
        </w:rPr>
        <w:t>供应商名称：</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4"/>
          <w:sz w:val="24"/>
          <w:szCs w:val="24"/>
          <w:lang w:eastAsia="zh-CN"/>
        </w:rPr>
        <w:tab/>
        <w:t xml:space="preserve">  </w:t>
      </w:r>
    </w:p>
    <w:p w:rsidR="007E17C1" w:rsidRDefault="002953E3">
      <w:pPr>
        <w:tabs>
          <w:tab w:val="left" w:pos="5622"/>
          <w:tab w:val="left" w:pos="5765"/>
        </w:tabs>
        <w:spacing w:before="91" w:line="319" w:lineRule="auto"/>
        <w:ind w:right="5033"/>
        <w:jc w:val="both"/>
        <w:rPr>
          <w:rFonts w:ascii="宋体" w:eastAsia="宋体" w:hAnsi="宋体" w:cs="宋体"/>
          <w:spacing w:val="-4"/>
          <w:sz w:val="24"/>
          <w:szCs w:val="24"/>
          <w:lang w:eastAsia="zh-CN"/>
        </w:rPr>
      </w:pPr>
      <w:r>
        <w:rPr>
          <w:rFonts w:ascii="宋体" w:eastAsia="宋体" w:hAnsi="宋体" w:cs="宋体" w:hint="eastAsia"/>
          <w:spacing w:val="-4"/>
          <w:sz w:val="24"/>
          <w:szCs w:val="24"/>
          <w:lang w:eastAsia="zh-CN"/>
        </w:rPr>
        <w:t>项目名称：</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4"/>
          <w:sz w:val="24"/>
          <w:szCs w:val="24"/>
          <w:lang w:eastAsia="zh-CN"/>
        </w:rPr>
        <w:tab/>
      </w:r>
      <w:r>
        <w:rPr>
          <w:rFonts w:ascii="宋体" w:eastAsia="宋体" w:hAnsi="宋体" w:cs="宋体" w:hint="eastAsia"/>
          <w:spacing w:val="-4"/>
          <w:sz w:val="24"/>
          <w:szCs w:val="24"/>
          <w:lang w:eastAsia="zh-CN"/>
        </w:rPr>
        <w:tab/>
        <w:t xml:space="preserve"> </w:t>
      </w:r>
    </w:p>
    <w:p w:rsidR="007E17C1" w:rsidRDefault="002953E3">
      <w:pPr>
        <w:tabs>
          <w:tab w:val="left" w:pos="5622"/>
          <w:tab w:val="left" w:pos="5765"/>
        </w:tabs>
        <w:spacing w:before="91" w:line="319" w:lineRule="auto"/>
        <w:ind w:right="5033"/>
        <w:jc w:val="both"/>
        <w:rPr>
          <w:rFonts w:ascii="宋体" w:eastAsia="宋体" w:hAnsi="宋体" w:cs="宋体"/>
          <w:spacing w:val="-4"/>
          <w:sz w:val="24"/>
          <w:szCs w:val="24"/>
          <w:lang w:eastAsia="zh-CN"/>
        </w:rPr>
      </w:pPr>
      <w:r>
        <w:rPr>
          <w:rFonts w:ascii="宋体" w:eastAsia="宋体" w:hAnsi="宋体" w:cs="宋体" w:hint="eastAsia"/>
          <w:spacing w:val="-4"/>
          <w:sz w:val="24"/>
          <w:szCs w:val="24"/>
          <w:lang w:eastAsia="zh-CN"/>
        </w:rPr>
        <w:t>采购编号：</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4"/>
          <w:sz w:val="24"/>
          <w:szCs w:val="24"/>
          <w:lang w:eastAsia="zh-CN"/>
        </w:rPr>
        <w:t xml:space="preserve">                           </w:t>
      </w:r>
    </w:p>
    <w:tbl>
      <w:tblPr>
        <w:tblStyle w:val="TableNormal"/>
        <w:tblW w:w="95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0"/>
        <w:gridCol w:w="2184"/>
        <w:gridCol w:w="2178"/>
        <w:gridCol w:w="2071"/>
        <w:gridCol w:w="2357"/>
      </w:tblGrid>
      <w:tr w:rsidR="007E17C1">
        <w:trPr>
          <w:trHeight w:val="702"/>
          <w:jc w:val="center"/>
        </w:trPr>
        <w:tc>
          <w:tcPr>
            <w:tcW w:w="730" w:type="dxa"/>
            <w:tcBorders>
              <w:top w:val="single" w:sz="10" w:space="0" w:color="000000"/>
              <w:left w:val="single" w:sz="10" w:space="0" w:color="000000"/>
            </w:tcBorders>
            <w:vAlign w:val="center"/>
          </w:tcPr>
          <w:p w:rsidR="007E17C1" w:rsidRDefault="002953E3">
            <w:pPr>
              <w:spacing w:before="65" w:line="228" w:lineRule="auto"/>
              <w:jc w:val="center"/>
              <w:rPr>
                <w:rFonts w:ascii="宋体" w:eastAsia="宋体" w:hAnsi="宋体" w:cs="宋体"/>
                <w:b/>
                <w:bCs/>
                <w:spacing w:val="7"/>
              </w:rPr>
            </w:pPr>
            <w:r>
              <w:rPr>
                <w:rFonts w:ascii="宋体" w:eastAsia="宋体" w:hAnsi="宋体" w:cs="宋体"/>
                <w:b/>
                <w:bCs/>
                <w:spacing w:val="7"/>
              </w:rPr>
              <w:t>序号</w:t>
            </w:r>
          </w:p>
        </w:tc>
        <w:tc>
          <w:tcPr>
            <w:tcW w:w="2184" w:type="dxa"/>
            <w:tcBorders>
              <w:top w:val="single" w:sz="10" w:space="0" w:color="000000"/>
            </w:tcBorders>
            <w:vAlign w:val="center"/>
          </w:tcPr>
          <w:p w:rsidR="007E17C1" w:rsidRDefault="002953E3">
            <w:pPr>
              <w:spacing w:before="65" w:line="228" w:lineRule="auto"/>
              <w:jc w:val="center"/>
              <w:rPr>
                <w:rFonts w:ascii="宋体" w:eastAsia="宋体" w:hAnsi="宋体" w:cs="宋体"/>
                <w:b/>
                <w:bCs/>
                <w:spacing w:val="7"/>
              </w:rPr>
            </w:pPr>
            <w:r>
              <w:rPr>
                <w:rFonts w:ascii="宋体" w:eastAsia="宋体" w:hAnsi="宋体" w:cs="宋体"/>
                <w:b/>
                <w:bCs/>
                <w:spacing w:val="7"/>
              </w:rPr>
              <w:t>产品名称</w:t>
            </w:r>
          </w:p>
        </w:tc>
        <w:tc>
          <w:tcPr>
            <w:tcW w:w="2178" w:type="dxa"/>
            <w:tcBorders>
              <w:top w:val="single" w:sz="10" w:space="0" w:color="000000"/>
            </w:tcBorders>
            <w:vAlign w:val="center"/>
          </w:tcPr>
          <w:p w:rsidR="007E17C1" w:rsidRDefault="002953E3">
            <w:pPr>
              <w:spacing w:before="65" w:line="228" w:lineRule="auto"/>
              <w:jc w:val="center"/>
              <w:rPr>
                <w:rFonts w:ascii="宋体" w:eastAsia="宋体" w:hAnsi="宋体" w:cs="宋体"/>
                <w:b/>
                <w:bCs/>
                <w:spacing w:val="7"/>
              </w:rPr>
            </w:pPr>
            <w:r>
              <w:rPr>
                <w:rFonts w:ascii="宋体" w:eastAsia="宋体" w:hAnsi="宋体" w:cs="宋体"/>
                <w:b/>
                <w:bCs/>
                <w:spacing w:val="7"/>
              </w:rPr>
              <w:t>采购文件要求</w:t>
            </w:r>
          </w:p>
        </w:tc>
        <w:tc>
          <w:tcPr>
            <w:tcW w:w="2071" w:type="dxa"/>
            <w:tcBorders>
              <w:top w:val="single" w:sz="10" w:space="0" w:color="000000"/>
            </w:tcBorders>
            <w:vAlign w:val="center"/>
          </w:tcPr>
          <w:p w:rsidR="007E17C1" w:rsidRDefault="002953E3">
            <w:pPr>
              <w:spacing w:before="65" w:line="228" w:lineRule="auto"/>
              <w:jc w:val="center"/>
              <w:rPr>
                <w:rFonts w:ascii="宋体" w:eastAsia="宋体" w:hAnsi="宋体" w:cs="宋体"/>
                <w:b/>
                <w:bCs/>
                <w:spacing w:val="7"/>
              </w:rPr>
            </w:pPr>
            <w:r>
              <w:rPr>
                <w:rFonts w:ascii="宋体" w:eastAsia="宋体" w:hAnsi="宋体" w:cs="宋体"/>
                <w:b/>
                <w:bCs/>
                <w:spacing w:val="7"/>
              </w:rPr>
              <w:t>所供设备参数</w:t>
            </w:r>
          </w:p>
        </w:tc>
        <w:tc>
          <w:tcPr>
            <w:tcW w:w="2357" w:type="dxa"/>
            <w:tcBorders>
              <w:top w:val="single" w:sz="10" w:space="0" w:color="000000"/>
              <w:right w:val="single" w:sz="10" w:space="0" w:color="000000"/>
            </w:tcBorders>
            <w:vAlign w:val="center"/>
          </w:tcPr>
          <w:p w:rsidR="007E17C1" w:rsidRDefault="002953E3">
            <w:pPr>
              <w:spacing w:before="65" w:line="228" w:lineRule="auto"/>
              <w:jc w:val="center"/>
              <w:rPr>
                <w:rFonts w:ascii="宋体" w:eastAsia="宋体" w:hAnsi="宋体" w:cs="宋体"/>
                <w:b/>
                <w:bCs/>
                <w:spacing w:val="7"/>
              </w:rPr>
            </w:pPr>
            <w:r>
              <w:rPr>
                <w:rFonts w:ascii="宋体" w:eastAsia="宋体" w:hAnsi="宋体" w:cs="宋体"/>
                <w:b/>
                <w:bCs/>
                <w:spacing w:val="7"/>
              </w:rPr>
              <w:t>偏差</w:t>
            </w:r>
          </w:p>
        </w:tc>
      </w:tr>
      <w:tr w:rsidR="007E17C1">
        <w:trPr>
          <w:trHeight w:val="661"/>
          <w:jc w:val="center"/>
        </w:trPr>
        <w:tc>
          <w:tcPr>
            <w:tcW w:w="730" w:type="dxa"/>
            <w:tcBorders>
              <w:left w:val="single" w:sz="10" w:space="0" w:color="000000"/>
            </w:tcBorders>
          </w:tcPr>
          <w:p w:rsidR="007E17C1" w:rsidRDefault="007E17C1">
            <w:pPr>
              <w:spacing w:line="358" w:lineRule="auto"/>
            </w:pPr>
          </w:p>
          <w:p w:rsidR="007E17C1" w:rsidRDefault="002953E3">
            <w:pPr>
              <w:spacing w:before="57" w:line="195" w:lineRule="auto"/>
              <w:ind w:left="188"/>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184" w:type="dxa"/>
          </w:tcPr>
          <w:p w:rsidR="007E17C1" w:rsidRDefault="007E17C1"/>
        </w:tc>
        <w:tc>
          <w:tcPr>
            <w:tcW w:w="2178" w:type="dxa"/>
          </w:tcPr>
          <w:p w:rsidR="007E17C1" w:rsidRDefault="007E17C1"/>
        </w:tc>
        <w:tc>
          <w:tcPr>
            <w:tcW w:w="2071" w:type="dxa"/>
          </w:tcPr>
          <w:p w:rsidR="007E17C1" w:rsidRDefault="007E17C1"/>
        </w:tc>
        <w:tc>
          <w:tcPr>
            <w:tcW w:w="2357" w:type="dxa"/>
            <w:tcBorders>
              <w:right w:val="single" w:sz="10" w:space="0" w:color="000000"/>
            </w:tcBorders>
          </w:tcPr>
          <w:p w:rsidR="007E17C1" w:rsidRDefault="007E17C1"/>
        </w:tc>
      </w:tr>
      <w:tr w:rsidR="007E17C1">
        <w:trPr>
          <w:trHeight w:val="661"/>
          <w:jc w:val="center"/>
        </w:trPr>
        <w:tc>
          <w:tcPr>
            <w:tcW w:w="730" w:type="dxa"/>
            <w:tcBorders>
              <w:left w:val="single" w:sz="10" w:space="0" w:color="000000"/>
            </w:tcBorders>
          </w:tcPr>
          <w:p w:rsidR="007E17C1" w:rsidRDefault="007E17C1">
            <w:pPr>
              <w:spacing w:line="359" w:lineRule="auto"/>
            </w:pPr>
          </w:p>
          <w:p w:rsidR="007E17C1" w:rsidRDefault="002953E3">
            <w:pPr>
              <w:spacing w:before="57" w:line="195" w:lineRule="auto"/>
              <w:ind w:left="168"/>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84" w:type="dxa"/>
          </w:tcPr>
          <w:p w:rsidR="007E17C1" w:rsidRDefault="007E17C1"/>
        </w:tc>
        <w:tc>
          <w:tcPr>
            <w:tcW w:w="2178" w:type="dxa"/>
          </w:tcPr>
          <w:p w:rsidR="007E17C1" w:rsidRDefault="007E17C1"/>
        </w:tc>
        <w:tc>
          <w:tcPr>
            <w:tcW w:w="2071" w:type="dxa"/>
          </w:tcPr>
          <w:p w:rsidR="007E17C1" w:rsidRDefault="007E17C1"/>
        </w:tc>
        <w:tc>
          <w:tcPr>
            <w:tcW w:w="2357" w:type="dxa"/>
            <w:tcBorders>
              <w:right w:val="single" w:sz="10" w:space="0" w:color="000000"/>
            </w:tcBorders>
          </w:tcPr>
          <w:p w:rsidR="007E17C1" w:rsidRDefault="007E17C1"/>
        </w:tc>
      </w:tr>
      <w:tr w:rsidR="007E17C1">
        <w:trPr>
          <w:trHeight w:val="661"/>
          <w:jc w:val="center"/>
        </w:trPr>
        <w:tc>
          <w:tcPr>
            <w:tcW w:w="730" w:type="dxa"/>
            <w:tcBorders>
              <w:left w:val="single" w:sz="10" w:space="0" w:color="000000"/>
            </w:tcBorders>
          </w:tcPr>
          <w:p w:rsidR="007E17C1" w:rsidRDefault="007E17C1">
            <w:pPr>
              <w:spacing w:line="362" w:lineRule="auto"/>
            </w:pPr>
          </w:p>
          <w:p w:rsidR="007E17C1" w:rsidRDefault="002953E3">
            <w:pPr>
              <w:spacing w:before="58" w:line="195" w:lineRule="auto"/>
              <w:ind w:left="172"/>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184" w:type="dxa"/>
          </w:tcPr>
          <w:p w:rsidR="007E17C1" w:rsidRDefault="007E17C1"/>
        </w:tc>
        <w:tc>
          <w:tcPr>
            <w:tcW w:w="2178" w:type="dxa"/>
          </w:tcPr>
          <w:p w:rsidR="007E17C1" w:rsidRDefault="007E17C1"/>
        </w:tc>
        <w:tc>
          <w:tcPr>
            <w:tcW w:w="2071" w:type="dxa"/>
          </w:tcPr>
          <w:p w:rsidR="007E17C1" w:rsidRDefault="007E17C1"/>
        </w:tc>
        <w:tc>
          <w:tcPr>
            <w:tcW w:w="2357" w:type="dxa"/>
            <w:tcBorders>
              <w:right w:val="single" w:sz="10" w:space="0" w:color="000000"/>
            </w:tcBorders>
          </w:tcPr>
          <w:p w:rsidR="007E17C1" w:rsidRDefault="007E17C1"/>
        </w:tc>
      </w:tr>
      <w:tr w:rsidR="007E17C1">
        <w:trPr>
          <w:trHeight w:val="661"/>
          <w:jc w:val="center"/>
        </w:trPr>
        <w:tc>
          <w:tcPr>
            <w:tcW w:w="730" w:type="dxa"/>
            <w:tcBorders>
              <w:left w:val="single" w:sz="10" w:space="0" w:color="000000"/>
            </w:tcBorders>
          </w:tcPr>
          <w:p w:rsidR="007E17C1" w:rsidRDefault="007E17C1">
            <w:pPr>
              <w:spacing w:line="363" w:lineRule="auto"/>
            </w:pPr>
          </w:p>
          <w:p w:rsidR="007E17C1" w:rsidRDefault="002953E3">
            <w:pPr>
              <w:spacing w:before="58" w:line="195" w:lineRule="auto"/>
              <w:ind w:left="167"/>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p>
        </w:tc>
        <w:tc>
          <w:tcPr>
            <w:tcW w:w="2184" w:type="dxa"/>
          </w:tcPr>
          <w:p w:rsidR="007E17C1" w:rsidRDefault="007E17C1"/>
        </w:tc>
        <w:tc>
          <w:tcPr>
            <w:tcW w:w="2178" w:type="dxa"/>
          </w:tcPr>
          <w:p w:rsidR="007E17C1" w:rsidRDefault="007E17C1"/>
        </w:tc>
        <w:tc>
          <w:tcPr>
            <w:tcW w:w="2071" w:type="dxa"/>
          </w:tcPr>
          <w:p w:rsidR="007E17C1" w:rsidRDefault="007E17C1"/>
        </w:tc>
        <w:tc>
          <w:tcPr>
            <w:tcW w:w="2357" w:type="dxa"/>
            <w:tcBorders>
              <w:right w:val="single" w:sz="10" w:space="0" w:color="000000"/>
            </w:tcBorders>
          </w:tcPr>
          <w:p w:rsidR="007E17C1" w:rsidRDefault="007E17C1"/>
        </w:tc>
      </w:tr>
      <w:tr w:rsidR="007E17C1">
        <w:trPr>
          <w:trHeight w:val="711"/>
          <w:jc w:val="center"/>
        </w:trPr>
        <w:tc>
          <w:tcPr>
            <w:tcW w:w="730" w:type="dxa"/>
            <w:tcBorders>
              <w:left w:val="single" w:sz="10" w:space="0" w:color="000000"/>
            </w:tcBorders>
          </w:tcPr>
          <w:p w:rsidR="007E17C1" w:rsidRDefault="007E17C1">
            <w:pPr>
              <w:spacing w:line="393" w:lineRule="auto"/>
            </w:pPr>
          </w:p>
          <w:p w:rsidR="007E17C1" w:rsidRDefault="002953E3">
            <w:pPr>
              <w:spacing w:before="58" w:line="192" w:lineRule="auto"/>
              <w:ind w:left="174"/>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184" w:type="dxa"/>
          </w:tcPr>
          <w:p w:rsidR="007E17C1" w:rsidRDefault="007E17C1"/>
        </w:tc>
        <w:tc>
          <w:tcPr>
            <w:tcW w:w="2178" w:type="dxa"/>
          </w:tcPr>
          <w:p w:rsidR="007E17C1" w:rsidRDefault="007E17C1"/>
        </w:tc>
        <w:tc>
          <w:tcPr>
            <w:tcW w:w="2071" w:type="dxa"/>
          </w:tcPr>
          <w:p w:rsidR="007E17C1" w:rsidRDefault="007E17C1"/>
        </w:tc>
        <w:tc>
          <w:tcPr>
            <w:tcW w:w="2357" w:type="dxa"/>
            <w:tcBorders>
              <w:right w:val="single" w:sz="10" w:space="0" w:color="000000"/>
            </w:tcBorders>
          </w:tcPr>
          <w:p w:rsidR="007E17C1" w:rsidRDefault="007E17C1"/>
        </w:tc>
      </w:tr>
      <w:tr w:rsidR="007E17C1">
        <w:trPr>
          <w:trHeight w:val="678"/>
          <w:jc w:val="center"/>
        </w:trPr>
        <w:tc>
          <w:tcPr>
            <w:tcW w:w="730" w:type="dxa"/>
            <w:tcBorders>
              <w:left w:val="single" w:sz="10" w:space="0" w:color="000000"/>
            </w:tcBorders>
          </w:tcPr>
          <w:p w:rsidR="007E17C1" w:rsidRDefault="007E17C1">
            <w:pPr>
              <w:spacing w:line="378" w:lineRule="auto"/>
            </w:pPr>
          </w:p>
          <w:p w:rsidR="007E17C1" w:rsidRDefault="002953E3">
            <w:pPr>
              <w:spacing w:before="57" w:line="195" w:lineRule="auto"/>
              <w:ind w:left="173"/>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184" w:type="dxa"/>
          </w:tcPr>
          <w:p w:rsidR="007E17C1" w:rsidRDefault="007E17C1"/>
        </w:tc>
        <w:tc>
          <w:tcPr>
            <w:tcW w:w="2178" w:type="dxa"/>
          </w:tcPr>
          <w:p w:rsidR="007E17C1" w:rsidRDefault="007E17C1"/>
        </w:tc>
        <w:tc>
          <w:tcPr>
            <w:tcW w:w="2071" w:type="dxa"/>
          </w:tcPr>
          <w:p w:rsidR="007E17C1" w:rsidRDefault="007E17C1"/>
        </w:tc>
        <w:tc>
          <w:tcPr>
            <w:tcW w:w="2357" w:type="dxa"/>
            <w:tcBorders>
              <w:right w:val="single" w:sz="10" w:space="0" w:color="000000"/>
            </w:tcBorders>
          </w:tcPr>
          <w:p w:rsidR="007E17C1" w:rsidRDefault="007E17C1"/>
        </w:tc>
      </w:tr>
      <w:tr w:rsidR="007E17C1">
        <w:trPr>
          <w:trHeight w:val="694"/>
          <w:jc w:val="center"/>
        </w:trPr>
        <w:tc>
          <w:tcPr>
            <w:tcW w:w="730" w:type="dxa"/>
            <w:tcBorders>
              <w:left w:val="single" w:sz="10" w:space="0" w:color="000000"/>
            </w:tcBorders>
          </w:tcPr>
          <w:p w:rsidR="007E17C1" w:rsidRDefault="007E17C1">
            <w:pPr>
              <w:spacing w:line="391" w:lineRule="auto"/>
            </w:pPr>
          </w:p>
          <w:p w:rsidR="007E17C1" w:rsidRDefault="002953E3">
            <w:pPr>
              <w:spacing w:before="57" w:line="192" w:lineRule="auto"/>
              <w:ind w:left="171"/>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184" w:type="dxa"/>
          </w:tcPr>
          <w:p w:rsidR="007E17C1" w:rsidRDefault="007E17C1"/>
        </w:tc>
        <w:tc>
          <w:tcPr>
            <w:tcW w:w="2178" w:type="dxa"/>
          </w:tcPr>
          <w:p w:rsidR="007E17C1" w:rsidRDefault="007E17C1"/>
        </w:tc>
        <w:tc>
          <w:tcPr>
            <w:tcW w:w="2071" w:type="dxa"/>
          </w:tcPr>
          <w:p w:rsidR="007E17C1" w:rsidRDefault="007E17C1"/>
        </w:tc>
        <w:tc>
          <w:tcPr>
            <w:tcW w:w="2357" w:type="dxa"/>
            <w:tcBorders>
              <w:right w:val="single" w:sz="10" w:space="0" w:color="000000"/>
            </w:tcBorders>
          </w:tcPr>
          <w:p w:rsidR="007E17C1" w:rsidRDefault="007E17C1"/>
        </w:tc>
      </w:tr>
      <w:tr w:rsidR="007E17C1">
        <w:trPr>
          <w:trHeight w:val="695"/>
          <w:jc w:val="center"/>
        </w:trPr>
        <w:tc>
          <w:tcPr>
            <w:tcW w:w="730" w:type="dxa"/>
            <w:tcBorders>
              <w:left w:val="single" w:sz="10" w:space="0" w:color="000000"/>
            </w:tcBorders>
          </w:tcPr>
          <w:p w:rsidR="007E17C1" w:rsidRDefault="007E17C1">
            <w:pPr>
              <w:spacing w:line="392" w:lineRule="auto"/>
            </w:pPr>
          </w:p>
          <w:p w:rsidR="007E17C1" w:rsidRDefault="002953E3">
            <w:pPr>
              <w:spacing w:before="57" w:line="195" w:lineRule="auto"/>
              <w:ind w:left="176"/>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184" w:type="dxa"/>
          </w:tcPr>
          <w:p w:rsidR="007E17C1" w:rsidRDefault="007E17C1"/>
        </w:tc>
        <w:tc>
          <w:tcPr>
            <w:tcW w:w="2178" w:type="dxa"/>
          </w:tcPr>
          <w:p w:rsidR="007E17C1" w:rsidRDefault="007E17C1"/>
        </w:tc>
        <w:tc>
          <w:tcPr>
            <w:tcW w:w="2071" w:type="dxa"/>
          </w:tcPr>
          <w:p w:rsidR="007E17C1" w:rsidRDefault="007E17C1"/>
        </w:tc>
        <w:tc>
          <w:tcPr>
            <w:tcW w:w="2357" w:type="dxa"/>
            <w:tcBorders>
              <w:right w:val="single" w:sz="10" w:space="0" w:color="000000"/>
            </w:tcBorders>
          </w:tcPr>
          <w:p w:rsidR="007E17C1" w:rsidRDefault="007E17C1"/>
        </w:tc>
      </w:tr>
      <w:tr w:rsidR="007E17C1">
        <w:trPr>
          <w:trHeight w:val="694"/>
          <w:jc w:val="center"/>
        </w:trPr>
        <w:tc>
          <w:tcPr>
            <w:tcW w:w="730" w:type="dxa"/>
            <w:tcBorders>
              <w:left w:val="single" w:sz="10" w:space="0" w:color="000000"/>
            </w:tcBorders>
          </w:tcPr>
          <w:p w:rsidR="007E17C1" w:rsidRDefault="007E17C1">
            <w:pPr>
              <w:spacing w:line="393" w:lineRule="auto"/>
            </w:pPr>
          </w:p>
          <w:p w:rsidR="007E17C1" w:rsidRDefault="002953E3">
            <w:pPr>
              <w:spacing w:before="57" w:line="195" w:lineRule="auto"/>
              <w:ind w:left="172"/>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184" w:type="dxa"/>
          </w:tcPr>
          <w:p w:rsidR="007E17C1" w:rsidRDefault="007E17C1"/>
        </w:tc>
        <w:tc>
          <w:tcPr>
            <w:tcW w:w="2178" w:type="dxa"/>
          </w:tcPr>
          <w:p w:rsidR="007E17C1" w:rsidRDefault="007E17C1"/>
        </w:tc>
        <w:tc>
          <w:tcPr>
            <w:tcW w:w="2071" w:type="dxa"/>
          </w:tcPr>
          <w:p w:rsidR="007E17C1" w:rsidRDefault="007E17C1"/>
        </w:tc>
        <w:tc>
          <w:tcPr>
            <w:tcW w:w="2357" w:type="dxa"/>
            <w:tcBorders>
              <w:right w:val="single" w:sz="10" w:space="0" w:color="000000"/>
            </w:tcBorders>
          </w:tcPr>
          <w:p w:rsidR="007E17C1" w:rsidRDefault="007E17C1"/>
        </w:tc>
      </w:tr>
      <w:tr w:rsidR="007E17C1">
        <w:trPr>
          <w:trHeight w:val="699"/>
          <w:jc w:val="center"/>
        </w:trPr>
        <w:tc>
          <w:tcPr>
            <w:tcW w:w="730" w:type="dxa"/>
            <w:tcBorders>
              <w:left w:val="single" w:sz="10" w:space="0" w:color="000000"/>
              <w:bottom w:val="single" w:sz="10" w:space="0" w:color="000000"/>
            </w:tcBorders>
          </w:tcPr>
          <w:p w:rsidR="007E17C1" w:rsidRDefault="007E17C1">
            <w:pPr>
              <w:spacing w:line="255" w:lineRule="auto"/>
            </w:pPr>
          </w:p>
          <w:p w:rsidR="007E17C1" w:rsidRDefault="002953E3">
            <w:pPr>
              <w:spacing w:before="57" w:line="64" w:lineRule="exact"/>
              <w:ind w:left="73"/>
              <w:rPr>
                <w:rFonts w:ascii="Times New Roman" w:eastAsia="Times New Roman" w:hAnsi="Times New Roman" w:cs="Times New Roman"/>
                <w:sz w:val="20"/>
                <w:szCs w:val="20"/>
              </w:rPr>
            </w:pPr>
            <w:r>
              <w:rPr>
                <w:rFonts w:ascii="Times New Roman" w:eastAsia="Times New Roman" w:hAnsi="Times New Roman" w:cs="Times New Roman"/>
                <w:spacing w:val="2"/>
                <w:position w:val="1"/>
                <w:sz w:val="20"/>
                <w:szCs w:val="20"/>
              </w:rPr>
              <w:t>......</w:t>
            </w:r>
          </w:p>
        </w:tc>
        <w:tc>
          <w:tcPr>
            <w:tcW w:w="2184" w:type="dxa"/>
            <w:tcBorders>
              <w:bottom w:val="single" w:sz="10" w:space="0" w:color="000000"/>
            </w:tcBorders>
          </w:tcPr>
          <w:p w:rsidR="007E17C1" w:rsidRDefault="007E17C1"/>
        </w:tc>
        <w:tc>
          <w:tcPr>
            <w:tcW w:w="2178" w:type="dxa"/>
            <w:tcBorders>
              <w:bottom w:val="single" w:sz="10" w:space="0" w:color="000000"/>
            </w:tcBorders>
          </w:tcPr>
          <w:p w:rsidR="007E17C1" w:rsidRDefault="007E17C1"/>
        </w:tc>
        <w:tc>
          <w:tcPr>
            <w:tcW w:w="2071" w:type="dxa"/>
            <w:tcBorders>
              <w:bottom w:val="single" w:sz="10" w:space="0" w:color="000000"/>
            </w:tcBorders>
          </w:tcPr>
          <w:p w:rsidR="007E17C1" w:rsidRDefault="007E17C1"/>
        </w:tc>
        <w:tc>
          <w:tcPr>
            <w:tcW w:w="2357" w:type="dxa"/>
            <w:tcBorders>
              <w:bottom w:val="single" w:sz="10" w:space="0" w:color="000000"/>
              <w:right w:val="single" w:sz="10" w:space="0" w:color="000000"/>
            </w:tcBorders>
          </w:tcPr>
          <w:p w:rsidR="007E17C1" w:rsidRDefault="007E17C1"/>
        </w:tc>
      </w:tr>
    </w:tbl>
    <w:p w:rsidR="007E17C1" w:rsidRDefault="002953E3">
      <w:pPr>
        <w:spacing w:before="285" w:line="420" w:lineRule="auto"/>
        <w:ind w:right="2" w:firstLineChars="200" w:firstLine="482"/>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注：⑴“偏差</w:t>
      </w:r>
      <w:r>
        <w:rPr>
          <w:rFonts w:ascii="宋体" w:eastAsia="宋体" w:hAnsi="宋体" w:cs="宋体" w:hint="eastAsia"/>
          <w:spacing w:val="-86"/>
          <w:sz w:val="24"/>
          <w:szCs w:val="24"/>
          <w:lang w:eastAsia="zh-CN"/>
        </w:rPr>
        <w:t xml:space="preserve"> </w:t>
      </w:r>
      <w:r>
        <w:rPr>
          <w:rFonts w:ascii="宋体" w:eastAsia="宋体" w:hAnsi="宋体" w:cs="宋体" w:hint="eastAsia"/>
          <w:spacing w:val="1"/>
          <w:sz w:val="24"/>
          <w:szCs w:val="24"/>
          <w:lang w:eastAsia="zh-CN"/>
        </w:rPr>
        <w:t>”栏中详细注明响应文件中技术条款与采购文件中要求有何不</w:t>
      </w:r>
      <w:r>
        <w:rPr>
          <w:rFonts w:ascii="宋体" w:eastAsia="宋体" w:hAnsi="宋体" w:cs="宋体" w:hint="eastAsia"/>
          <w:sz w:val="24"/>
          <w:szCs w:val="24"/>
          <w:lang w:eastAsia="zh-CN"/>
        </w:rPr>
        <w:t>同，并</w:t>
      </w:r>
      <w:r>
        <w:rPr>
          <w:rFonts w:ascii="宋体" w:eastAsia="宋体" w:hAnsi="宋体" w:cs="宋体" w:hint="eastAsia"/>
          <w:spacing w:val="-1"/>
          <w:sz w:val="24"/>
          <w:szCs w:val="24"/>
          <w:lang w:eastAsia="zh-CN"/>
        </w:rPr>
        <w:t>说明其符合性。供应商应分项目填制本表，页数不够时请自行复印。⑵如响应文件中技术条款与采购文件中要求一致，仍需在本表填列“与采购文件</w:t>
      </w:r>
      <w:r>
        <w:rPr>
          <w:rFonts w:ascii="宋体" w:eastAsia="宋体" w:hAnsi="宋体" w:cs="宋体" w:hint="eastAsia"/>
          <w:spacing w:val="-2"/>
          <w:sz w:val="24"/>
          <w:szCs w:val="24"/>
          <w:lang w:eastAsia="zh-CN"/>
        </w:rPr>
        <w:t>技术条款要求一致</w:t>
      </w:r>
      <w:r>
        <w:rPr>
          <w:rFonts w:ascii="宋体" w:eastAsia="宋体" w:hAnsi="宋体" w:cs="宋体" w:hint="eastAsia"/>
          <w:spacing w:val="-88"/>
          <w:sz w:val="24"/>
          <w:szCs w:val="24"/>
          <w:lang w:eastAsia="zh-CN"/>
        </w:rPr>
        <w:t xml:space="preserve"> </w:t>
      </w:r>
      <w:r>
        <w:rPr>
          <w:rFonts w:ascii="宋体" w:eastAsia="宋体" w:hAnsi="宋体" w:cs="宋体" w:hint="eastAsia"/>
          <w:spacing w:val="-2"/>
          <w:sz w:val="24"/>
          <w:szCs w:val="24"/>
          <w:lang w:eastAsia="zh-CN"/>
        </w:rPr>
        <w:t>”字样。</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法定代表人（经营者）（电子签名）：        </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供应商（电子签章）：</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日期：</w:t>
      </w:r>
    </w:p>
    <w:p w:rsidR="007E17C1" w:rsidRDefault="007E17C1">
      <w:pPr>
        <w:spacing w:line="224" w:lineRule="auto"/>
        <w:rPr>
          <w:rFonts w:ascii="仿宋" w:eastAsia="仿宋" w:hAnsi="仿宋" w:cs="仿宋"/>
          <w:sz w:val="28"/>
          <w:szCs w:val="28"/>
          <w:lang w:eastAsia="zh-CN"/>
        </w:rPr>
        <w:sectPr w:rsidR="007E17C1">
          <w:headerReference w:type="default" r:id="rId19"/>
          <w:pgSz w:w="11906" w:h="16839"/>
          <w:pgMar w:top="1191" w:right="1191" w:bottom="1191" w:left="1236" w:header="974" w:footer="794" w:gutter="0"/>
          <w:cols w:space="720"/>
        </w:sectPr>
      </w:pPr>
    </w:p>
    <w:p w:rsidR="007E17C1" w:rsidRDefault="002953E3">
      <w:pPr>
        <w:spacing w:before="81" w:line="223" w:lineRule="auto"/>
        <w:ind w:left="3464"/>
        <w:rPr>
          <w:rFonts w:ascii="宋体" w:eastAsia="宋体" w:hAnsi="宋体" w:cs="宋体"/>
          <w:sz w:val="43"/>
          <w:szCs w:val="43"/>
          <w:lang w:eastAsia="zh-CN"/>
        </w:rPr>
      </w:pPr>
      <w:r>
        <w:rPr>
          <w:rFonts w:ascii="宋体" w:eastAsia="宋体" w:hAnsi="宋体" w:cs="宋体"/>
          <w:b/>
          <w:bCs/>
          <w:spacing w:val="1"/>
          <w:sz w:val="43"/>
          <w:szCs w:val="43"/>
          <w:lang w:eastAsia="zh-CN"/>
        </w:rPr>
        <w:lastRenderedPageBreak/>
        <w:t>7.商务偏差表</w:t>
      </w:r>
    </w:p>
    <w:p w:rsidR="007E17C1" w:rsidRDefault="002953E3">
      <w:pPr>
        <w:tabs>
          <w:tab w:val="left" w:pos="5622"/>
          <w:tab w:val="left" w:pos="5765"/>
        </w:tabs>
        <w:spacing w:before="91" w:line="319" w:lineRule="auto"/>
        <w:ind w:right="5033"/>
        <w:jc w:val="both"/>
        <w:rPr>
          <w:rFonts w:ascii="宋体" w:eastAsia="宋体" w:hAnsi="宋体" w:cs="宋体"/>
          <w:spacing w:val="-4"/>
          <w:sz w:val="24"/>
          <w:szCs w:val="24"/>
          <w:lang w:eastAsia="zh-CN"/>
        </w:rPr>
      </w:pPr>
      <w:r>
        <w:rPr>
          <w:rFonts w:ascii="宋体" w:eastAsia="宋体" w:hAnsi="宋体" w:cs="宋体" w:hint="eastAsia"/>
          <w:spacing w:val="-4"/>
          <w:sz w:val="24"/>
          <w:szCs w:val="24"/>
          <w:lang w:eastAsia="zh-CN"/>
        </w:rPr>
        <w:t>供应商名称：</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4"/>
          <w:sz w:val="24"/>
          <w:szCs w:val="24"/>
          <w:lang w:eastAsia="zh-CN"/>
        </w:rPr>
        <w:tab/>
        <w:t xml:space="preserve">  </w:t>
      </w:r>
    </w:p>
    <w:p w:rsidR="007E17C1" w:rsidRDefault="002953E3">
      <w:pPr>
        <w:tabs>
          <w:tab w:val="left" w:pos="5622"/>
          <w:tab w:val="left" w:pos="5765"/>
        </w:tabs>
        <w:spacing w:before="91" w:line="319" w:lineRule="auto"/>
        <w:ind w:right="5033"/>
        <w:jc w:val="both"/>
        <w:rPr>
          <w:rFonts w:ascii="宋体" w:eastAsia="宋体" w:hAnsi="宋体" w:cs="宋体"/>
          <w:spacing w:val="-4"/>
          <w:sz w:val="24"/>
          <w:szCs w:val="24"/>
          <w:lang w:eastAsia="zh-CN"/>
        </w:rPr>
      </w:pPr>
      <w:r>
        <w:rPr>
          <w:rFonts w:ascii="宋体" w:eastAsia="宋体" w:hAnsi="宋体" w:cs="宋体" w:hint="eastAsia"/>
          <w:spacing w:val="-4"/>
          <w:sz w:val="24"/>
          <w:szCs w:val="24"/>
          <w:lang w:eastAsia="zh-CN"/>
        </w:rPr>
        <w:t>项目名称：</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4"/>
          <w:sz w:val="24"/>
          <w:szCs w:val="24"/>
          <w:lang w:eastAsia="zh-CN"/>
        </w:rPr>
        <w:tab/>
      </w:r>
      <w:r>
        <w:rPr>
          <w:rFonts w:ascii="宋体" w:eastAsia="宋体" w:hAnsi="宋体" w:cs="宋体" w:hint="eastAsia"/>
          <w:spacing w:val="-4"/>
          <w:sz w:val="24"/>
          <w:szCs w:val="24"/>
          <w:lang w:eastAsia="zh-CN"/>
        </w:rPr>
        <w:tab/>
        <w:t xml:space="preserve"> </w:t>
      </w:r>
    </w:p>
    <w:p w:rsidR="007E17C1" w:rsidRDefault="002953E3">
      <w:pPr>
        <w:tabs>
          <w:tab w:val="left" w:pos="5622"/>
          <w:tab w:val="left" w:pos="5765"/>
        </w:tabs>
        <w:spacing w:before="91" w:line="319" w:lineRule="auto"/>
        <w:ind w:right="5033"/>
        <w:jc w:val="both"/>
        <w:rPr>
          <w:rFonts w:ascii="宋体" w:eastAsia="宋体" w:hAnsi="宋体" w:cs="宋体"/>
          <w:spacing w:val="-4"/>
          <w:sz w:val="24"/>
          <w:szCs w:val="24"/>
          <w:lang w:eastAsia="zh-CN"/>
        </w:rPr>
      </w:pPr>
      <w:r>
        <w:rPr>
          <w:rFonts w:ascii="宋体" w:eastAsia="宋体" w:hAnsi="宋体" w:cs="宋体" w:hint="eastAsia"/>
          <w:spacing w:val="-4"/>
          <w:sz w:val="24"/>
          <w:szCs w:val="24"/>
          <w:lang w:eastAsia="zh-CN"/>
        </w:rPr>
        <w:t>采购编号：</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4"/>
          <w:sz w:val="24"/>
          <w:szCs w:val="24"/>
          <w:lang w:eastAsia="zh-CN"/>
        </w:rPr>
        <w:t xml:space="preserve">                           </w:t>
      </w:r>
    </w:p>
    <w:tbl>
      <w:tblPr>
        <w:tblStyle w:val="TableNormal"/>
        <w:tblW w:w="9206"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
        <w:gridCol w:w="2976"/>
        <w:gridCol w:w="3163"/>
        <w:gridCol w:w="2606"/>
      </w:tblGrid>
      <w:tr w:rsidR="007E17C1">
        <w:trPr>
          <w:trHeight w:val="849"/>
        </w:trPr>
        <w:tc>
          <w:tcPr>
            <w:tcW w:w="461" w:type="dxa"/>
            <w:tcBorders>
              <w:top w:val="single" w:sz="10" w:space="0" w:color="000000"/>
              <w:left w:val="single" w:sz="10" w:space="0" w:color="000000"/>
            </w:tcBorders>
            <w:vAlign w:val="center"/>
          </w:tcPr>
          <w:p w:rsidR="007E17C1" w:rsidRDefault="002953E3">
            <w:pPr>
              <w:spacing w:before="65" w:line="228" w:lineRule="auto"/>
              <w:jc w:val="center"/>
              <w:rPr>
                <w:rFonts w:ascii="宋体" w:eastAsia="宋体" w:hAnsi="宋体" w:cs="宋体"/>
                <w:b/>
                <w:bCs/>
                <w:spacing w:val="7"/>
              </w:rPr>
            </w:pPr>
            <w:r>
              <w:rPr>
                <w:rFonts w:ascii="宋体" w:eastAsia="宋体" w:hAnsi="宋体" w:cs="宋体"/>
                <w:b/>
                <w:bCs/>
                <w:spacing w:val="7"/>
              </w:rPr>
              <w:t>序号</w:t>
            </w:r>
          </w:p>
        </w:tc>
        <w:tc>
          <w:tcPr>
            <w:tcW w:w="2976" w:type="dxa"/>
            <w:tcBorders>
              <w:top w:val="single" w:sz="10" w:space="0" w:color="000000"/>
            </w:tcBorders>
            <w:vAlign w:val="center"/>
          </w:tcPr>
          <w:p w:rsidR="007E17C1" w:rsidRDefault="002953E3">
            <w:pPr>
              <w:spacing w:before="65" w:line="228" w:lineRule="auto"/>
              <w:jc w:val="center"/>
              <w:rPr>
                <w:rFonts w:ascii="宋体" w:eastAsia="宋体" w:hAnsi="宋体" w:cs="宋体"/>
                <w:b/>
                <w:bCs/>
                <w:spacing w:val="7"/>
              </w:rPr>
            </w:pPr>
            <w:r>
              <w:rPr>
                <w:rFonts w:ascii="宋体" w:eastAsia="宋体" w:hAnsi="宋体" w:cs="宋体"/>
                <w:b/>
                <w:bCs/>
                <w:spacing w:val="7"/>
              </w:rPr>
              <w:t>采购文件要求条款</w:t>
            </w:r>
          </w:p>
        </w:tc>
        <w:tc>
          <w:tcPr>
            <w:tcW w:w="3163" w:type="dxa"/>
            <w:tcBorders>
              <w:top w:val="single" w:sz="10" w:space="0" w:color="000000"/>
            </w:tcBorders>
            <w:vAlign w:val="center"/>
          </w:tcPr>
          <w:p w:rsidR="007E17C1" w:rsidRDefault="002953E3">
            <w:pPr>
              <w:spacing w:before="65" w:line="228" w:lineRule="auto"/>
              <w:jc w:val="center"/>
              <w:rPr>
                <w:rFonts w:ascii="宋体" w:eastAsia="宋体" w:hAnsi="宋体" w:cs="宋体"/>
                <w:b/>
                <w:bCs/>
                <w:spacing w:val="7"/>
              </w:rPr>
            </w:pPr>
            <w:r>
              <w:rPr>
                <w:rFonts w:ascii="宋体" w:eastAsia="宋体" w:hAnsi="宋体" w:cs="宋体"/>
                <w:b/>
                <w:bCs/>
                <w:spacing w:val="7"/>
              </w:rPr>
              <w:t>响应文件条款</w:t>
            </w:r>
          </w:p>
        </w:tc>
        <w:tc>
          <w:tcPr>
            <w:tcW w:w="2606" w:type="dxa"/>
            <w:tcBorders>
              <w:top w:val="single" w:sz="10" w:space="0" w:color="000000"/>
              <w:right w:val="single" w:sz="10" w:space="0" w:color="000000"/>
            </w:tcBorders>
            <w:vAlign w:val="center"/>
          </w:tcPr>
          <w:p w:rsidR="007E17C1" w:rsidRDefault="002953E3">
            <w:pPr>
              <w:spacing w:before="65" w:line="228" w:lineRule="auto"/>
              <w:jc w:val="center"/>
              <w:rPr>
                <w:rFonts w:ascii="宋体" w:eastAsia="宋体" w:hAnsi="宋体" w:cs="宋体"/>
                <w:b/>
                <w:bCs/>
                <w:spacing w:val="7"/>
              </w:rPr>
            </w:pPr>
            <w:r>
              <w:rPr>
                <w:rFonts w:ascii="宋体" w:eastAsia="宋体" w:hAnsi="宋体" w:cs="宋体"/>
                <w:b/>
                <w:bCs/>
                <w:spacing w:val="7"/>
              </w:rPr>
              <w:t>偏差</w:t>
            </w:r>
          </w:p>
        </w:tc>
      </w:tr>
      <w:tr w:rsidR="007E17C1">
        <w:trPr>
          <w:trHeight w:val="661"/>
        </w:trPr>
        <w:tc>
          <w:tcPr>
            <w:tcW w:w="461" w:type="dxa"/>
            <w:tcBorders>
              <w:left w:val="single" w:sz="10" w:space="0" w:color="000000"/>
            </w:tcBorders>
            <w:vAlign w:val="center"/>
          </w:tcPr>
          <w:p w:rsidR="007E17C1" w:rsidRDefault="007E17C1">
            <w:pPr>
              <w:spacing w:line="359" w:lineRule="auto"/>
              <w:jc w:val="center"/>
            </w:pPr>
          </w:p>
          <w:p w:rsidR="007E17C1" w:rsidRDefault="002953E3">
            <w:pPr>
              <w:spacing w:before="58" w:line="195" w:lineRule="auto"/>
              <w:ind w:left="18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976" w:type="dxa"/>
            <w:vAlign w:val="center"/>
          </w:tcPr>
          <w:p w:rsidR="007E17C1" w:rsidRDefault="002953E3">
            <w:pPr>
              <w:spacing w:before="65" w:line="228" w:lineRule="auto"/>
              <w:jc w:val="center"/>
              <w:rPr>
                <w:rFonts w:ascii="宋体" w:eastAsia="宋体" w:hAnsi="宋体" w:cs="宋体"/>
                <w:b/>
                <w:bCs/>
                <w:spacing w:val="7"/>
              </w:rPr>
            </w:pPr>
            <w:r>
              <w:rPr>
                <w:rFonts w:ascii="宋体" w:eastAsia="宋体" w:hAnsi="宋体" w:cs="宋体"/>
                <w:b/>
                <w:bCs/>
                <w:spacing w:val="7"/>
              </w:rPr>
              <w:t>合同履行期限</w:t>
            </w:r>
          </w:p>
        </w:tc>
        <w:tc>
          <w:tcPr>
            <w:tcW w:w="3163" w:type="dxa"/>
          </w:tcPr>
          <w:p w:rsidR="007E17C1" w:rsidRDefault="007E17C1"/>
        </w:tc>
        <w:tc>
          <w:tcPr>
            <w:tcW w:w="2606" w:type="dxa"/>
            <w:tcBorders>
              <w:right w:val="single" w:sz="10" w:space="0" w:color="000000"/>
            </w:tcBorders>
          </w:tcPr>
          <w:p w:rsidR="007E17C1" w:rsidRDefault="007E17C1"/>
        </w:tc>
      </w:tr>
      <w:tr w:rsidR="007E17C1">
        <w:trPr>
          <w:trHeight w:val="661"/>
        </w:trPr>
        <w:tc>
          <w:tcPr>
            <w:tcW w:w="461" w:type="dxa"/>
            <w:tcBorders>
              <w:left w:val="single" w:sz="10" w:space="0" w:color="000000"/>
            </w:tcBorders>
            <w:vAlign w:val="center"/>
          </w:tcPr>
          <w:p w:rsidR="007E17C1" w:rsidRDefault="007E17C1">
            <w:pPr>
              <w:spacing w:line="360" w:lineRule="auto"/>
              <w:jc w:val="center"/>
            </w:pPr>
          </w:p>
          <w:p w:rsidR="007E17C1" w:rsidRDefault="002953E3">
            <w:pPr>
              <w:spacing w:before="58" w:line="195" w:lineRule="auto"/>
              <w:ind w:left="16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976" w:type="dxa"/>
            <w:vAlign w:val="center"/>
          </w:tcPr>
          <w:p w:rsidR="007E17C1" w:rsidRDefault="002953E3">
            <w:pPr>
              <w:spacing w:before="65" w:line="228" w:lineRule="auto"/>
              <w:jc w:val="center"/>
              <w:rPr>
                <w:rFonts w:ascii="宋体" w:eastAsia="宋体" w:hAnsi="宋体" w:cs="宋体"/>
                <w:b/>
                <w:bCs/>
                <w:spacing w:val="7"/>
              </w:rPr>
            </w:pPr>
            <w:r>
              <w:rPr>
                <w:rFonts w:ascii="宋体" w:eastAsia="宋体" w:hAnsi="宋体" w:cs="宋体"/>
                <w:b/>
                <w:bCs/>
                <w:spacing w:val="7"/>
              </w:rPr>
              <w:t>供货（服务）地点</w:t>
            </w:r>
          </w:p>
        </w:tc>
        <w:tc>
          <w:tcPr>
            <w:tcW w:w="3163" w:type="dxa"/>
          </w:tcPr>
          <w:p w:rsidR="007E17C1" w:rsidRDefault="007E17C1"/>
        </w:tc>
        <w:tc>
          <w:tcPr>
            <w:tcW w:w="2606" w:type="dxa"/>
            <w:tcBorders>
              <w:right w:val="single" w:sz="10" w:space="0" w:color="000000"/>
            </w:tcBorders>
          </w:tcPr>
          <w:p w:rsidR="007E17C1" w:rsidRDefault="007E17C1"/>
        </w:tc>
      </w:tr>
      <w:tr w:rsidR="007E17C1">
        <w:trPr>
          <w:trHeight w:val="661"/>
        </w:trPr>
        <w:tc>
          <w:tcPr>
            <w:tcW w:w="461" w:type="dxa"/>
            <w:tcBorders>
              <w:left w:val="single" w:sz="10" w:space="0" w:color="000000"/>
            </w:tcBorders>
            <w:vAlign w:val="center"/>
          </w:tcPr>
          <w:p w:rsidR="007E17C1" w:rsidRDefault="007E17C1">
            <w:pPr>
              <w:spacing w:line="364" w:lineRule="auto"/>
              <w:jc w:val="center"/>
            </w:pPr>
          </w:p>
          <w:p w:rsidR="007E17C1" w:rsidRDefault="002953E3">
            <w:pPr>
              <w:spacing w:before="57" w:line="195" w:lineRule="auto"/>
              <w:ind w:left="17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976" w:type="dxa"/>
            <w:vAlign w:val="center"/>
          </w:tcPr>
          <w:p w:rsidR="007E17C1" w:rsidRDefault="002953E3">
            <w:pPr>
              <w:spacing w:before="65" w:line="228" w:lineRule="auto"/>
              <w:jc w:val="center"/>
              <w:rPr>
                <w:rFonts w:ascii="宋体" w:eastAsia="宋体" w:hAnsi="宋体" w:cs="宋体"/>
                <w:b/>
                <w:bCs/>
                <w:spacing w:val="7"/>
                <w:lang w:eastAsia="zh-CN"/>
              </w:rPr>
            </w:pPr>
            <w:r>
              <w:rPr>
                <w:rFonts w:ascii="宋体" w:eastAsia="宋体" w:hAnsi="宋体" w:cs="宋体" w:hint="eastAsia"/>
                <w:b/>
                <w:bCs/>
                <w:spacing w:val="7"/>
                <w:lang w:eastAsia="zh-CN"/>
              </w:rPr>
              <w:t>质量要求</w:t>
            </w:r>
          </w:p>
        </w:tc>
        <w:tc>
          <w:tcPr>
            <w:tcW w:w="3163" w:type="dxa"/>
          </w:tcPr>
          <w:p w:rsidR="007E17C1" w:rsidRDefault="007E17C1"/>
        </w:tc>
        <w:tc>
          <w:tcPr>
            <w:tcW w:w="2606" w:type="dxa"/>
            <w:tcBorders>
              <w:right w:val="single" w:sz="10" w:space="0" w:color="000000"/>
            </w:tcBorders>
          </w:tcPr>
          <w:p w:rsidR="007E17C1" w:rsidRDefault="007E17C1"/>
        </w:tc>
      </w:tr>
      <w:tr w:rsidR="007E17C1">
        <w:trPr>
          <w:trHeight w:val="661"/>
        </w:trPr>
        <w:tc>
          <w:tcPr>
            <w:tcW w:w="461" w:type="dxa"/>
            <w:tcBorders>
              <w:left w:val="single" w:sz="10" w:space="0" w:color="000000"/>
            </w:tcBorders>
            <w:vAlign w:val="center"/>
          </w:tcPr>
          <w:p w:rsidR="007E17C1" w:rsidRDefault="007E17C1">
            <w:pPr>
              <w:spacing w:line="365" w:lineRule="auto"/>
              <w:jc w:val="center"/>
            </w:pPr>
          </w:p>
          <w:p w:rsidR="007E17C1" w:rsidRDefault="002953E3">
            <w:pPr>
              <w:spacing w:before="57" w:line="195" w:lineRule="auto"/>
              <w:ind w:left="167"/>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p>
        </w:tc>
        <w:tc>
          <w:tcPr>
            <w:tcW w:w="2976" w:type="dxa"/>
            <w:vAlign w:val="center"/>
          </w:tcPr>
          <w:p w:rsidR="007E17C1" w:rsidRDefault="002953E3">
            <w:pPr>
              <w:spacing w:before="65" w:line="228" w:lineRule="auto"/>
              <w:jc w:val="center"/>
              <w:rPr>
                <w:rFonts w:ascii="宋体" w:eastAsia="宋体" w:hAnsi="宋体" w:cs="宋体"/>
                <w:b/>
                <w:bCs/>
                <w:spacing w:val="7"/>
                <w:lang w:eastAsia="zh-CN"/>
              </w:rPr>
            </w:pPr>
            <w:r>
              <w:rPr>
                <w:rFonts w:ascii="宋体" w:eastAsia="宋体" w:hAnsi="宋体" w:cs="宋体" w:hint="eastAsia"/>
                <w:b/>
                <w:bCs/>
                <w:spacing w:val="7"/>
                <w:lang w:eastAsia="zh-CN"/>
              </w:rPr>
              <w:t>质保期</w:t>
            </w:r>
          </w:p>
        </w:tc>
        <w:tc>
          <w:tcPr>
            <w:tcW w:w="3163" w:type="dxa"/>
          </w:tcPr>
          <w:p w:rsidR="007E17C1" w:rsidRDefault="007E17C1"/>
        </w:tc>
        <w:tc>
          <w:tcPr>
            <w:tcW w:w="2606" w:type="dxa"/>
            <w:tcBorders>
              <w:right w:val="single" w:sz="10" w:space="0" w:color="000000"/>
            </w:tcBorders>
          </w:tcPr>
          <w:p w:rsidR="007E17C1" w:rsidRDefault="007E17C1"/>
        </w:tc>
      </w:tr>
      <w:tr w:rsidR="007E17C1">
        <w:trPr>
          <w:trHeight w:val="711"/>
        </w:trPr>
        <w:tc>
          <w:tcPr>
            <w:tcW w:w="461" w:type="dxa"/>
            <w:tcBorders>
              <w:left w:val="single" w:sz="10" w:space="0" w:color="000000"/>
            </w:tcBorders>
          </w:tcPr>
          <w:p w:rsidR="007E17C1" w:rsidRDefault="007E17C1">
            <w:pPr>
              <w:spacing w:line="395" w:lineRule="auto"/>
            </w:pPr>
          </w:p>
          <w:p w:rsidR="007E17C1" w:rsidRDefault="002953E3">
            <w:pPr>
              <w:spacing w:before="57" w:line="192" w:lineRule="auto"/>
              <w:ind w:left="174"/>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976" w:type="dxa"/>
            <w:vAlign w:val="center"/>
          </w:tcPr>
          <w:p w:rsidR="007E17C1" w:rsidRDefault="002953E3">
            <w:pPr>
              <w:spacing w:before="65" w:line="228" w:lineRule="auto"/>
              <w:jc w:val="center"/>
              <w:rPr>
                <w:rFonts w:ascii="宋体" w:eastAsia="宋体" w:hAnsi="宋体" w:cs="宋体"/>
                <w:b/>
                <w:bCs/>
                <w:spacing w:val="7"/>
              </w:rPr>
            </w:pPr>
            <w:r>
              <w:rPr>
                <w:rFonts w:ascii="宋体" w:eastAsia="宋体" w:hAnsi="宋体" w:cs="宋体"/>
                <w:b/>
                <w:bCs/>
                <w:spacing w:val="7"/>
              </w:rPr>
              <w:t>付款方式</w:t>
            </w:r>
          </w:p>
        </w:tc>
        <w:tc>
          <w:tcPr>
            <w:tcW w:w="3163" w:type="dxa"/>
          </w:tcPr>
          <w:p w:rsidR="007E17C1" w:rsidRDefault="007E17C1"/>
        </w:tc>
        <w:tc>
          <w:tcPr>
            <w:tcW w:w="2606" w:type="dxa"/>
            <w:tcBorders>
              <w:right w:val="single" w:sz="10" w:space="0" w:color="000000"/>
            </w:tcBorders>
          </w:tcPr>
          <w:p w:rsidR="007E17C1" w:rsidRDefault="007E17C1"/>
        </w:tc>
      </w:tr>
      <w:tr w:rsidR="007E17C1">
        <w:trPr>
          <w:trHeight w:val="678"/>
        </w:trPr>
        <w:tc>
          <w:tcPr>
            <w:tcW w:w="461" w:type="dxa"/>
            <w:tcBorders>
              <w:left w:val="single" w:sz="10" w:space="0" w:color="000000"/>
            </w:tcBorders>
          </w:tcPr>
          <w:p w:rsidR="007E17C1" w:rsidRDefault="007E17C1">
            <w:pPr>
              <w:spacing w:line="379" w:lineRule="auto"/>
            </w:pPr>
          </w:p>
          <w:p w:rsidR="007E17C1" w:rsidRDefault="002953E3">
            <w:pPr>
              <w:spacing w:before="58" w:line="195" w:lineRule="auto"/>
              <w:ind w:left="173"/>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976" w:type="dxa"/>
          </w:tcPr>
          <w:p w:rsidR="007E17C1" w:rsidRDefault="007E17C1">
            <w:pPr>
              <w:spacing w:before="65" w:line="228" w:lineRule="auto"/>
              <w:jc w:val="center"/>
              <w:rPr>
                <w:rFonts w:ascii="宋体" w:eastAsia="宋体" w:hAnsi="宋体" w:cs="宋体"/>
                <w:b/>
                <w:bCs/>
                <w:spacing w:val="7"/>
              </w:rPr>
            </w:pPr>
          </w:p>
        </w:tc>
        <w:tc>
          <w:tcPr>
            <w:tcW w:w="3163" w:type="dxa"/>
          </w:tcPr>
          <w:p w:rsidR="007E17C1" w:rsidRDefault="007E17C1"/>
        </w:tc>
        <w:tc>
          <w:tcPr>
            <w:tcW w:w="2606" w:type="dxa"/>
            <w:tcBorders>
              <w:right w:val="single" w:sz="10" w:space="0" w:color="000000"/>
            </w:tcBorders>
          </w:tcPr>
          <w:p w:rsidR="007E17C1" w:rsidRDefault="007E17C1"/>
        </w:tc>
      </w:tr>
      <w:tr w:rsidR="007E17C1">
        <w:trPr>
          <w:trHeight w:val="694"/>
        </w:trPr>
        <w:tc>
          <w:tcPr>
            <w:tcW w:w="461" w:type="dxa"/>
            <w:tcBorders>
              <w:left w:val="single" w:sz="10" w:space="0" w:color="000000"/>
            </w:tcBorders>
          </w:tcPr>
          <w:p w:rsidR="007E17C1" w:rsidRDefault="007E17C1">
            <w:pPr>
              <w:spacing w:line="392" w:lineRule="auto"/>
            </w:pPr>
          </w:p>
          <w:p w:rsidR="007E17C1" w:rsidRDefault="002953E3">
            <w:pPr>
              <w:spacing w:before="58" w:line="192" w:lineRule="auto"/>
              <w:ind w:left="171"/>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976" w:type="dxa"/>
          </w:tcPr>
          <w:p w:rsidR="007E17C1" w:rsidRDefault="007E17C1"/>
        </w:tc>
        <w:tc>
          <w:tcPr>
            <w:tcW w:w="3163" w:type="dxa"/>
          </w:tcPr>
          <w:p w:rsidR="007E17C1" w:rsidRDefault="007E17C1"/>
        </w:tc>
        <w:tc>
          <w:tcPr>
            <w:tcW w:w="2606" w:type="dxa"/>
            <w:tcBorders>
              <w:right w:val="single" w:sz="10" w:space="0" w:color="000000"/>
            </w:tcBorders>
          </w:tcPr>
          <w:p w:rsidR="007E17C1" w:rsidRDefault="007E17C1"/>
        </w:tc>
      </w:tr>
      <w:tr w:rsidR="007E17C1">
        <w:trPr>
          <w:trHeight w:val="695"/>
        </w:trPr>
        <w:tc>
          <w:tcPr>
            <w:tcW w:w="461" w:type="dxa"/>
            <w:tcBorders>
              <w:left w:val="single" w:sz="10" w:space="0" w:color="000000"/>
            </w:tcBorders>
          </w:tcPr>
          <w:p w:rsidR="007E17C1" w:rsidRDefault="007E17C1">
            <w:pPr>
              <w:spacing w:line="391" w:lineRule="auto"/>
            </w:pPr>
          </w:p>
          <w:p w:rsidR="007E17C1" w:rsidRDefault="002953E3">
            <w:pPr>
              <w:spacing w:before="57" w:line="195" w:lineRule="auto"/>
              <w:ind w:left="176"/>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976" w:type="dxa"/>
          </w:tcPr>
          <w:p w:rsidR="007E17C1" w:rsidRDefault="007E17C1"/>
        </w:tc>
        <w:tc>
          <w:tcPr>
            <w:tcW w:w="3163" w:type="dxa"/>
          </w:tcPr>
          <w:p w:rsidR="007E17C1" w:rsidRDefault="007E17C1"/>
        </w:tc>
        <w:tc>
          <w:tcPr>
            <w:tcW w:w="2606" w:type="dxa"/>
            <w:tcBorders>
              <w:right w:val="single" w:sz="10" w:space="0" w:color="000000"/>
            </w:tcBorders>
          </w:tcPr>
          <w:p w:rsidR="007E17C1" w:rsidRDefault="007E17C1"/>
        </w:tc>
      </w:tr>
      <w:tr w:rsidR="007E17C1">
        <w:trPr>
          <w:trHeight w:val="672"/>
        </w:trPr>
        <w:tc>
          <w:tcPr>
            <w:tcW w:w="461" w:type="dxa"/>
            <w:tcBorders>
              <w:left w:val="single" w:sz="10" w:space="0" w:color="000000"/>
            </w:tcBorders>
          </w:tcPr>
          <w:p w:rsidR="007E17C1" w:rsidRDefault="007E17C1">
            <w:pPr>
              <w:spacing w:line="382" w:lineRule="auto"/>
            </w:pPr>
          </w:p>
          <w:p w:rsidR="007E17C1" w:rsidRDefault="002953E3">
            <w:pPr>
              <w:spacing w:before="58" w:line="195" w:lineRule="auto"/>
              <w:ind w:left="172"/>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976" w:type="dxa"/>
          </w:tcPr>
          <w:p w:rsidR="007E17C1" w:rsidRDefault="007E17C1"/>
        </w:tc>
        <w:tc>
          <w:tcPr>
            <w:tcW w:w="3163" w:type="dxa"/>
          </w:tcPr>
          <w:p w:rsidR="007E17C1" w:rsidRDefault="007E17C1"/>
        </w:tc>
        <w:tc>
          <w:tcPr>
            <w:tcW w:w="2606" w:type="dxa"/>
            <w:tcBorders>
              <w:right w:val="single" w:sz="10" w:space="0" w:color="000000"/>
            </w:tcBorders>
          </w:tcPr>
          <w:p w:rsidR="007E17C1" w:rsidRDefault="007E17C1"/>
        </w:tc>
      </w:tr>
      <w:tr w:rsidR="007E17C1">
        <w:trPr>
          <w:trHeight w:val="699"/>
        </w:trPr>
        <w:tc>
          <w:tcPr>
            <w:tcW w:w="461" w:type="dxa"/>
            <w:tcBorders>
              <w:left w:val="single" w:sz="10" w:space="0" w:color="000000"/>
              <w:bottom w:val="single" w:sz="10" w:space="0" w:color="000000"/>
            </w:tcBorders>
          </w:tcPr>
          <w:p w:rsidR="007E17C1" w:rsidRDefault="007E17C1">
            <w:pPr>
              <w:spacing w:line="254" w:lineRule="auto"/>
            </w:pPr>
          </w:p>
          <w:p w:rsidR="007E17C1" w:rsidRDefault="007E17C1">
            <w:pPr>
              <w:spacing w:line="255" w:lineRule="auto"/>
            </w:pPr>
          </w:p>
          <w:p w:rsidR="007E17C1" w:rsidRDefault="002953E3">
            <w:pPr>
              <w:spacing w:before="58" w:line="63" w:lineRule="exact"/>
              <w:ind w:left="73"/>
              <w:rPr>
                <w:rFonts w:ascii="Times New Roman" w:eastAsia="Times New Roman" w:hAnsi="Times New Roman" w:cs="Times New Roman"/>
                <w:sz w:val="20"/>
                <w:szCs w:val="20"/>
              </w:rPr>
            </w:pPr>
            <w:r>
              <w:rPr>
                <w:rFonts w:ascii="Times New Roman" w:eastAsia="Times New Roman" w:hAnsi="Times New Roman" w:cs="Times New Roman"/>
                <w:spacing w:val="2"/>
                <w:position w:val="1"/>
                <w:sz w:val="20"/>
                <w:szCs w:val="20"/>
              </w:rPr>
              <w:t>......</w:t>
            </w:r>
          </w:p>
        </w:tc>
        <w:tc>
          <w:tcPr>
            <w:tcW w:w="2976" w:type="dxa"/>
            <w:tcBorders>
              <w:bottom w:val="single" w:sz="10" w:space="0" w:color="000000"/>
            </w:tcBorders>
          </w:tcPr>
          <w:p w:rsidR="007E17C1" w:rsidRDefault="007E17C1"/>
        </w:tc>
        <w:tc>
          <w:tcPr>
            <w:tcW w:w="3163" w:type="dxa"/>
            <w:tcBorders>
              <w:bottom w:val="single" w:sz="10" w:space="0" w:color="000000"/>
            </w:tcBorders>
          </w:tcPr>
          <w:p w:rsidR="007E17C1" w:rsidRDefault="007E17C1"/>
        </w:tc>
        <w:tc>
          <w:tcPr>
            <w:tcW w:w="2606" w:type="dxa"/>
            <w:tcBorders>
              <w:bottom w:val="single" w:sz="10" w:space="0" w:color="000000"/>
              <w:right w:val="single" w:sz="10" w:space="0" w:color="000000"/>
            </w:tcBorders>
          </w:tcPr>
          <w:p w:rsidR="007E17C1" w:rsidRDefault="007E17C1"/>
        </w:tc>
      </w:tr>
    </w:tbl>
    <w:p w:rsidR="007E17C1" w:rsidRDefault="002953E3">
      <w:pPr>
        <w:spacing w:before="286" w:line="423" w:lineRule="auto"/>
        <w:ind w:right="2" w:firstLineChars="200" w:firstLine="482"/>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注：⑴“偏差</w:t>
      </w:r>
      <w:r>
        <w:rPr>
          <w:rFonts w:ascii="宋体" w:eastAsia="宋体" w:hAnsi="宋体" w:cs="宋体" w:hint="eastAsia"/>
          <w:spacing w:val="-86"/>
          <w:sz w:val="24"/>
          <w:szCs w:val="24"/>
          <w:lang w:eastAsia="zh-CN"/>
        </w:rPr>
        <w:t xml:space="preserve"> </w:t>
      </w:r>
      <w:r>
        <w:rPr>
          <w:rFonts w:ascii="宋体" w:eastAsia="宋体" w:hAnsi="宋体" w:cs="宋体" w:hint="eastAsia"/>
          <w:spacing w:val="1"/>
          <w:sz w:val="24"/>
          <w:szCs w:val="24"/>
          <w:lang w:eastAsia="zh-CN"/>
        </w:rPr>
        <w:t>”栏中详细注明响应文件中商务条款与采购文件中要求有何不</w:t>
      </w:r>
      <w:r>
        <w:rPr>
          <w:rFonts w:ascii="宋体" w:eastAsia="宋体" w:hAnsi="宋体" w:cs="宋体" w:hint="eastAsia"/>
          <w:sz w:val="24"/>
          <w:szCs w:val="24"/>
          <w:lang w:eastAsia="zh-CN"/>
        </w:rPr>
        <w:t>同，并</w:t>
      </w:r>
      <w:r>
        <w:rPr>
          <w:rFonts w:ascii="宋体" w:eastAsia="宋体" w:hAnsi="宋体" w:cs="宋体" w:hint="eastAsia"/>
          <w:spacing w:val="-1"/>
          <w:sz w:val="24"/>
          <w:szCs w:val="24"/>
          <w:lang w:eastAsia="zh-CN"/>
        </w:rPr>
        <w:t>说明其符合性。供应商应分项目填制本表，页数不够时请自行复印。⑵如响应文件中商务</w:t>
      </w:r>
      <w:r>
        <w:rPr>
          <w:rFonts w:ascii="宋体" w:eastAsia="宋体" w:hAnsi="宋体" w:cs="宋体" w:hint="eastAsia"/>
          <w:spacing w:val="-4"/>
          <w:sz w:val="24"/>
          <w:szCs w:val="24"/>
          <w:lang w:eastAsia="zh-CN"/>
        </w:rPr>
        <w:t>条款与采购文件中要求一致，仍需在本表填列“与采购文件商务</w:t>
      </w:r>
      <w:r>
        <w:rPr>
          <w:rFonts w:ascii="宋体" w:eastAsia="宋体" w:hAnsi="宋体" w:cs="宋体" w:hint="eastAsia"/>
          <w:spacing w:val="-5"/>
          <w:sz w:val="24"/>
          <w:szCs w:val="24"/>
          <w:lang w:eastAsia="zh-CN"/>
        </w:rPr>
        <w:t>条款要求一致</w:t>
      </w:r>
      <w:r>
        <w:rPr>
          <w:rFonts w:ascii="宋体" w:eastAsia="宋体" w:hAnsi="宋体" w:cs="宋体" w:hint="eastAsia"/>
          <w:spacing w:val="-89"/>
          <w:sz w:val="24"/>
          <w:szCs w:val="24"/>
          <w:lang w:eastAsia="zh-CN"/>
        </w:rPr>
        <w:t xml:space="preserve"> </w:t>
      </w:r>
      <w:r>
        <w:rPr>
          <w:rFonts w:ascii="宋体" w:eastAsia="宋体" w:hAnsi="宋体" w:cs="宋体" w:hint="eastAsia"/>
          <w:spacing w:val="-5"/>
          <w:sz w:val="24"/>
          <w:szCs w:val="24"/>
          <w:lang w:eastAsia="zh-CN"/>
        </w:rPr>
        <w:t>”字样。(3)</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如不涉及产品质保期可不必填写。</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法定代表人（经营者）（电子签名）：        </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供应商（电子签章）：</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日期：</w:t>
      </w:r>
    </w:p>
    <w:p w:rsidR="007E17C1" w:rsidRDefault="007E17C1">
      <w:pPr>
        <w:spacing w:line="224" w:lineRule="auto"/>
        <w:rPr>
          <w:rFonts w:ascii="仿宋" w:eastAsia="仿宋" w:hAnsi="仿宋" w:cs="仿宋"/>
          <w:sz w:val="28"/>
          <w:szCs w:val="28"/>
          <w:lang w:eastAsia="zh-CN"/>
        </w:rPr>
        <w:sectPr w:rsidR="007E17C1">
          <w:pgSz w:w="11906" w:h="16839"/>
          <w:pgMar w:top="1191" w:right="1191" w:bottom="1191" w:left="1236" w:header="974" w:footer="794" w:gutter="0"/>
          <w:cols w:space="720"/>
        </w:sectPr>
      </w:pPr>
    </w:p>
    <w:p w:rsidR="007E17C1" w:rsidRDefault="007E17C1">
      <w:pPr>
        <w:spacing w:line="176" w:lineRule="auto"/>
        <w:ind w:left="6286"/>
        <w:rPr>
          <w:rFonts w:ascii="Times New Roman" w:eastAsia="Times New Roman" w:hAnsi="Times New Roman" w:cs="Times New Roman"/>
          <w:sz w:val="18"/>
          <w:szCs w:val="18"/>
          <w:lang w:eastAsia="zh-CN"/>
        </w:rPr>
      </w:pPr>
    </w:p>
    <w:p w:rsidR="007E17C1" w:rsidRDefault="002953E3">
      <w:pPr>
        <w:spacing w:before="82" w:line="222" w:lineRule="auto"/>
        <w:ind w:left="2445"/>
        <w:rPr>
          <w:rFonts w:ascii="宋体" w:eastAsia="宋体" w:hAnsi="宋体" w:cs="宋体"/>
          <w:sz w:val="43"/>
          <w:szCs w:val="43"/>
          <w:lang w:eastAsia="zh-CN"/>
        </w:rPr>
      </w:pPr>
      <w:r>
        <w:rPr>
          <w:rFonts w:ascii="宋体" w:eastAsia="宋体" w:hAnsi="宋体" w:cs="宋体"/>
          <w:b/>
          <w:bCs/>
          <w:spacing w:val="4"/>
          <w:sz w:val="43"/>
          <w:szCs w:val="43"/>
          <w:lang w:eastAsia="zh-CN"/>
        </w:rPr>
        <w:t>8.供货及售后服务计划</w:t>
      </w:r>
    </w:p>
    <w:p w:rsidR="007E17C1" w:rsidRDefault="007E17C1">
      <w:pPr>
        <w:pStyle w:val="a3"/>
        <w:spacing w:line="260" w:lineRule="auto"/>
        <w:rPr>
          <w:lang w:eastAsia="zh-CN"/>
        </w:rPr>
      </w:pPr>
    </w:p>
    <w:p w:rsidR="007E17C1" w:rsidRDefault="007E17C1">
      <w:pPr>
        <w:pStyle w:val="a3"/>
        <w:spacing w:line="260" w:lineRule="auto"/>
        <w:rPr>
          <w:lang w:eastAsia="zh-CN"/>
        </w:rPr>
      </w:pPr>
    </w:p>
    <w:p w:rsidR="007E17C1" w:rsidRDefault="007E17C1">
      <w:pPr>
        <w:pStyle w:val="a3"/>
        <w:spacing w:line="261" w:lineRule="auto"/>
        <w:rPr>
          <w:lang w:eastAsia="zh-CN"/>
        </w:rPr>
      </w:pPr>
    </w:p>
    <w:p w:rsidR="007E17C1" w:rsidRDefault="002953E3">
      <w:pPr>
        <w:spacing w:before="91" w:line="353" w:lineRule="auto"/>
        <w:ind w:left="26" w:firstLine="548"/>
        <w:rPr>
          <w:rFonts w:ascii="宋体" w:eastAsia="宋体" w:hAnsi="宋体" w:cs="宋体"/>
          <w:sz w:val="24"/>
          <w:szCs w:val="24"/>
          <w:lang w:eastAsia="zh-CN"/>
        </w:rPr>
      </w:pPr>
      <w:r>
        <w:rPr>
          <w:rFonts w:ascii="宋体" w:eastAsia="宋体" w:hAnsi="宋体" w:cs="宋体" w:hint="eastAsia"/>
          <w:spacing w:val="3"/>
          <w:sz w:val="24"/>
          <w:szCs w:val="24"/>
          <w:lang w:eastAsia="zh-CN"/>
        </w:rPr>
        <w:t>备注：格式自拟，但计划内容中必须明确承诺采购文件中供货及售后服</w:t>
      </w:r>
      <w:r>
        <w:rPr>
          <w:rFonts w:ascii="宋体" w:eastAsia="宋体" w:hAnsi="宋体" w:cs="宋体" w:hint="eastAsia"/>
          <w:spacing w:val="-1"/>
          <w:sz w:val="24"/>
          <w:szCs w:val="24"/>
          <w:lang w:eastAsia="zh-CN"/>
        </w:rPr>
        <w:t>务要求，加盖法定代表人（经营者）电子签名和单位电子签章。</w:t>
      </w:r>
    </w:p>
    <w:p w:rsidR="007E17C1" w:rsidRDefault="007E17C1">
      <w:pPr>
        <w:spacing w:line="353" w:lineRule="auto"/>
        <w:rPr>
          <w:rFonts w:ascii="仿宋" w:eastAsia="仿宋" w:hAnsi="仿宋" w:cs="仿宋"/>
          <w:sz w:val="28"/>
          <w:szCs w:val="28"/>
          <w:lang w:eastAsia="zh-CN"/>
        </w:rPr>
        <w:sectPr w:rsidR="007E17C1">
          <w:pgSz w:w="11906" w:h="16839"/>
          <w:pgMar w:top="1191" w:right="1191" w:bottom="1191" w:left="1191" w:header="974" w:footer="794" w:gutter="0"/>
          <w:cols w:space="720"/>
        </w:sectPr>
      </w:pPr>
    </w:p>
    <w:p w:rsidR="007E17C1" w:rsidRDefault="002953E3">
      <w:pPr>
        <w:spacing w:before="81" w:line="223" w:lineRule="auto"/>
        <w:ind w:left="3328"/>
        <w:rPr>
          <w:rFonts w:ascii="宋体" w:eastAsia="宋体" w:hAnsi="宋体" w:cs="宋体"/>
          <w:sz w:val="43"/>
          <w:szCs w:val="43"/>
          <w:lang w:eastAsia="zh-CN"/>
        </w:rPr>
      </w:pPr>
      <w:r>
        <w:rPr>
          <w:rFonts w:ascii="宋体" w:eastAsia="宋体" w:hAnsi="宋体" w:cs="宋体"/>
          <w:b/>
          <w:bCs/>
          <w:spacing w:val="2"/>
          <w:sz w:val="43"/>
          <w:szCs w:val="43"/>
          <w:lang w:eastAsia="zh-CN"/>
        </w:rPr>
        <w:lastRenderedPageBreak/>
        <w:t>9.投标承诺函</w:t>
      </w:r>
    </w:p>
    <w:p w:rsidR="007E17C1" w:rsidRDefault="007E17C1">
      <w:pPr>
        <w:pStyle w:val="a3"/>
        <w:spacing w:line="297" w:lineRule="auto"/>
        <w:rPr>
          <w:lang w:eastAsia="zh-CN"/>
        </w:rPr>
      </w:pPr>
    </w:p>
    <w:p w:rsidR="007E17C1" w:rsidRDefault="002953E3">
      <w:pPr>
        <w:spacing w:before="91" w:line="222" w:lineRule="auto"/>
        <w:ind w:left="22"/>
        <w:rPr>
          <w:rFonts w:ascii="宋体" w:eastAsia="宋体" w:hAnsi="宋体" w:cs="宋体"/>
          <w:sz w:val="24"/>
          <w:szCs w:val="24"/>
          <w:lang w:eastAsia="zh-CN"/>
        </w:rPr>
      </w:pPr>
      <w:r>
        <w:rPr>
          <w:rFonts w:ascii="宋体" w:eastAsia="宋体" w:hAnsi="宋体" w:cs="宋体" w:hint="eastAsia"/>
          <w:sz w:val="24"/>
          <w:szCs w:val="24"/>
          <w:lang w:eastAsia="zh-CN"/>
        </w:rPr>
        <w:t>致：</w:t>
      </w:r>
      <w:r>
        <w:rPr>
          <w:rFonts w:ascii="宋体" w:eastAsia="宋体" w:hAnsi="宋体" w:cs="宋体" w:hint="eastAsia"/>
          <w:spacing w:val="17"/>
          <w:sz w:val="24"/>
          <w:szCs w:val="24"/>
          <w:u w:val="single"/>
          <w:lang w:eastAsia="zh-CN"/>
        </w:rPr>
        <w:t xml:space="preserve">    </w:t>
      </w:r>
      <w:r>
        <w:rPr>
          <w:rFonts w:ascii="宋体" w:eastAsia="宋体" w:hAnsi="宋体" w:cs="宋体" w:hint="eastAsia"/>
          <w:sz w:val="24"/>
          <w:szCs w:val="24"/>
          <w:u w:val="single"/>
          <w:lang w:eastAsia="zh-CN"/>
        </w:rPr>
        <w:t xml:space="preserve">(采购人名称）     </w:t>
      </w:r>
    </w:p>
    <w:p w:rsidR="007E17C1" w:rsidRDefault="002953E3">
      <w:pPr>
        <w:spacing w:before="213" w:line="220" w:lineRule="auto"/>
        <w:ind w:firstLineChars="200" w:firstLine="474"/>
        <w:jc w:val="both"/>
        <w:rPr>
          <w:rFonts w:ascii="宋体" w:eastAsia="宋体" w:hAnsi="宋体" w:cs="宋体"/>
          <w:sz w:val="24"/>
          <w:szCs w:val="24"/>
          <w:lang w:eastAsia="zh-CN"/>
        </w:rPr>
      </w:pPr>
      <w:r>
        <w:rPr>
          <w:rFonts w:ascii="宋体" w:eastAsia="宋体" w:hAnsi="宋体" w:cs="宋体" w:hint="eastAsia"/>
          <w:spacing w:val="-3"/>
          <w:sz w:val="24"/>
          <w:szCs w:val="24"/>
          <w:lang w:eastAsia="zh-CN"/>
        </w:rPr>
        <w:t>在采购编号为</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101"/>
          <w:sz w:val="24"/>
          <w:szCs w:val="24"/>
          <w:lang w:eastAsia="zh-CN"/>
        </w:rPr>
        <w:t xml:space="preserve"> </w:t>
      </w:r>
      <w:r>
        <w:rPr>
          <w:rFonts w:ascii="宋体" w:eastAsia="宋体" w:hAnsi="宋体" w:cs="宋体" w:hint="eastAsia"/>
          <w:spacing w:val="-3"/>
          <w:sz w:val="24"/>
          <w:szCs w:val="24"/>
          <w:lang w:eastAsia="zh-CN"/>
        </w:rPr>
        <w:t>的</w:t>
      </w:r>
      <w:r>
        <w:rPr>
          <w:rFonts w:ascii="宋体" w:eastAsia="宋体" w:hAnsi="宋体" w:cs="宋体" w:hint="eastAsia"/>
          <w:spacing w:val="34"/>
          <w:sz w:val="24"/>
          <w:szCs w:val="24"/>
          <w:u w:val="single"/>
          <w:lang w:eastAsia="zh-CN"/>
        </w:rPr>
        <w:t xml:space="preserve">   </w:t>
      </w:r>
      <w:r>
        <w:rPr>
          <w:rFonts w:ascii="宋体" w:eastAsia="宋体" w:hAnsi="宋体" w:cs="宋体" w:hint="eastAsia"/>
          <w:spacing w:val="-3"/>
          <w:sz w:val="24"/>
          <w:szCs w:val="24"/>
          <w:u w:val="single"/>
          <w:lang w:eastAsia="zh-CN"/>
        </w:rPr>
        <w:t>（项目名称）</w:t>
      </w:r>
      <w:r>
        <w:rPr>
          <w:rFonts w:ascii="宋体" w:eastAsia="宋体" w:hAnsi="宋体" w:cs="宋体" w:hint="eastAsia"/>
          <w:spacing w:val="104"/>
          <w:sz w:val="24"/>
          <w:szCs w:val="24"/>
          <w:u w:val="single"/>
          <w:lang w:eastAsia="zh-CN"/>
        </w:rPr>
        <w:t xml:space="preserve"> </w:t>
      </w:r>
      <w:r>
        <w:rPr>
          <w:rFonts w:ascii="宋体" w:eastAsia="宋体" w:hAnsi="宋体" w:cs="宋体" w:hint="eastAsia"/>
          <w:spacing w:val="-118"/>
          <w:sz w:val="24"/>
          <w:szCs w:val="24"/>
          <w:lang w:eastAsia="zh-CN"/>
        </w:rPr>
        <w:t xml:space="preserve"> </w:t>
      </w:r>
      <w:r>
        <w:rPr>
          <w:rFonts w:ascii="宋体" w:eastAsia="宋体" w:hAnsi="宋体" w:cs="宋体" w:hint="eastAsia"/>
          <w:spacing w:val="-3"/>
          <w:sz w:val="24"/>
          <w:szCs w:val="24"/>
          <w:lang w:eastAsia="zh-CN"/>
        </w:rPr>
        <w:t>采购活动中，我单位承诺：</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一、遵循公开、公平、公正和诚实信用的原则 自愿参加本项目投标；</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二 、在采购活动中提供真实、准确、有效、合法的材料，不提供虚假材料；</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三、按照采购文件规定，在提交响应文件截止时间后，在采购文件规定的响应有效期限内不撤回响应文件；</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四、不与其他供应商、采购人或采购代理机构串通或恶意串通；</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五、如我单位成交，除不可抗拒力或采购文件认可的情形外，我单位承诺及时领取成交通知书，在成交通知书规定时间、地点与采购人签订合同；</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六、遵守法律法规及采购文件规定的其他情况；</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七、违背上述承诺事项的，我单位无条件接受以下责任追究：</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1.法定责任：按照政府采购相关法规，处以罚款，列入不良行为记录名单，在一至三年内禁止参加政府采购活动，有违法所得的，并处没收违法所得，情节严重的，由工商行政管理机关（市场监督机关）吊销营业执照；构成犯罪的，依法追究刑事责任。</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2.违约责任：</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2.1 已成交的，成交无效；</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2.2 给采购人及他人造成损失的，愿承担相应的赔偿责任。 </w:t>
      </w:r>
    </w:p>
    <w:p w:rsidR="007E17C1" w:rsidRDefault="007E17C1">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p>
    <w:p w:rsidR="007E17C1" w:rsidRDefault="007E17C1">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法定代表人（经营者）（电子签名）：</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 xml:space="preserve">供应商（电子签章）： </w:t>
      </w:r>
    </w:p>
    <w:p w:rsidR="007E17C1" w:rsidRDefault="002953E3">
      <w:pPr>
        <w:widowControl w:val="0"/>
        <w:kinsoku/>
        <w:autoSpaceDE/>
        <w:autoSpaceDN/>
        <w:adjustRightInd/>
        <w:spacing w:line="500" w:lineRule="exact"/>
        <w:ind w:firstLineChars="225" w:firstLine="540"/>
        <w:jc w:val="both"/>
        <w:rPr>
          <w:rFonts w:ascii="宋体" w:eastAsia="宋体" w:hAnsi="宋体" w:cs="Times New Roman"/>
          <w:snapToGrid/>
          <w:color w:val="auto"/>
          <w:sz w:val="24"/>
          <w:szCs w:val="24"/>
          <w:lang w:eastAsia="zh-CN"/>
        </w:rPr>
      </w:pPr>
      <w:r>
        <w:rPr>
          <w:rFonts w:ascii="宋体" w:eastAsia="宋体" w:hAnsi="宋体" w:cs="Times New Roman" w:hint="eastAsia"/>
          <w:snapToGrid/>
          <w:color w:val="auto"/>
          <w:sz w:val="24"/>
          <w:szCs w:val="24"/>
          <w:lang w:eastAsia="zh-CN"/>
        </w:rPr>
        <w:t>日期：</w:t>
      </w:r>
    </w:p>
    <w:p w:rsidR="007E17C1" w:rsidRDefault="007E17C1">
      <w:pPr>
        <w:spacing w:line="505" w:lineRule="auto"/>
        <w:rPr>
          <w:rFonts w:ascii="仿宋" w:eastAsia="仿宋" w:hAnsi="仿宋" w:cs="仿宋"/>
          <w:sz w:val="28"/>
          <w:szCs w:val="28"/>
          <w:lang w:eastAsia="zh-CN"/>
        </w:rPr>
        <w:sectPr w:rsidR="007E17C1">
          <w:headerReference w:type="default" r:id="rId20"/>
          <w:pgSz w:w="11906" w:h="16839"/>
          <w:pgMar w:top="1191" w:right="1191" w:bottom="1191" w:left="1191" w:header="974" w:footer="794" w:gutter="0"/>
          <w:cols w:space="720"/>
        </w:sectPr>
      </w:pPr>
    </w:p>
    <w:p w:rsidR="007E17C1" w:rsidRDefault="002953E3">
      <w:pPr>
        <w:spacing w:before="81" w:line="223" w:lineRule="auto"/>
        <w:ind w:left="2807"/>
        <w:rPr>
          <w:rFonts w:ascii="宋体" w:eastAsia="宋体" w:hAnsi="宋体" w:cs="宋体"/>
          <w:sz w:val="43"/>
          <w:szCs w:val="43"/>
          <w:lang w:eastAsia="zh-CN"/>
        </w:rPr>
      </w:pPr>
      <w:r>
        <w:rPr>
          <w:rFonts w:ascii="宋体" w:eastAsia="宋体" w:hAnsi="宋体" w:cs="宋体"/>
          <w:b/>
          <w:bCs/>
          <w:sz w:val="43"/>
          <w:szCs w:val="43"/>
          <w:lang w:eastAsia="zh-CN"/>
        </w:rPr>
        <w:lastRenderedPageBreak/>
        <w:t>10.中小企业声明函</w:t>
      </w:r>
    </w:p>
    <w:p w:rsidR="007E17C1" w:rsidRDefault="007E17C1">
      <w:pPr>
        <w:pStyle w:val="a3"/>
        <w:spacing w:line="253" w:lineRule="auto"/>
        <w:rPr>
          <w:lang w:eastAsia="zh-CN"/>
        </w:rPr>
      </w:pPr>
    </w:p>
    <w:p w:rsidR="007E17C1" w:rsidRDefault="007E17C1">
      <w:pPr>
        <w:pStyle w:val="a3"/>
        <w:spacing w:line="253" w:lineRule="auto"/>
        <w:rPr>
          <w:lang w:eastAsia="zh-CN"/>
        </w:rPr>
      </w:pPr>
    </w:p>
    <w:p w:rsidR="007E17C1" w:rsidRDefault="002953E3">
      <w:pPr>
        <w:spacing w:before="91" w:line="382" w:lineRule="auto"/>
        <w:ind w:left="18" w:firstLine="560"/>
        <w:jc w:val="both"/>
        <w:rPr>
          <w:rFonts w:ascii="宋体" w:eastAsia="宋体" w:hAnsi="宋体" w:cs="宋体"/>
          <w:sz w:val="24"/>
          <w:szCs w:val="24"/>
          <w:lang w:eastAsia="zh-CN"/>
        </w:rPr>
      </w:pPr>
      <w:r>
        <w:rPr>
          <w:rFonts w:ascii="宋体" w:eastAsia="宋体" w:hAnsi="宋体" w:cs="宋体" w:hint="eastAsia"/>
          <w:spacing w:val="3"/>
          <w:sz w:val="24"/>
          <w:szCs w:val="24"/>
          <w:lang w:eastAsia="zh-CN"/>
        </w:rPr>
        <w:t>本公司（或联合体）郑重声明，根据《政府采购促进中小企业发展管理</w:t>
      </w:r>
      <w:r>
        <w:rPr>
          <w:rFonts w:ascii="宋体" w:eastAsia="宋体" w:hAnsi="宋体" w:cs="宋体" w:hint="eastAsia"/>
          <w:spacing w:val="-4"/>
          <w:sz w:val="24"/>
          <w:szCs w:val="24"/>
          <w:lang w:eastAsia="zh-CN"/>
        </w:rPr>
        <w:t>办法》（财库[2020]46</w:t>
      </w:r>
      <w:r>
        <w:rPr>
          <w:rFonts w:ascii="宋体" w:eastAsia="宋体" w:hAnsi="宋体" w:cs="宋体" w:hint="eastAsia"/>
          <w:spacing w:val="-43"/>
          <w:sz w:val="24"/>
          <w:szCs w:val="24"/>
          <w:lang w:eastAsia="zh-CN"/>
        </w:rPr>
        <w:t xml:space="preserve"> </w:t>
      </w:r>
      <w:r>
        <w:rPr>
          <w:rFonts w:ascii="宋体" w:eastAsia="宋体" w:hAnsi="宋体" w:cs="宋体" w:hint="eastAsia"/>
          <w:spacing w:val="-4"/>
          <w:sz w:val="24"/>
          <w:szCs w:val="24"/>
          <w:lang w:eastAsia="zh-CN"/>
        </w:rPr>
        <w:t>号）的规定，本公司（或联合体）参加</w:t>
      </w:r>
      <w:r>
        <w:rPr>
          <w:rFonts w:ascii="宋体" w:eastAsia="宋体" w:hAnsi="宋体" w:cs="宋体" w:hint="eastAsia"/>
          <w:spacing w:val="-4"/>
          <w:sz w:val="24"/>
          <w:szCs w:val="24"/>
          <w:u w:val="single"/>
          <w:lang w:eastAsia="zh-CN"/>
        </w:rPr>
        <w:t>（采购单位）</w:t>
      </w:r>
      <w:r>
        <w:rPr>
          <w:rFonts w:ascii="宋体" w:eastAsia="宋体" w:hAnsi="宋体" w:cs="宋体" w:hint="eastAsia"/>
          <w:sz w:val="24"/>
          <w:szCs w:val="24"/>
          <w:lang w:eastAsia="zh-CN"/>
        </w:rPr>
        <w:t xml:space="preserve"> </w:t>
      </w:r>
      <w:r>
        <w:rPr>
          <w:rFonts w:ascii="宋体" w:eastAsia="宋体" w:hAnsi="宋体" w:cs="宋体" w:hint="eastAsia"/>
          <w:spacing w:val="2"/>
          <w:sz w:val="24"/>
          <w:szCs w:val="24"/>
          <w:lang w:eastAsia="zh-CN"/>
        </w:rPr>
        <w:t>的</w:t>
      </w:r>
      <w:r>
        <w:rPr>
          <w:rFonts w:ascii="宋体" w:eastAsia="宋体" w:hAnsi="宋体" w:cs="宋体" w:hint="eastAsia"/>
          <w:spacing w:val="2"/>
          <w:sz w:val="24"/>
          <w:szCs w:val="24"/>
          <w:u w:val="single"/>
          <w:lang w:eastAsia="zh-CN"/>
        </w:rPr>
        <w:t xml:space="preserve">  （项目名称） </w:t>
      </w:r>
      <w:r>
        <w:rPr>
          <w:rFonts w:ascii="宋体" w:eastAsia="宋体" w:hAnsi="宋体" w:cs="宋体" w:hint="eastAsia"/>
          <w:spacing w:val="-117"/>
          <w:sz w:val="24"/>
          <w:szCs w:val="24"/>
          <w:lang w:eastAsia="zh-CN"/>
        </w:rPr>
        <w:t xml:space="preserve"> </w:t>
      </w:r>
      <w:r>
        <w:rPr>
          <w:rFonts w:ascii="宋体" w:eastAsia="宋体" w:hAnsi="宋体" w:cs="宋体" w:hint="eastAsia"/>
          <w:spacing w:val="2"/>
          <w:sz w:val="24"/>
          <w:szCs w:val="24"/>
          <w:lang w:eastAsia="zh-CN"/>
        </w:rPr>
        <w:t>采购活动，提供的货物全部由符合政策要求的中小企</w:t>
      </w:r>
      <w:r>
        <w:rPr>
          <w:rFonts w:ascii="宋体" w:eastAsia="宋体" w:hAnsi="宋体" w:cs="宋体" w:hint="eastAsia"/>
          <w:spacing w:val="-2"/>
          <w:sz w:val="24"/>
          <w:szCs w:val="24"/>
          <w:lang w:eastAsia="zh-CN"/>
        </w:rPr>
        <w:t>业制造。相关企业（含联合体中的中小企业、签订分包意向协议的中小企业）</w:t>
      </w:r>
      <w:r>
        <w:rPr>
          <w:rFonts w:ascii="宋体" w:eastAsia="宋体" w:hAnsi="宋体" w:cs="宋体" w:hint="eastAsia"/>
          <w:spacing w:val="-3"/>
          <w:sz w:val="24"/>
          <w:szCs w:val="24"/>
          <w:lang w:eastAsia="zh-CN"/>
        </w:rPr>
        <w:t>的具体情况如下：</w:t>
      </w:r>
    </w:p>
    <w:p w:rsidR="007E17C1" w:rsidRDefault="002953E3">
      <w:pPr>
        <w:spacing w:before="46" w:line="331" w:lineRule="auto"/>
        <w:ind w:right="120" w:firstLineChars="200" w:firstLine="476"/>
        <w:rPr>
          <w:rFonts w:ascii="宋体" w:eastAsia="宋体" w:hAnsi="宋体" w:cs="宋体"/>
          <w:sz w:val="24"/>
          <w:szCs w:val="24"/>
          <w:lang w:eastAsia="zh-CN"/>
        </w:rPr>
      </w:pPr>
      <w:r>
        <w:rPr>
          <w:rFonts w:ascii="宋体" w:eastAsia="宋体" w:hAnsi="宋体" w:cs="宋体" w:hint="eastAsia"/>
          <w:spacing w:val="-2"/>
          <w:sz w:val="24"/>
          <w:szCs w:val="24"/>
          <w:lang w:eastAsia="zh-CN"/>
        </w:rPr>
        <w:t>1.</w:t>
      </w:r>
      <w:r>
        <w:rPr>
          <w:rFonts w:ascii="宋体" w:eastAsia="宋体" w:hAnsi="宋体" w:cs="宋体" w:hint="eastAsia"/>
          <w:spacing w:val="-28"/>
          <w:sz w:val="24"/>
          <w:szCs w:val="24"/>
          <w:lang w:eastAsia="zh-CN"/>
        </w:rPr>
        <w:t xml:space="preserve"> </w:t>
      </w:r>
      <w:r>
        <w:rPr>
          <w:rFonts w:ascii="宋体" w:eastAsia="宋体" w:hAnsi="宋体" w:cs="宋体" w:hint="eastAsia"/>
          <w:spacing w:val="-2"/>
          <w:sz w:val="24"/>
          <w:szCs w:val="24"/>
          <w:u w:val="single"/>
          <w:lang w:eastAsia="zh-CN"/>
        </w:rPr>
        <w:t>_（标的名称）</w:t>
      </w:r>
      <w:r>
        <w:rPr>
          <w:rFonts w:ascii="宋体" w:eastAsia="宋体" w:hAnsi="宋体" w:cs="宋体" w:hint="eastAsia"/>
          <w:spacing w:val="-2"/>
          <w:sz w:val="24"/>
          <w:szCs w:val="24"/>
          <w:lang w:eastAsia="zh-CN"/>
        </w:rPr>
        <w:t>_，属于</w:t>
      </w:r>
      <w:r>
        <w:rPr>
          <w:rFonts w:ascii="宋体" w:eastAsia="宋体" w:hAnsi="宋体" w:cs="宋体" w:hint="eastAsia"/>
          <w:spacing w:val="-2"/>
          <w:sz w:val="24"/>
          <w:szCs w:val="24"/>
          <w:u w:val="single"/>
          <w:lang w:eastAsia="zh-CN"/>
        </w:rPr>
        <w:t xml:space="preserve">  （采购文件中明确的所属行业）</w:t>
      </w:r>
      <w:r>
        <w:rPr>
          <w:rFonts w:ascii="宋体" w:eastAsia="宋体" w:hAnsi="宋体" w:cs="宋体" w:hint="eastAsia"/>
          <w:spacing w:val="139"/>
          <w:sz w:val="24"/>
          <w:szCs w:val="24"/>
          <w:u w:val="single"/>
          <w:lang w:eastAsia="zh-CN"/>
        </w:rPr>
        <w:t xml:space="preserve"> </w:t>
      </w:r>
      <w:r>
        <w:rPr>
          <w:rFonts w:ascii="宋体" w:eastAsia="宋体" w:hAnsi="宋体" w:cs="宋体" w:hint="eastAsia"/>
          <w:spacing w:val="-101"/>
          <w:sz w:val="24"/>
          <w:szCs w:val="24"/>
          <w:lang w:eastAsia="zh-CN"/>
        </w:rPr>
        <w:t xml:space="preserve"> </w:t>
      </w:r>
      <w:r>
        <w:rPr>
          <w:rFonts w:ascii="宋体" w:eastAsia="宋体" w:hAnsi="宋体" w:cs="宋体" w:hint="eastAsia"/>
          <w:spacing w:val="-2"/>
          <w:sz w:val="24"/>
          <w:szCs w:val="24"/>
          <w:lang w:eastAsia="zh-CN"/>
        </w:rPr>
        <w:t>；制造商</w:t>
      </w:r>
      <w:r>
        <w:rPr>
          <w:rFonts w:ascii="宋体" w:eastAsia="宋体" w:hAnsi="宋体" w:cs="宋体" w:hint="eastAsia"/>
          <w:spacing w:val="-1"/>
          <w:sz w:val="24"/>
          <w:szCs w:val="24"/>
          <w:lang w:eastAsia="zh-CN"/>
        </w:rPr>
        <w:t>为</w:t>
      </w:r>
      <w:r>
        <w:rPr>
          <w:rFonts w:ascii="宋体" w:eastAsia="宋体" w:hAnsi="宋体" w:cs="宋体" w:hint="eastAsia"/>
          <w:spacing w:val="-1"/>
          <w:sz w:val="24"/>
          <w:szCs w:val="24"/>
          <w:u w:val="single"/>
          <w:lang w:eastAsia="zh-CN"/>
        </w:rPr>
        <w:t xml:space="preserve">   （企业名称</w:t>
      </w:r>
      <w:r>
        <w:rPr>
          <w:rFonts w:ascii="宋体" w:eastAsia="宋体" w:hAnsi="宋体" w:cs="宋体" w:hint="eastAsia"/>
          <w:spacing w:val="-5"/>
          <w:sz w:val="24"/>
          <w:szCs w:val="24"/>
          <w:u w:val="single"/>
          <w:lang w:eastAsia="zh-CN"/>
        </w:rPr>
        <w:t>）</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101"/>
          <w:sz w:val="24"/>
          <w:szCs w:val="24"/>
          <w:lang w:eastAsia="zh-CN"/>
        </w:rPr>
        <w:t xml:space="preserve"> </w:t>
      </w:r>
      <w:r>
        <w:rPr>
          <w:rFonts w:ascii="宋体" w:eastAsia="宋体" w:hAnsi="宋体" w:cs="宋体" w:hint="eastAsia"/>
          <w:spacing w:val="-5"/>
          <w:sz w:val="24"/>
          <w:szCs w:val="24"/>
          <w:lang w:eastAsia="zh-CN"/>
        </w:rPr>
        <w:t>，</w:t>
      </w:r>
      <w:r>
        <w:rPr>
          <w:rFonts w:ascii="宋体" w:eastAsia="宋体" w:hAnsi="宋体" w:cs="宋体" w:hint="eastAsia"/>
          <w:spacing w:val="-1"/>
          <w:sz w:val="24"/>
          <w:szCs w:val="24"/>
          <w:lang w:eastAsia="zh-CN"/>
        </w:rPr>
        <w:t>从业人员</w:t>
      </w:r>
      <w:r>
        <w:rPr>
          <w:rFonts w:ascii="宋体" w:eastAsia="宋体" w:hAnsi="宋体" w:cs="宋体" w:hint="eastAsia"/>
          <w:spacing w:val="-136"/>
          <w:sz w:val="24"/>
          <w:szCs w:val="24"/>
          <w:lang w:eastAsia="zh-CN"/>
        </w:rPr>
        <w:t xml:space="preserve"> </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117"/>
          <w:sz w:val="24"/>
          <w:szCs w:val="24"/>
          <w:lang w:eastAsia="zh-CN"/>
        </w:rPr>
        <w:t xml:space="preserve"> </w:t>
      </w:r>
      <w:r>
        <w:rPr>
          <w:rFonts w:ascii="宋体" w:eastAsia="宋体" w:hAnsi="宋体" w:cs="宋体" w:hint="eastAsia"/>
          <w:spacing w:val="-1"/>
          <w:sz w:val="24"/>
          <w:szCs w:val="24"/>
          <w:lang w:eastAsia="zh-CN"/>
        </w:rPr>
        <w:t>人，营业收入为</w:t>
      </w:r>
      <w:r>
        <w:rPr>
          <w:rFonts w:ascii="宋体" w:eastAsia="宋体" w:hAnsi="宋体" w:cs="宋体" w:hint="eastAsia"/>
          <w:spacing w:val="-138"/>
          <w:sz w:val="24"/>
          <w:szCs w:val="24"/>
          <w:lang w:eastAsia="zh-CN"/>
        </w:rPr>
        <w:t xml:space="preserve"> </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116"/>
          <w:sz w:val="24"/>
          <w:szCs w:val="24"/>
          <w:lang w:eastAsia="zh-CN"/>
        </w:rPr>
        <w:t xml:space="preserve"> </w:t>
      </w:r>
      <w:r>
        <w:rPr>
          <w:rFonts w:ascii="宋体" w:eastAsia="宋体" w:hAnsi="宋体" w:cs="宋体" w:hint="eastAsia"/>
          <w:spacing w:val="-1"/>
          <w:sz w:val="24"/>
          <w:szCs w:val="24"/>
          <w:lang w:eastAsia="zh-CN"/>
        </w:rPr>
        <w:t>万元，资产总额为</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19"/>
          <w:sz w:val="24"/>
          <w:szCs w:val="24"/>
          <w:lang w:eastAsia="zh-CN"/>
        </w:rPr>
        <w:t xml:space="preserve"> </w:t>
      </w:r>
      <w:r>
        <w:rPr>
          <w:rFonts w:ascii="宋体" w:eastAsia="宋体" w:hAnsi="宋体" w:cs="宋体" w:hint="eastAsia"/>
          <w:spacing w:val="-1"/>
          <w:sz w:val="24"/>
          <w:szCs w:val="24"/>
          <w:lang w:eastAsia="zh-CN"/>
        </w:rPr>
        <w:t>万元，属于_</w:t>
      </w:r>
      <w:r>
        <w:rPr>
          <w:rFonts w:ascii="宋体" w:eastAsia="宋体" w:hAnsi="宋体" w:cs="宋体" w:hint="eastAsia"/>
          <w:spacing w:val="-1"/>
          <w:sz w:val="24"/>
          <w:szCs w:val="24"/>
          <w:u w:val="single"/>
          <w:lang w:eastAsia="zh-CN"/>
        </w:rPr>
        <w:t>（中型企</w:t>
      </w:r>
      <w:r>
        <w:rPr>
          <w:rFonts w:ascii="宋体" w:eastAsia="宋体" w:hAnsi="宋体" w:cs="宋体" w:hint="eastAsia"/>
          <w:spacing w:val="-2"/>
          <w:sz w:val="24"/>
          <w:szCs w:val="24"/>
          <w:u w:val="single"/>
          <w:lang w:eastAsia="zh-CN"/>
        </w:rPr>
        <w:t>业、小型企业、微型企业</w:t>
      </w:r>
      <w:r>
        <w:rPr>
          <w:rFonts w:ascii="宋体" w:eastAsia="宋体" w:hAnsi="宋体" w:cs="宋体" w:hint="eastAsia"/>
          <w:sz w:val="24"/>
          <w:szCs w:val="24"/>
          <w:u w:val="single"/>
          <w:lang w:eastAsia="zh-CN"/>
        </w:rPr>
        <w:t>）</w:t>
      </w:r>
      <w:r>
        <w:rPr>
          <w:rFonts w:ascii="宋体" w:eastAsia="宋体" w:hAnsi="宋体" w:cs="宋体" w:hint="eastAsia"/>
          <w:sz w:val="24"/>
          <w:szCs w:val="24"/>
          <w:lang w:eastAsia="zh-CN"/>
        </w:rPr>
        <w:t>；</w:t>
      </w:r>
    </w:p>
    <w:p w:rsidR="007E17C1" w:rsidRDefault="002953E3">
      <w:pPr>
        <w:spacing w:before="257" w:line="332" w:lineRule="auto"/>
        <w:ind w:right="119" w:firstLineChars="200" w:firstLine="478"/>
        <w:rPr>
          <w:rFonts w:ascii="宋体" w:eastAsia="宋体" w:hAnsi="宋体" w:cs="宋体"/>
          <w:sz w:val="24"/>
          <w:szCs w:val="24"/>
          <w:lang w:eastAsia="zh-CN"/>
        </w:rPr>
      </w:pPr>
      <w:r>
        <w:rPr>
          <w:rFonts w:ascii="宋体" w:eastAsia="宋体" w:hAnsi="宋体" w:cs="宋体" w:hint="eastAsia"/>
          <w:spacing w:val="-1"/>
          <w:sz w:val="24"/>
          <w:szCs w:val="24"/>
          <w:lang w:eastAsia="zh-CN"/>
        </w:rPr>
        <w:t>2.</w:t>
      </w:r>
      <w:r>
        <w:rPr>
          <w:rFonts w:ascii="宋体" w:eastAsia="宋体" w:hAnsi="宋体" w:cs="宋体" w:hint="eastAsia"/>
          <w:spacing w:val="-27"/>
          <w:sz w:val="24"/>
          <w:szCs w:val="24"/>
          <w:lang w:eastAsia="zh-CN"/>
        </w:rPr>
        <w:t xml:space="preserve"> </w:t>
      </w:r>
      <w:r>
        <w:rPr>
          <w:rFonts w:ascii="宋体" w:eastAsia="宋体" w:hAnsi="宋体" w:cs="宋体" w:hint="eastAsia"/>
          <w:spacing w:val="-1"/>
          <w:sz w:val="24"/>
          <w:szCs w:val="24"/>
          <w:u w:val="single"/>
          <w:lang w:eastAsia="zh-CN"/>
        </w:rPr>
        <w:t>_（标的名称）</w:t>
      </w:r>
      <w:r>
        <w:rPr>
          <w:rFonts w:ascii="宋体" w:eastAsia="宋体" w:hAnsi="宋体" w:cs="宋体" w:hint="eastAsia"/>
          <w:spacing w:val="-1"/>
          <w:sz w:val="24"/>
          <w:szCs w:val="24"/>
          <w:lang w:eastAsia="zh-CN"/>
        </w:rPr>
        <w:t>_，属于</w:t>
      </w:r>
      <w:r>
        <w:rPr>
          <w:rFonts w:ascii="宋体" w:eastAsia="宋体" w:hAnsi="宋体" w:cs="宋体" w:hint="eastAsia"/>
          <w:spacing w:val="-1"/>
          <w:sz w:val="24"/>
          <w:szCs w:val="24"/>
          <w:u w:val="single"/>
          <w:lang w:eastAsia="zh-CN"/>
        </w:rPr>
        <w:t xml:space="preserve">  （采购文件中明确的所属行业</w:t>
      </w:r>
      <w:r>
        <w:rPr>
          <w:rFonts w:ascii="宋体" w:eastAsia="宋体" w:hAnsi="宋体" w:cs="宋体" w:hint="eastAsia"/>
          <w:spacing w:val="-9"/>
          <w:sz w:val="24"/>
          <w:szCs w:val="24"/>
          <w:u w:val="single"/>
          <w:lang w:eastAsia="zh-CN"/>
        </w:rPr>
        <w:t>）</w:t>
      </w:r>
      <w:r>
        <w:rPr>
          <w:rFonts w:ascii="宋体" w:eastAsia="宋体" w:hAnsi="宋体" w:cs="宋体" w:hint="eastAsia"/>
          <w:spacing w:val="138"/>
          <w:sz w:val="24"/>
          <w:szCs w:val="24"/>
          <w:u w:val="single"/>
          <w:lang w:eastAsia="zh-CN"/>
        </w:rPr>
        <w:t xml:space="preserve"> </w:t>
      </w:r>
      <w:r>
        <w:rPr>
          <w:rFonts w:ascii="宋体" w:eastAsia="宋体" w:hAnsi="宋体" w:cs="宋体" w:hint="eastAsia"/>
          <w:spacing w:val="-101"/>
          <w:sz w:val="24"/>
          <w:szCs w:val="24"/>
          <w:lang w:eastAsia="zh-CN"/>
        </w:rPr>
        <w:t xml:space="preserve"> </w:t>
      </w:r>
      <w:r>
        <w:rPr>
          <w:rFonts w:ascii="宋体" w:eastAsia="宋体" w:hAnsi="宋体" w:cs="宋体" w:hint="eastAsia"/>
          <w:spacing w:val="-9"/>
          <w:sz w:val="24"/>
          <w:szCs w:val="24"/>
          <w:lang w:eastAsia="zh-CN"/>
        </w:rPr>
        <w:t>；</w:t>
      </w:r>
      <w:r>
        <w:rPr>
          <w:rFonts w:ascii="宋体" w:eastAsia="宋体" w:hAnsi="宋体" w:cs="宋体" w:hint="eastAsia"/>
          <w:spacing w:val="-1"/>
          <w:sz w:val="24"/>
          <w:szCs w:val="24"/>
          <w:lang w:eastAsia="zh-CN"/>
        </w:rPr>
        <w:t>制造商为</w:t>
      </w:r>
      <w:r>
        <w:rPr>
          <w:rFonts w:ascii="宋体" w:eastAsia="宋体" w:hAnsi="宋体" w:cs="宋体" w:hint="eastAsia"/>
          <w:spacing w:val="-1"/>
          <w:sz w:val="24"/>
          <w:szCs w:val="24"/>
          <w:u w:val="single"/>
          <w:lang w:eastAsia="zh-CN"/>
        </w:rPr>
        <w:t xml:space="preserve">   （企业名称</w:t>
      </w:r>
      <w:r>
        <w:rPr>
          <w:rFonts w:ascii="宋体" w:eastAsia="宋体" w:hAnsi="宋体" w:cs="宋体" w:hint="eastAsia"/>
          <w:spacing w:val="-5"/>
          <w:sz w:val="24"/>
          <w:szCs w:val="24"/>
          <w:u w:val="single"/>
          <w:lang w:eastAsia="zh-CN"/>
        </w:rPr>
        <w:t>）</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101"/>
          <w:sz w:val="24"/>
          <w:szCs w:val="24"/>
          <w:lang w:eastAsia="zh-CN"/>
        </w:rPr>
        <w:t xml:space="preserve"> </w:t>
      </w:r>
      <w:r>
        <w:rPr>
          <w:rFonts w:ascii="宋体" w:eastAsia="宋体" w:hAnsi="宋体" w:cs="宋体" w:hint="eastAsia"/>
          <w:spacing w:val="-5"/>
          <w:sz w:val="24"/>
          <w:szCs w:val="24"/>
          <w:lang w:eastAsia="zh-CN"/>
        </w:rPr>
        <w:t>，</w:t>
      </w:r>
      <w:r>
        <w:rPr>
          <w:rFonts w:ascii="宋体" w:eastAsia="宋体" w:hAnsi="宋体" w:cs="宋体" w:hint="eastAsia"/>
          <w:spacing w:val="-1"/>
          <w:sz w:val="24"/>
          <w:szCs w:val="24"/>
          <w:lang w:eastAsia="zh-CN"/>
        </w:rPr>
        <w:t>从业人员</w:t>
      </w:r>
      <w:r>
        <w:rPr>
          <w:rFonts w:ascii="宋体" w:eastAsia="宋体" w:hAnsi="宋体" w:cs="宋体" w:hint="eastAsia"/>
          <w:spacing w:val="-136"/>
          <w:sz w:val="24"/>
          <w:szCs w:val="24"/>
          <w:lang w:eastAsia="zh-CN"/>
        </w:rPr>
        <w:t xml:space="preserve"> </w:t>
      </w:r>
      <w:r>
        <w:rPr>
          <w:rFonts w:ascii="宋体" w:eastAsia="宋体" w:hAnsi="宋体" w:cs="宋体" w:hint="eastAsia"/>
          <w:spacing w:val="3"/>
          <w:sz w:val="24"/>
          <w:szCs w:val="24"/>
          <w:u w:val="single"/>
          <w:lang w:eastAsia="zh-CN"/>
        </w:rPr>
        <w:t xml:space="preserve">    </w:t>
      </w:r>
      <w:r>
        <w:rPr>
          <w:rFonts w:ascii="宋体" w:eastAsia="宋体" w:hAnsi="宋体" w:cs="宋体" w:hint="eastAsia"/>
          <w:spacing w:val="-117"/>
          <w:sz w:val="24"/>
          <w:szCs w:val="24"/>
          <w:lang w:eastAsia="zh-CN"/>
        </w:rPr>
        <w:t xml:space="preserve"> </w:t>
      </w:r>
      <w:r>
        <w:rPr>
          <w:rFonts w:ascii="宋体" w:eastAsia="宋体" w:hAnsi="宋体" w:cs="宋体" w:hint="eastAsia"/>
          <w:spacing w:val="-1"/>
          <w:sz w:val="24"/>
          <w:szCs w:val="24"/>
          <w:lang w:eastAsia="zh-CN"/>
        </w:rPr>
        <w:t>人，营业收入为</w:t>
      </w:r>
      <w:r>
        <w:rPr>
          <w:rFonts w:ascii="宋体" w:eastAsia="宋体" w:hAnsi="宋体" w:cs="宋体" w:hint="eastAsia"/>
          <w:spacing w:val="-138"/>
          <w:sz w:val="24"/>
          <w:szCs w:val="24"/>
          <w:lang w:eastAsia="zh-CN"/>
        </w:rPr>
        <w:t xml:space="preserve"> </w:t>
      </w:r>
      <w:r>
        <w:rPr>
          <w:rFonts w:ascii="宋体" w:eastAsia="宋体" w:hAnsi="宋体" w:cs="宋体" w:hint="eastAsia"/>
          <w:spacing w:val="2"/>
          <w:sz w:val="24"/>
          <w:szCs w:val="24"/>
          <w:u w:val="single"/>
          <w:lang w:eastAsia="zh-CN"/>
        </w:rPr>
        <w:t xml:space="preserve">     </w:t>
      </w:r>
      <w:r>
        <w:rPr>
          <w:rFonts w:ascii="宋体" w:eastAsia="宋体" w:hAnsi="宋体" w:cs="宋体" w:hint="eastAsia"/>
          <w:spacing w:val="-116"/>
          <w:sz w:val="24"/>
          <w:szCs w:val="24"/>
          <w:lang w:eastAsia="zh-CN"/>
        </w:rPr>
        <w:t xml:space="preserve"> </w:t>
      </w:r>
      <w:r>
        <w:rPr>
          <w:rFonts w:ascii="宋体" w:eastAsia="宋体" w:hAnsi="宋体" w:cs="宋体" w:hint="eastAsia"/>
          <w:spacing w:val="-1"/>
          <w:sz w:val="24"/>
          <w:szCs w:val="24"/>
          <w:lang w:eastAsia="zh-CN"/>
        </w:rPr>
        <w:t>万元，资产总额为</w:t>
      </w:r>
      <w:r>
        <w:rPr>
          <w:rFonts w:ascii="宋体" w:eastAsia="宋体" w:hAnsi="宋体" w:cs="宋体" w:hint="eastAsia"/>
          <w:spacing w:val="-1"/>
          <w:sz w:val="24"/>
          <w:szCs w:val="24"/>
          <w:u w:val="single"/>
          <w:lang w:eastAsia="zh-CN"/>
        </w:rPr>
        <w:t xml:space="preserve">       </w:t>
      </w:r>
      <w:r>
        <w:rPr>
          <w:rFonts w:ascii="宋体" w:eastAsia="宋体" w:hAnsi="宋体" w:cs="宋体" w:hint="eastAsia"/>
          <w:spacing w:val="-119"/>
          <w:sz w:val="24"/>
          <w:szCs w:val="24"/>
          <w:lang w:eastAsia="zh-CN"/>
        </w:rPr>
        <w:t xml:space="preserve"> </w:t>
      </w:r>
      <w:r>
        <w:rPr>
          <w:rFonts w:ascii="宋体" w:eastAsia="宋体" w:hAnsi="宋体" w:cs="宋体" w:hint="eastAsia"/>
          <w:spacing w:val="-1"/>
          <w:sz w:val="24"/>
          <w:szCs w:val="24"/>
          <w:lang w:eastAsia="zh-CN"/>
        </w:rPr>
        <w:t>万元，属于_</w:t>
      </w:r>
      <w:r>
        <w:rPr>
          <w:rFonts w:ascii="宋体" w:eastAsia="宋体" w:hAnsi="宋体" w:cs="宋体" w:hint="eastAsia"/>
          <w:spacing w:val="-1"/>
          <w:sz w:val="24"/>
          <w:szCs w:val="24"/>
          <w:u w:val="single"/>
          <w:lang w:eastAsia="zh-CN"/>
        </w:rPr>
        <w:t>（中型企</w:t>
      </w:r>
      <w:r>
        <w:rPr>
          <w:rFonts w:ascii="宋体" w:eastAsia="宋体" w:hAnsi="宋体" w:cs="宋体" w:hint="eastAsia"/>
          <w:spacing w:val="-2"/>
          <w:sz w:val="24"/>
          <w:szCs w:val="24"/>
          <w:u w:val="single"/>
          <w:lang w:eastAsia="zh-CN"/>
        </w:rPr>
        <w:t>业、小型企业、微型企业</w:t>
      </w:r>
      <w:r>
        <w:rPr>
          <w:rFonts w:ascii="宋体" w:eastAsia="宋体" w:hAnsi="宋体" w:cs="宋体" w:hint="eastAsia"/>
          <w:sz w:val="24"/>
          <w:szCs w:val="24"/>
          <w:u w:val="single"/>
          <w:lang w:eastAsia="zh-CN"/>
        </w:rPr>
        <w:t>）</w:t>
      </w:r>
      <w:r>
        <w:rPr>
          <w:rFonts w:ascii="宋体" w:eastAsia="宋体" w:hAnsi="宋体" w:cs="宋体" w:hint="eastAsia"/>
          <w:sz w:val="24"/>
          <w:szCs w:val="24"/>
          <w:lang w:eastAsia="zh-CN"/>
        </w:rPr>
        <w:t>；</w:t>
      </w:r>
    </w:p>
    <w:p w:rsidR="007E17C1" w:rsidRDefault="007E17C1">
      <w:pPr>
        <w:pStyle w:val="a3"/>
        <w:spacing w:line="376" w:lineRule="auto"/>
        <w:rPr>
          <w:rFonts w:ascii="宋体" w:eastAsia="宋体" w:hAnsi="宋体" w:cs="宋体"/>
          <w:sz w:val="24"/>
          <w:szCs w:val="24"/>
          <w:lang w:eastAsia="zh-CN"/>
        </w:rPr>
      </w:pPr>
    </w:p>
    <w:p w:rsidR="007E17C1" w:rsidRDefault="002953E3">
      <w:pPr>
        <w:spacing w:before="92" w:line="109" w:lineRule="exact"/>
        <w:ind w:left="591"/>
        <w:rPr>
          <w:rFonts w:ascii="宋体" w:eastAsia="宋体" w:hAnsi="宋体" w:cs="宋体"/>
          <w:sz w:val="24"/>
          <w:szCs w:val="24"/>
          <w:lang w:eastAsia="zh-CN"/>
        </w:rPr>
      </w:pPr>
      <w:r>
        <w:rPr>
          <w:rFonts w:ascii="宋体" w:eastAsia="宋体" w:hAnsi="宋体" w:cs="宋体" w:hint="eastAsia"/>
          <w:spacing w:val="-3"/>
          <w:position w:val="2"/>
          <w:sz w:val="24"/>
          <w:szCs w:val="24"/>
          <w:lang w:eastAsia="zh-CN"/>
        </w:rPr>
        <w:t>………..</w:t>
      </w:r>
    </w:p>
    <w:p w:rsidR="007E17C1" w:rsidRDefault="002953E3">
      <w:pPr>
        <w:spacing w:before="275" w:line="354" w:lineRule="auto"/>
        <w:ind w:left="27" w:right="123" w:firstLine="581"/>
        <w:rPr>
          <w:rFonts w:ascii="宋体" w:eastAsia="宋体" w:hAnsi="宋体" w:cs="宋体"/>
          <w:sz w:val="24"/>
          <w:szCs w:val="24"/>
          <w:lang w:eastAsia="zh-CN"/>
        </w:rPr>
      </w:pPr>
      <w:r>
        <w:rPr>
          <w:rFonts w:ascii="宋体" w:eastAsia="宋体" w:hAnsi="宋体" w:cs="宋体" w:hint="eastAsia"/>
          <w:spacing w:val="-7"/>
          <w:sz w:val="24"/>
          <w:szCs w:val="24"/>
          <w:lang w:eastAsia="zh-CN"/>
        </w:rPr>
        <w:t>以上企业，不属于大企业的分支机构，不存在控股股东为大企业的情形，</w:t>
      </w:r>
      <w:r>
        <w:rPr>
          <w:rFonts w:ascii="宋体" w:eastAsia="宋体" w:hAnsi="宋体" w:cs="宋体" w:hint="eastAsia"/>
          <w:spacing w:val="-2"/>
          <w:sz w:val="24"/>
          <w:szCs w:val="24"/>
          <w:lang w:eastAsia="zh-CN"/>
        </w:rPr>
        <w:t>也不存在与大企业的负责人为同一人的情形。</w:t>
      </w:r>
    </w:p>
    <w:p w:rsidR="007E17C1" w:rsidRDefault="002953E3">
      <w:pPr>
        <w:spacing w:before="103" w:line="487" w:lineRule="auto"/>
        <w:ind w:left="3987" w:right="102" w:hanging="3406"/>
        <w:rPr>
          <w:rFonts w:ascii="宋体" w:eastAsia="宋体" w:hAnsi="宋体" w:cs="宋体"/>
          <w:sz w:val="24"/>
          <w:szCs w:val="24"/>
          <w:lang w:eastAsia="zh-CN"/>
        </w:rPr>
      </w:pPr>
      <w:r>
        <w:rPr>
          <w:rFonts w:ascii="宋体" w:eastAsia="宋体" w:hAnsi="宋体" w:cs="宋体" w:hint="eastAsia"/>
          <w:spacing w:val="-5"/>
          <w:sz w:val="24"/>
          <w:szCs w:val="24"/>
          <w:lang w:eastAsia="zh-CN"/>
        </w:rPr>
        <w:t>本企业对上述声明内容的真实性负责。如有虚假，</w:t>
      </w:r>
      <w:r>
        <w:rPr>
          <w:rFonts w:ascii="宋体" w:eastAsia="宋体" w:hAnsi="宋体" w:cs="宋体" w:hint="eastAsia"/>
          <w:spacing w:val="-6"/>
          <w:sz w:val="24"/>
          <w:szCs w:val="24"/>
          <w:lang w:eastAsia="zh-CN"/>
        </w:rPr>
        <w:t>将依法承担相应责任。</w:t>
      </w:r>
      <w:r>
        <w:rPr>
          <w:rFonts w:ascii="宋体" w:eastAsia="宋体" w:hAnsi="宋体" w:cs="宋体" w:hint="eastAsia"/>
          <w:sz w:val="24"/>
          <w:szCs w:val="24"/>
          <w:lang w:eastAsia="zh-CN"/>
        </w:rPr>
        <w:t xml:space="preserve"> </w:t>
      </w:r>
    </w:p>
    <w:p w:rsidR="007E17C1" w:rsidRDefault="007E17C1">
      <w:pPr>
        <w:pStyle w:val="a3"/>
        <w:spacing w:line="460" w:lineRule="exact"/>
        <w:ind w:firstLineChars="2000" w:firstLine="5100"/>
        <w:rPr>
          <w:rFonts w:ascii="宋体" w:eastAsia="宋体" w:hAnsi="宋体" w:cs="宋体"/>
          <w:spacing w:val="15"/>
          <w:sz w:val="24"/>
          <w:szCs w:val="24"/>
          <w:lang w:eastAsia="zh-CN"/>
        </w:rPr>
      </w:pPr>
    </w:p>
    <w:p w:rsidR="007E17C1" w:rsidRDefault="002953E3">
      <w:pPr>
        <w:pStyle w:val="a3"/>
        <w:spacing w:line="460" w:lineRule="exact"/>
        <w:ind w:firstLineChars="2000" w:firstLine="5100"/>
        <w:rPr>
          <w:rFonts w:ascii="宋体" w:eastAsia="宋体" w:hAnsi="宋体" w:cs="宋体"/>
          <w:spacing w:val="15"/>
          <w:sz w:val="24"/>
          <w:szCs w:val="24"/>
          <w:lang w:eastAsia="zh-CN"/>
        </w:rPr>
      </w:pPr>
      <w:r>
        <w:rPr>
          <w:rFonts w:ascii="宋体" w:eastAsia="宋体" w:hAnsi="宋体" w:cs="宋体"/>
          <w:spacing w:val="15"/>
          <w:sz w:val="24"/>
          <w:szCs w:val="24"/>
          <w:lang w:eastAsia="zh-CN"/>
        </w:rPr>
        <w:t>企业名称（盖章）：</w:t>
      </w:r>
    </w:p>
    <w:p w:rsidR="007E17C1" w:rsidRDefault="002953E3">
      <w:pPr>
        <w:pStyle w:val="a3"/>
        <w:spacing w:line="460" w:lineRule="exact"/>
        <w:ind w:firstLineChars="2000" w:firstLine="5100"/>
        <w:rPr>
          <w:rFonts w:ascii="宋体" w:eastAsia="宋体" w:hAnsi="宋体" w:cs="宋体"/>
          <w:spacing w:val="15"/>
          <w:sz w:val="24"/>
          <w:szCs w:val="24"/>
          <w:lang w:eastAsia="zh-CN"/>
        </w:rPr>
      </w:pPr>
      <w:r>
        <w:rPr>
          <w:rFonts w:ascii="宋体" w:eastAsia="宋体" w:hAnsi="宋体" w:cs="宋体"/>
          <w:spacing w:val="15"/>
          <w:sz w:val="24"/>
          <w:szCs w:val="24"/>
          <w:lang w:eastAsia="zh-CN"/>
        </w:rPr>
        <w:t>日 期：</w:t>
      </w:r>
    </w:p>
    <w:p w:rsidR="007E17C1" w:rsidRDefault="007E17C1">
      <w:pPr>
        <w:spacing w:before="110" w:line="341" w:lineRule="auto"/>
        <w:ind w:left="18" w:right="235" w:firstLine="562"/>
        <w:rPr>
          <w:rFonts w:ascii="宋体" w:eastAsia="宋体" w:hAnsi="宋体" w:cs="宋体"/>
          <w:spacing w:val="-1"/>
          <w:sz w:val="24"/>
          <w:szCs w:val="24"/>
          <w:lang w:eastAsia="zh-CN"/>
        </w:rPr>
      </w:pPr>
    </w:p>
    <w:p w:rsidR="007E17C1" w:rsidRDefault="007E17C1">
      <w:pPr>
        <w:spacing w:before="110" w:line="341" w:lineRule="auto"/>
        <w:ind w:left="18" w:right="235" w:firstLine="562"/>
        <w:rPr>
          <w:rFonts w:ascii="宋体" w:eastAsia="宋体" w:hAnsi="宋体" w:cs="宋体"/>
          <w:spacing w:val="-1"/>
          <w:sz w:val="24"/>
          <w:szCs w:val="24"/>
          <w:lang w:eastAsia="zh-CN"/>
        </w:rPr>
      </w:pPr>
    </w:p>
    <w:p w:rsidR="007E17C1" w:rsidRDefault="007E17C1">
      <w:pPr>
        <w:spacing w:before="110" w:line="341" w:lineRule="auto"/>
        <w:ind w:left="18" w:right="235" w:firstLine="562"/>
        <w:rPr>
          <w:rFonts w:ascii="宋体" w:eastAsia="宋体" w:hAnsi="宋体" w:cs="宋体"/>
          <w:spacing w:val="-1"/>
          <w:sz w:val="24"/>
          <w:szCs w:val="24"/>
          <w:lang w:eastAsia="zh-CN"/>
        </w:rPr>
      </w:pPr>
    </w:p>
    <w:p w:rsidR="007E17C1" w:rsidRDefault="002953E3">
      <w:pPr>
        <w:spacing w:line="360" w:lineRule="auto"/>
        <w:rPr>
          <w:rFonts w:ascii="宋体" w:eastAsia="宋体" w:hAnsi="宋体" w:cs="宋体"/>
          <w:color w:val="auto"/>
          <w:spacing w:val="6"/>
          <w:sz w:val="20"/>
          <w:szCs w:val="20"/>
          <w:lang w:eastAsia="zh-CN"/>
        </w:rPr>
      </w:pPr>
      <w:r>
        <w:rPr>
          <w:rFonts w:ascii="宋体" w:eastAsia="宋体" w:hAnsi="宋体" w:cs="宋体" w:hint="eastAsia"/>
          <w:color w:val="auto"/>
          <w:spacing w:val="6"/>
          <w:sz w:val="20"/>
          <w:szCs w:val="20"/>
          <w:lang w:eastAsia="zh-CN"/>
        </w:rPr>
        <w:t>备注：1、从业人员、营业收入、资产总额填报上一年度数据，无上一年度数据的新成立企业可不填报。</w:t>
      </w:r>
    </w:p>
    <w:p w:rsidR="007E17C1" w:rsidRDefault="002953E3">
      <w:pPr>
        <w:spacing w:line="360" w:lineRule="auto"/>
        <w:ind w:firstLineChars="300" w:firstLine="618"/>
        <w:rPr>
          <w:rFonts w:ascii="宋体" w:eastAsia="宋体" w:hAnsi="宋体" w:cs="宋体"/>
          <w:color w:val="auto"/>
          <w:spacing w:val="6"/>
          <w:sz w:val="20"/>
          <w:szCs w:val="20"/>
          <w:lang w:eastAsia="zh-CN"/>
        </w:rPr>
      </w:pPr>
      <w:r>
        <w:rPr>
          <w:rFonts w:ascii="宋体" w:eastAsia="宋体" w:hAnsi="宋体" w:cs="宋体" w:hint="eastAsia"/>
          <w:color w:val="auto"/>
          <w:spacing w:val="6"/>
          <w:sz w:val="20"/>
          <w:szCs w:val="20"/>
          <w:lang w:eastAsia="zh-CN"/>
        </w:rPr>
        <w:t>2、“专门面向中小企业采购”项目必须提供《中小企业声明函》。</w:t>
      </w:r>
    </w:p>
    <w:p w:rsidR="007E17C1" w:rsidRDefault="002953E3">
      <w:pPr>
        <w:spacing w:line="360" w:lineRule="auto"/>
        <w:ind w:firstLineChars="300" w:firstLine="618"/>
        <w:rPr>
          <w:rFonts w:ascii="宋体" w:eastAsia="宋体" w:hAnsi="宋体" w:cs="宋体"/>
          <w:color w:val="auto"/>
          <w:spacing w:val="6"/>
          <w:sz w:val="20"/>
          <w:szCs w:val="20"/>
          <w:lang w:eastAsia="zh-CN"/>
        </w:rPr>
      </w:pPr>
      <w:r>
        <w:rPr>
          <w:rFonts w:ascii="宋体" w:eastAsia="宋体" w:hAnsi="宋体" w:cs="宋体" w:hint="eastAsia"/>
          <w:color w:val="auto"/>
          <w:spacing w:val="6"/>
          <w:sz w:val="20"/>
          <w:szCs w:val="20"/>
          <w:lang w:eastAsia="zh-CN"/>
        </w:rPr>
        <w:t>3、中小企业划分标准所属行业为：其他未列明行业。</w:t>
      </w:r>
    </w:p>
    <w:p w:rsidR="007E17C1" w:rsidRDefault="007E17C1">
      <w:pPr>
        <w:spacing w:before="110" w:line="341" w:lineRule="auto"/>
        <w:ind w:left="18" w:right="235" w:firstLine="562"/>
        <w:rPr>
          <w:rFonts w:ascii="宋体" w:eastAsia="宋体" w:hAnsi="宋体" w:cs="宋体"/>
          <w:spacing w:val="-2"/>
          <w:sz w:val="24"/>
          <w:szCs w:val="24"/>
          <w:lang w:eastAsia="zh-CN"/>
        </w:rPr>
      </w:pPr>
    </w:p>
    <w:p w:rsidR="007E17C1" w:rsidRDefault="007E17C1">
      <w:pPr>
        <w:spacing w:line="341" w:lineRule="auto"/>
        <w:rPr>
          <w:rFonts w:ascii="仿宋" w:eastAsia="仿宋" w:hAnsi="仿宋" w:cs="仿宋"/>
          <w:sz w:val="28"/>
          <w:szCs w:val="28"/>
          <w:lang w:eastAsia="zh-CN"/>
        </w:rPr>
        <w:sectPr w:rsidR="007E17C1">
          <w:headerReference w:type="default" r:id="rId21"/>
          <w:pgSz w:w="11906" w:h="16839"/>
          <w:pgMar w:top="1191" w:right="1191" w:bottom="1191" w:left="1191" w:header="974" w:footer="794" w:gutter="0"/>
          <w:cols w:space="720"/>
        </w:sectPr>
      </w:pPr>
    </w:p>
    <w:p w:rsidR="007E17C1" w:rsidRDefault="002953E3">
      <w:pPr>
        <w:spacing w:before="81" w:line="223" w:lineRule="auto"/>
        <w:ind w:left="1922"/>
        <w:rPr>
          <w:rFonts w:ascii="宋体" w:eastAsia="宋体" w:hAnsi="宋体" w:cs="宋体"/>
          <w:sz w:val="43"/>
          <w:szCs w:val="43"/>
          <w:lang w:eastAsia="zh-CN"/>
        </w:rPr>
      </w:pPr>
      <w:r>
        <w:rPr>
          <w:rFonts w:ascii="宋体" w:eastAsia="宋体" w:hAnsi="宋体" w:cs="宋体"/>
          <w:b/>
          <w:bCs/>
          <w:spacing w:val="2"/>
          <w:sz w:val="43"/>
          <w:szCs w:val="43"/>
          <w:lang w:eastAsia="zh-CN"/>
        </w:rPr>
        <w:lastRenderedPageBreak/>
        <w:t>11.残疾人福利性单位声明函</w:t>
      </w:r>
    </w:p>
    <w:p w:rsidR="007E17C1" w:rsidRDefault="007E17C1">
      <w:pPr>
        <w:pStyle w:val="a3"/>
        <w:spacing w:line="255" w:lineRule="auto"/>
        <w:rPr>
          <w:lang w:eastAsia="zh-CN"/>
        </w:rPr>
      </w:pPr>
    </w:p>
    <w:p w:rsidR="007E17C1" w:rsidRDefault="007E17C1">
      <w:pPr>
        <w:pStyle w:val="a3"/>
        <w:spacing w:line="255" w:lineRule="auto"/>
        <w:rPr>
          <w:lang w:eastAsia="zh-CN"/>
        </w:rPr>
      </w:pPr>
    </w:p>
    <w:p w:rsidR="007E17C1" w:rsidRDefault="007E17C1">
      <w:pPr>
        <w:pStyle w:val="a3"/>
        <w:spacing w:line="255" w:lineRule="auto"/>
        <w:rPr>
          <w:lang w:eastAsia="zh-CN"/>
        </w:rPr>
      </w:pPr>
    </w:p>
    <w:p w:rsidR="007E17C1" w:rsidRDefault="002953E3">
      <w:pPr>
        <w:spacing w:before="91" w:line="382" w:lineRule="auto"/>
        <w:ind w:left="18" w:right="11" w:firstLine="584"/>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本单位郑重声明，根据《财政部民政部中国残疾人联合会关于促进残疾人就业政府采购政策的通知》（财库〔</w:t>
      </w:r>
      <w:r>
        <w:rPr>
          <w:rFonts w:ascii="宋体" w:eastAsia="宋体" w:hAnsi="宋体" w:cs="宋体" w:hint="eastAsia"/>
          <w:spacing w:val="3"/>
          <w:sz w:val="24"/>
          <w:szCs w:val="24"/>
          <w:lang w:eastAsia="zh-CN"/>
        </w:rPr>
        <w:t>2017〕141</w:t>
      </w:r>
      <w:r>
        <w:rPr>
          <w:rFonts w:ascii="宋体" w:eastAsia="宋体" w:hAnsi="宋体" w:cs="宋体" w:hint="eastAsia"/>
          <w:spacing w:val="-46"/>
          <w:sz w:val="24"/>
          <w:szCs w:val="24"/>
          <w:lang w:eastAsia="zh-CN"/>
        </w:rPr>
        <w:t xml:space="preserve"> </w:t>
      </w:r>
      <w:r>
        <w:rPr>
          <w:rFonts w:ascii="宋体" w:eastAsia="宋体" w:hAnsi="宋体" w:cs="宋体" w:hint="eastAsia"/>
          <w:spacing w:val="3"/>
          <w:sz w:val="24"/>
          <w:szCs w:val="24"/>
          <w:lang w:eastAsia="zh-CN"/>
        </w:rPr>
        <w:t>号）的规定，本单位</w:t>
      </w:r>
      <w:r>
        <w:rPr>
          <w:rFonts w:ascii="宋体" w:eastAsia="宋体" w:hAnsi="宋体" w:cs="宋体" w:hint="eastAsia"/>
          <w:spacing w:val="5"/>
          <w:sz w:val="24"/>
          <w:szCs w:val="24"/>
          <w:lang w:eastAsia="zh-CN"/>
        </w:rPr>
        <w:t>为符合条件的残疾人福利性单位，且本单位参加</w:t>
      </w:r>
      <w:r>
        <w:rPr>
          <w:rFonts w:ascii="宋体" w:eastAsia="宋体" w:hAnsi="宋体" w:cs="宋体" w:hint="eastAsia"/>
          <w:spacing w:val="-114"/>
          <w:sz w:val="24"/>
          <w:szCs w:val="24"/>
          <w:lang w:eastAsia="zh-CN"/>
        </w:rPr>
        <w:t xml:space="preserve"> </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104"/>
          <w:sz w:val="24"/>
          <w:szCs w:val="24"/>
          <w:lang w:eastAsia="zh-CN"/>
        </w:rPr>
        <w:t xml:space="preserve"> </w:t>
      </w:r>
      <w:r>
        <w:rPr>
          <w:rFonts w:ascii="宋体" w:eastAsia="宋体" w:hAnsi="宋体" w:cs="宋体" w:hint="eastAsia"/>
          <w:spacing w:val="5"/>
          <w:sz w:val="24"/>
          <w:szCs w:val="24"/>
          <w:lang w:eastAsia="zh-CN"/>
        </w:rPr>
        <w:t>单位的</w:t>
      </w:r>
      <w:r>
        <w:rPr>
          <w:rFonts w:ascii="宋体" w:eastAsia="宋体" w:hAnsi="宋体" w:cs="宋体" w:hint="eastAsia"/>
          <w:spacing w:val="-128"/>
          <w:sz w:val="24"/>
          <w:szCs w:val="24"/>
          <w:lang w:eastAsia="zh-CN"/>
        </w:rPr>
        <w:t xml:space="preserve"> </w:t>
      </w:r>
      <w:r>
        <w:rPr>
          <w:rFonts w:ascii="宋体" w:eastAsia="宋体" w:hAnsi="宋体" w:cs="宋体" w:hint="eastAsia"/>
          <w:spacing w:val="4"/>
          <w:sz w:val="24"/>
          <w:szCs w:val="24"/>
          <w:u w:val="single"/>
          <w:lang w:eastAsia="zh-CN"/>
        </w:rPr>
        <w:t xml:space="preserve">      </w:t>
      </w:r>
      <w:r>
        <w:rPr>
          <w:rFonts w:ascii="宋体" w:eastAsia="宋体" w:hAnsi="宋体" w:cs="宋体" w:hint="eastAsia"/>
          <w:spacing w:val="-108"/>
          <w:sz w:val="24"/>
          <w:szCs w:val="24"/>
          <w:lang w:eastAsia="zh-CN"/>
        </w:rPr>
        <w:t xml:space="preserve"> </w:t>
      </w:r>
      <w:r>
        <w:rPr>
          <w:rFonts w:ascii="宋体" w:eastAsia="宋体" w:hAnsi="宋体" w:cs="宋体" w:hint="eastAsia"/>
          <w:spacing w:val="5"/>
          <w:sz w:val="24"/>
          <w:szCs w:val="24"/>
          <w:lang w:eastAsia="zh-CN"/>
        </w:rPr>
        <w:t>项目</w:t>
      </w:r>
      <w:r>
        <w:rPr>
          <w:rFonts w:ascii="宋体" w:eastAsia="宋体" w:hAnsi="宋体" w:cs="宋体" w:hint="eastAsia"/>
          <w:spacing w:val="6"/>
          <w:sz w:val="24"/>
          <w:szCs w:val="24"/>
          <w:lang w:eastAsia="zh-CN"/>
        </w:rPr>
        <w:t>采购活动提供本单位制造的货物（</w:t>
      </w:r>
      <w:r>
        <w:rPr>
          <w:rFonts w:ascii="宋体" w:eastAsia="宋体" w:hAnsi="宋体" w:cs="宋体" w:hint="eastAsia"/>
          <w:spacing w:val="-73"/>
          <w:sz w:val="24"/>
          <w:szCs w:val="24"/>
          <w:lang w:eastAsia="zh-CN"/>
        </w:rPr>
        <w:t xml:space="preserve"> </w:t>
      </w:r>
      <w:r>
        <w:rPr>
          <w:rFonts w:ascii="宋体" w:eastAsia="宋体" w:hAnsi="宋体" w:cs="宋体" w:hint="eastAsia"/>
          <w:spacing w:val="6"/>
          <w:sz w:val="24"/>
          <w:szCs w:val="24"/>
          <w:lang w:eastAsia="zh-CN"/>
        </w:rPr>
        <w:t>由本单位承担工程/提供服务</w:t>
      </w:r>
      <w:r>
        <w:rPr>
          <w:rFonts w:ascii="宋体" w:eastAsia="宋体" w:hAnsi="宋体" w:cs="宋体" w:hint="eastAsia"/>
          <w:spacing w:val="-16"/>
          <w:sz w:val="24"/>
          <w:szCs w:val="24"/>
          <w:lang w:eastAsia="zh-CN"/>
        </w:rPr>
        <w:t>），</w:t>
      </w:r>
      <w:r>
        <w:rPr>
          <w:rFonts w:ascii="宋体" w:eastAsia="宋体" w:hAnsi="宋体" w:cs="宋体" w:hint="eastAsia"/>
          <w:spacing w:val="6"/>
          <w:sz w:val="24"/>
          <w:szCs w:val="24"/>
          <w:lang w:eastAsia="zh-CN"/>
        </w:rPr>
        <w:t>或者提</w:t>
      </w:r>
      <w:r>
        <w:rPr>
          <w:rFonts w:ascii="宋体" w:eastAsia="宋体" w:hAnsi="宋体" w:cs="宋体" w:hint="eastAsia"/>
          <w:spacing w:val="11"/>
          <w:sz w:val="24"/>
          <w:szCs w:val="24"/>
          <w:lang w:eastAsia="zh-CN"/>
        </w:rPr>
        <w:t>供其他残疾人福利性单位制造的货物（不包括使用非残疾人福利性单位注</w:t>
      </w:r>
      <w:r>
        <w:rPr>
          <w:rFonts w:ascii="宋体" w:eastAsia="宋体" w:hAnsi="宋体" w:cs="宋体" w:hint="eastAsia"/>
          <w:spacing w:val="8"/>
          <w:sz w:val="24"/>
          <w:szCs w:val="24"/>
          <w:lang w:eastAsia="zh-CN"/>
        </w:rPr>
        <w:t>册商标的货物）。</w:t>
      </w:r>
    </w:p>
    <w:p w:rsidR="007E17C1" w:rsidRDefault="002953E3">
      <w:pPr>
        <w:spacing w:before="47" w:line="221" w:lineRule="auto"/>
        <w:ind w:right="34" w:firstLineChars="200" w:firstLine="500"/>
        <w:jc w:val="both"/>
        <w:rPr>
          <w:rFonts w:ascii="宋体" w:eastAsia="宋体" w:hAnsi="宋体" w:cs="宋体"/>
          <w:sz w:val="24"/>
          <w:szCs w:val="24"/>
          <w:lang w:eastAsia="zh-CN"/>
        </w:rPr>
      </w:pPr>
      <w:r>
        <w:rPr>
          <w:rFonts w:ascii="宋体" w:eastAsia="宋体" w:hAnsi="宋体" w:cs="宋体" w:hint="eastAsia"/>
          <w:spacing w:val="10"/>
          <w:sz w:val="24"/>
          <w:szCs w:val="24"/>
          <w:lang w:eastAsia="zh-CN"/>
        </w:rPr>
        <w:t>本单位对上述声明的真实性负责。如有虚假，将依法承担相应责任。</w:t>
      </w:r>
    </w:p>
    <w:p w:rsidR="007E17C1" w:rsidRDefault="007E17C1">
      <w:pPr>
        <w:pStyle w:val="a3"/>
        <w:spacing w:line="242" w:lineRule="auto"/>
        <w:rPr>
          <w:rFonts w:ascii="宋体" w:eastAsia="宋体" w:hAnsi="宋体" w:cs="宋体"/>
          <w:sz w:val="24"/>
          <w:szCs w:val="24"/>
          <w:lang w:eastAsia="zh-CN"/>
        </w:rPr>
      </w:pPr>
    </w:p>
    <w:p w:rsidR="007E17C1" w:rsidRDefault="007E17C1">
      <w:pPr>
        <w:pStyle w:val="a3"/>
        <w:spacing w:line="242" w:lineRule="auto"/>
        <w:rPr>
          <w:rFonts w:ascii="宋体" w:eastAsia="宋体" w:hAnsi="宋体" w:cs="宋体"/>
          <w:b/>
          <w:bCs/>
          <w:sz w:val="24"/>
          <w:szCs w:val="24"/>
          <w:lang w:eastAsia="zh-CN"/>
        </w:rPr>
      </w:pPr>
    </w:p>
    <w:p w:rsidR="007E17C1" w:rsidRDefault="002953E3">
      <w:pPr>
        <w:pStyle w:val="a3"/>
        <w:spacing w:line="243" w:lineRule="auto"/>
        <w:ind w:firstLineChars="200" w:firstLine="482"/>
        <w:rPr>
          <w:rFonts w:ascii="宋体" w:eastAsia="宋体" w:hAnsi="宋体" w:cs="宋体"/>
          <w:b/>
          <w:bCs/>
          <w:sz w:val="24"/>
          <w:szCs w:val="24"/>
          <w:lang w:eastAsia="zh-CN"/>
        </w:rPr>
      </w:pPr>
      <w:r>
        <w:rPr>
          <w:rFonts w:ascii="宋体" w:eastAsia="宋体" w:hAnsi="宋体" w:cs="宋体" w:hint="eastAsia"/>
          <w:b/>
          <w:bCs/>
          <w:sz w:val="24"/>
          <w:szCs w:val="24"/>
          <w:lang w:eastAsia="zh-CN"/>
        </w:rPr>
        <w:t>说明：非残疾人福利性单位无需填写、递交该声明。</w:t>
      </w:r>
    </w:p>
    <w:p w:rsidR="007E17C1" w:rsidRDefault="007E17C1">
      <w:pPr>
        <w:pStyle w:val="a3"/>
        <w:spacing w:line="243" w:lineRule="auto"/>
        <w:rPr>
          <w:rFonts w:ascii="宋体" w:eastAsia="宋体" w:hAnsi="宋体" w:cs="宋体"/>
          <w:sz w:val="24"/>
          <w:szCs w:val="24"/>
          <w:lang w:eastAsia="zh-CN"/>
        </w:rPr>
      </w:pPr>
    </w:p>
    <w:p w:rsidR="007E17C1" w:rsidRDefault="007E17C1">
      <w:pPr>
        <w:pStyle w:val="a3"/>
        <w:spacing w:line="243" w:lineRule="auto"/>
        <w:rPr>
          <w:rFonts w:ascii="宋体" w:eastAsia="宋体" w:hAnsi="宋体" w:cs="宋体"/>
          <w:sz w:val="24"/>
          <w:szCs w:val="24"/>
          <w:lang w:eastAsia="zh-CN"/>
        </w:rPr>
      </w:pPr>
    </w:p>
    <w:p w:rsidR="007E17C1" w:rsidRDefault="007E17C1">
      <w:pPr>
        <w:pStyle w:val="a3"/>
        <w:spacing w:line="243" w:lineRule="auto"/>
        <w:rPr>
          <w:rFonts w:ascii="宋体" w:eastAsia="宋体" w:hAnsi="宋体" w:cs="宋体"/>
          <w:sz w:val="24"/>
          <w:szCs w:val="24"/>
          <w:lang w:eastAsia="zh-CN"/>
        </w:rPr>
      </w:pPr>
    </w:p>
    <w:p w:rsidR="007E17C1" w:rsidRDefault="007E17C1">
      <w:pPr>
        <w:pStyle w:val="a3"/>
        <w:spacing w:line="243" w:lineRule="auto"/>
        <w:rPr>
          <w:rFonts w:ascii="宋体" w:eastAsia="宋体" w:hAnsi="宋体" w:cs="宋体"/>
          <w:sz w:val="24"/>
          <w:szCs w:val="24"/>
          <w:lang w:eastAsia="zh-CN"/>
        </w:rPr>
      </w:pPr>
    </w:p>
    <w:p w:rsidR="007E17C1" w:rsidRDefault="002953E3">
      <w:pPr>
        <w:spacing w:before="103" w:line="487" w:lineRule="auto"/>
        <w:ind w:leftChars="1863" w:left="3962" w:right="102" w:hangingChars="21" w:hanging="50"/>
        <w:rPr>
          <w:rFonts w:ascii="宋体" w:eastAsia="宋体" w:hAnsi="宋体" w:cs="宋体"/>
          <w:sz w:val="24"/>
          <w:szCs w:val="24"/>
          <w:lang w:eastAsia="zh-CN"/>
        </w:rPr>
      </w:pPr>
      <w:r>
        <w:rPr>
          <w:rFonts w:ascii="宋体" w:eastAsia="宋体" w:hAnsi="宋体" w:cs="宋体" w:hint="eastAsia"/>
          <w:sz w:val="24"/>
          <w:szCs w:val="24"/>
          <w:lang w:eastAsia="zh-CN"/>
        </w:rPr>
        <w:t>法定代表人（经营者）（电子签名）：</w:t>
      </w:r>
    </w:p>
    <w:p w:rsidR="007E17C1" w:rsidRDefault="002953E3">
      <w:pPr>
        <w:spacing w:before="103" w:line="487" w:lineRule="auto"/>
        <w:ind w:leftChars="1863" w:left="3962" w:right="102" w:hangingChars="21" w:hanging="50"/>
        <w:rPr>
          <w:rFonts w:ascii="宋体" w:eastAsia="宋体" w:hAnsi="宋体" w:cs="宋体"/>
          <w:sz w:val="24"/>
          <w:szCs w:val="24"/>
          <w:lang w:eastAsia="zh-CN"/>
        </w:rPr>
      </w:pPr>
      <w:r>
        <w:rPr>
          <w:rFonts w:ascii="宋体" w:eastAsia="宋体" w:hAnsi="宋体" w:cs="宋体" w:hint="eastAsia"/>
          <w:sz w:val="24"/>
          <w:szCs w:val="24"/>
          <w:lang w:eastAsia="zh-CN"/>
        </w:rPr>
        <w:t>供应商（电子签章）：</w:t>
      </w:r>
    </w:p>
    <w:p w:rsidR="007E17C1" w:rsidRDefault="002953E3">
      <w:pPr>
        <w:spacing w:before="103" w:line="487" w:lineRule="auto"/>
        <w:ind w:leftChars="1863" w:left="3962" w:right="102" w:hangingChars="21" w:hanging="50"/>
        <w:rPr>
          <w:rFonts w:ascii="宋体" w:eastAsia="宋体" w:hAnsi="宋体" w:cs="宋体"/>
          <w:sz w:val="24"/>
          <w:szCs w:val="24"/>
          <w:lang w:eastAsia="zh-CN"/>
        </w:rPr>
      </w:pPr>
      <w:r>
        <w:rPr>
          <w:rFonts w:ascii="宋体" w:eastAsia="宋体" w:hAnsi="宋体" w:cs="宋体" w:hint="eastAsia"/>
          <w:sz w:val="24"/>
          <w:szCs w:val="24"/>
          <w:lang w:eastAsia="zh-CN"/>
        </w:rPr>
        <w:t xml:space="preserve"> 日期：</w:t>
      </w:r>
    </w:p>
    <w:p w:rsidR="007E17C1" w:rsidRDefault="007E17C1">
      <w:pPr>
        <w:spacing w:line="492" w:lineRule="auto"/>
        <w:rPr>
          <w:rFonts w:ascii="宋体" w:eastAsia="宋体" w:hAnsi="宋体" w:cs="宋体"/>
          <w:sz w:val="24"/>
          <w:szCs w:val="24"/>
          <w:lang w:eastAsia="zh-CN"/>
        </w:rPr>
        <w:sectPr w:rsidR="007E17C1">
          <w:pgSz w:w="11906" w:h="16839"/>
          <w:pgMar w:top="1191" w:right="1191" w:bottom="1191" w:left="1191" w:header="974" w:footer="794" w:gutter="0"/>
          <w:cols w:space="720"/>
        </w:sectPr>
      </w:pPr>
    </w:p>
    <w:p w:rsidR="007E17C1" w:rsidRDefault="002953E3">
      <w:pPr>
        <w:spacing w:before="82" w:line="222" w:lineRule="auto"/>
        <w:ind w:left="3028"/>
        <w:rPr>
          <w:rFonts w:ascii="宋体" w:eastAsia="宋体" w:hAnsi="宋体" w:cs="宋体"/>
          <w:sz w:val="43"/>
          <w:szCs w:val="43"/>
          <w:lang w:eastAsia="zh-CN"/>
        </w:rPr>
      </w:pPr>
      <w:r>
        <w:rPr>
          <w:rFonts w:ascii="宋体" w:eastAsia="宋体" w:hAnsi="宋体" w:cs="宋体"/>
          <w:b/>
          <w:bCs/>
          <w:spacing w:val="-1"/>
          <w:sz w:val="43"/>
          <w:szCs w:val="43"/>
          <w:lang w:eastAsia="zh-CN"/>
        </w:rPr>
        <w:lastRenderedPageBreak/>
        <w:t>12.其他证明材料</w:t>
      </w:r>
    </w:p>
    <w:p w:rsidR="007E17C1" w:rsidRDefault="007E17C1">
      <w:pPr>
        <w:pStyle w:val="a3"/>
        <w:spacing w:line="276" w:lineRule="auto"/>
        <w:rPr>
          <w:lang w:eastAsia="zh-CN"/>
        </w:rPr>
      </w:pPr>
    </w:p>
    <w:p w:rsidR="007E17C1" w:rsidRDefault="007E17C1">
      <w:pPr>
        <w:pStyle w:val="a3"/>
        <w:spacing w:line="276" w:lineRule="auto"/>
        <w:rPr>
          <w:lang w:eastAsia="zh-CN"/>
        </w:rPr>
      </w:pPr>
    </w:p>
    <w:p w:rsidR="007E17C1" w:rsidRDefault="002953E3">
      <w:pPr>
        <w:spacing w:before="91" w:line="313" w:lineRule="auto"/>
        <w:ind w:left="18" w:right="2" w:firstLine="510"/>
        <w:rPr>
          <w:rFonts w:ascii="宋体" w:eastAsia="宋体" w:hAnsi="宋体" w:cs="宋体"/>
          <w:sz w:val="24"/>
          <w:szCs w:val="24"/>
          <w:lang w:eastAsia="zh-CN"/>
        </w:rPr>
      </w:pPr>
      <w:r>
        <w:rPr>
          <w:rFonts w:ascii="宋体" w:eastAsia="宋体" w:hAnsi="宋体" w:cs="宋体" w:hint="eastAsia"/>
          <w:spacing w:val="5"/>
          <w:sz w:val="24"/>
          <w:szCs w:val="24"/>
          <w:lang w:eastAsia="zh-CN"/>
        </w:rPr>
        <w:t>（按采购文件要求提供的其他证明材料或供</w:t>
      </w:r>
      <w:r>
        <w:rPr>
          <w:rFonts w:ascii="宋体" w:eastAsia="宋体" w:hAnsi="宋体" w:cs="宋体" w:hint="eastAsia"/>
          <w:spacing w:val="4"/>
          <w:sz w:val="24"/>
          <w:szCs w:val="24"/>
          <w:lang w:eastAsia="zh-CN"/>
        </w:rPr>
        <w:t>应商认为有必要提供的其他</w:t>
      </w:r>
      <w:r>
        <w:rPr>
          <w:rFonts w:ascii="宋体" w:eastAsia="宋体" w:hAnsi="宋体" w:cs="宋体" w:hint="eastAsia"/>
          <w:sz w:val="24"/>
          <w:szCs w:val="24"/>
          <w:lang w:eastAsia="zh-CN"/>
        </w:rPr>
        <w:t>证明材料，加盖法定代表人（经营者）的电子签名和单位电子签章</w:t>
      </w:r>
      <w:r>
        <w:rPr>
          <w:rFonts w:ascii="宋体" w:eastAsia="宋体" w:hAnsi="宋体" w:cs="宋体" w:hint="eastAsia"/>
          <w:spacing w:val="-10"/>
          <w:sz w:val="24"/>
          <w:szCs w:val="24"/>
          <w:lang w:eastAsia="zh-CN"/>
        </w:rPr>
        <w:t>，）</w:t>
      </w:r>
    </w:p>
    <w:sectPr w:rsidR="007E17C1">
      <w:pgSz w:w="11906" w:h="16839"/>
      <w:pgMar w:top="1191" w:right="1191" w:bottom="1191" w:left="1191" w:header="974"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76E" w:rsidRDefault="0092576E">
      <w:r>
        <w:separator/>
      </w:r>
    </w:p>
  </w:endnote>
  <w:endnote w:type="continuationSeparator" w:id="0">
    <w:p w:rsidR="0092576E" w:rsidRDefault="0092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1" w:rsidRDefault="002953E3">
    <w:pPr>
      <w:spacing w:line="223" w:lineRule="auto"/>
      <w:rPr>
        <w:rFonts w:ascii="黑体" w:eastAsia="黑体" w:hAnsi="黑体" w:cs="黑体"/>
        <w:sz w:val="35"/>
        <w:szCs w:val="35"/>
      </w:rPr>
    </w:pPr>
    <w:r>
      <w:rPr>
        <w:noProof/>
        <w:sz w:val="35"/>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17C1" w:rsidRDefault="002953E3">
                          <w:pPr>
                            <w:pStyle w:val="a6"/>
                          </w:pPr>
                          <w:r>
                            <w:fldChar w:fldCharType="begin"/>
                          </w:r>
                          <w:r>
                            <w:instrText xml:space="preserve"> PAGE  \* MERGEFORMAT </w:instrText>
                          </w:r>
                          <w:r>
                            <w:fldChar w:fldCharType="separate"/>
                          </w:r>
                          <w:r w:rsidR="00A1006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7E17C1" w:rsidRDefault="002953E3">
                    <w:pPr>
                      <w:pStyle w:val="a6"/>
                    </w:pPr>
                    <w:r>
                      <w:fldChar w:fldCharType="begin"/>
                    </w:r>
                    <w:r>
                      <w:instrText xml:space="preserve"> PAGE  \* MERGEFORMAT </w:instrText>
                    </w:r>
                    <w:r>
                      <w:fldChar w:fldCharType="separate"/>
                    </w:r>
                    <w:r w:rsidR="00A10068">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1" w:rsidRDefault="002953E3">
    <w:pPr>
      <w:pStyle w:val="a6"/>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17C1" w:rsidRDefault="002953E3">
                          <w:pPr>
                            <w:pStyle w:val="a6"/>
                          </w:pPr>
                          <w:r>
                            <w:fldChar w:fldCharType="begin"/>
                          </w:r>
                          <w:r>
                            <w:instrText xml:space="preserve"> PAGE  \* MERGEFORMAT </w:instrText>
                          </w:r>
                          <w:r>
                            <w:fldChar w:fldCharType="separate"/>
                          </w:r>
                          <w:r w:rsidR="00A10068">
                            <w:rPr>
                              <w:noProof/>
                            </w:rP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7E17C1" w:rsidRDefault="002953E3">
                    <w:pPr>
                      <w:pStyle w:val="a6"/>
                    </w:pPr>
                    <w:r>
                      <w:fldChar w:fldCharType="begin"/>
                    </w:r>
                    <w:r>
                      <w:instrText xml:space="preserve"> PAGE  \* MERGEFORMAT </w:instrText>
                    </w:r>
                    <w:r>
                      <w:fldChar w:fldCharType="separate"/>
                    </w:r>
                    <w:r w:rsidR="00A10068">
                      <w:rPr>
                        <w:noProof/>
                      </w:rPr>
                      <w:t>59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76E" w:rsidRDefault="0092576E">
      <w:r>
        <w:separator/>
      </w:r>
    </w:p>
  </w:footnote>
  <w:footnote w:type="continuationSeparator" w:id="0">
    <w:p w:rsidR="0092576E" w:rsidRDefault="00925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1" w:rsidRDefault="007E17C1">
    <w:pPr>
      <w:pStyle w:val="a7"/>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1" w:rsidRDefault="007E17C1">
    <w:pPr>
      <w:pStyle w:val="a7"/>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1" w:rsidRDefault="007E17C1">
    <w:pPr>
      <w:pStyle w:val="a7"/>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1" w:rsidRDefault="007E17C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1" w:rsidRDefault="007E17C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1" w:rsidRDefault="007E17C1">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1" w:rsidRDefault="007E17C1">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1" w:rsidRDefault="007E17C1">
    <w:pPr>
      <w:pStyle w:val="a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1" w:rsidRDefault="007E17C1">
    <w:pPr>
      <w:pStyle w:val="a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1" w:rsidRDefault="007E17C1">
    <w:pPr>
      <w:pStyle w:val="a7"/>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1" w:rsidRDefault="007E17C1">
    <w:pPr>
      <w:pStyle w:val="a7"/>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C1" w:rsidRDefault="007E17C1">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118DC6D8"/>
    <w:multiLevelType w:val="singleLevel"/>
    <w:tmpl w:val="118DC6D8"/>
    <w:lvl w:ilvl="0">
      <w:start w:val="3"/>
      <w:numFmt w:val="chineseCounting"/>
      <w:suff w:val="space"/>
      <w:lvlText w:val="第%1部分"/>
      <w:lvlJc w:val="left"/>
      <w:rPr>
        <w:rFonts w:hint="eastAsia"/>
      </w:rPr>
    </w:lvl>
  </w:abstractNum>
  <w:abstractNum w:abstractNumId="7" w15:restartNumberingAfterBreak="0">
    <w:nsid w:val="7A0F6431"/>
    <w:multiLevelType w:val="singleLevel"/>
    <w:tmpl w:val="7A0F6431"/>
    <w:lvl w:ilvl="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compatSetting w:name="compatibilityMode" w:uri="http://schemas.microsoft.com/office/word" w:val="14"/>
  </w:compat>
  <w:rsids>
    <w:rsidRoot w:val="007E17C1"/>
    <w:rsid w:val="00013654"/>
    <w:rsid w:val="000E5CCE"/>
    <w:rsid w:val="002953E3"/>
    <w:rsid w:val="005539A0"/>
    <w:rsid w:val="007E17C1"/>
    <w:rsid w:val="00821DC5"/>
    <w:rsid w:val="0092576E"/>
    <w:rsid w:val="00982A59"/>
    <w:rsid w:val="00A10068"/>
    <w:rsid w:val="00C64243"/>
    <w:rsid w:val="00E97574"/>
    <w:rsid w:val="00EC6CDC"/>
    <w:rsid w:val="01422176"/>
    <w:rsid w:val="03101E00"/>
    <w:rsid w:val="031E451D"/>
    <w:rsid w:val="0321400D"/>
    <w:rsid w:val="03EF5EB9"/>
    <w:rsid w:val="040D00EE"/>
    <w:rsid w:val="0442248D"/>
    <w:rsid w:val="0599432F"/>
    <w:rsid w:val="06B17456"/>
    <w:rsid w:val="0768220B"/>
    <w:rsid w:val="07D63618"/>
    <w:rsid w:val="09A82D92"/>
    <w:rsid w:val="09BC4A90"/>
    <w:rsid w:val="0AF50259"/>
    <w:rsid w:val="0B043FF8"/>
    <w:rsid w:val="0B7D1FFD"/>
    <w:rsid w:val="0C0149DC"/>
    <w:rsid w:val="0C1C1816"/>
    <w:rsid w:val="0C8F1FE8"/>
    <w:rsid w:val="0D9773A6"/>
    <w:rsid w:val="0DC0318D"/>
    <w:rsid w:val="0E741495"/>
    <w:rsid w:val="0EB145F3"/>
    <w:rsid w:val="0EEE56EB"/>
    <w:rsid w:val="0FA43FFC"/>
    <w:rsid w:val="10120312"/>
    <w:rsid w:val="1021389E"/>
    <w:rsid w:val="114C66F9"/>
    <w:rsid w:val="13141499"/>
    <w:rsid w:val="132316DC"/>
    <w:rsid w:val="13255454"/>
    <w:rsid w:val="13653AA2"/>
    <w:rsid w:val="136C3083"/>
    <w:rsid w:val="13737F6D"/>
    <w:rsid w:val="13985C26"/>
    <w:rsid w:val="13BE4ED6"/>
    <w:rsid w:val="143E4A1F"/>
    <w:rsid w:val="14EA0703"/>
    <w:rsid w:val="14FB646C"/>
    <w:rsid w:val="15033573"/>
    <w:rsid w:val="15451DDD"/>
    <w:rsid w:val="15E433A4"/>
    <w:rsid w:val="16005D04"/>
    <w:rsid w:val="16866209"/>
    <w:rsid w:val="16A448E1"/>
    <w:rsid w:val="16C3120C"/>
    <w:rsid w:val="16CA259A"/>
    <w:rsid w:val="16F47617"/>
    <w:rsid w:val="1719707D"/>
    <w:rsid w:val="17DF02C7"/>
    <w:rsid w:val="18577215"/>
    <w:rsid w:val="19BD63E6"/>
    <w:rsid w:val="19E716B5"/>
    <w:rsid w:val="1AB175CD"/>
    <w:rsid w:val="1ACB068F"/>
    <w:rsid w:val="1B3B1E85"/>
    <w:rsid w:val="1C346708"/>
    <w:rsid w:val="1CEC0D90"/>
    <w:rsid w:val="1F06438B"/>
    <w:rsid w:val="1F114ADE"/>
    <w:rsid w:val="1F18311D"/>
    <w:rsid w:val="1F185E6D"/>
    <w:rsid w:val="20580C17"/>
    <w:rsid w:val="20CA763A"/>
    <w:rsid w:val="21821CC3"/>
    <w:rsid w:val="22995516"/>
    <w:rsid w:val="22CE51C0"/>
    <w:rsid w:val="22E76903"/>
    <w:rsid w:val="2335523F"/>
    <w:rsid w:val="236553F8"/>
    <w:rsid w:val="23B51EDC"/>
    <w:rsid w:val="2423153B"/>
    <w:rsid w:val="24612064"/>
    <w:rsid w:val="24C41FAF"/>
    <w:rsid w:val="25162E4E"/>
    <w:rsid w:val="254C061E"/>
    <w:rsid w:val="257D4C7B"/>
    <w:rsid w:val="2593449F"/>
    <w:rsid w:val="25F018F1"/>
    <w:rsid w:val="26D92385"/>
    <w:rsid w:val="27B626C7"/>
    <w:rsid w:val="28940C5A"/>
    <w:rsid w:val="297168A5"/>
    <w:rsid w:val="2A3D0E7D"/>
    <w:rsid w:val="2B836D64"/>
    <w:rsid w:val="2B9F3B9D"/>
    <w:rsid w:val="2BB1567F"/>
    <w:rsid w:val="2BCD020C"/>
    <w:rsid w:val="2BD440B2"/>
    <w:rsid w:val="2C161986"/>
    <w:rsid w:val="2C844B41"/>
    <w:rsid w:val="2CD86C3B"/>
    <w:rsid w:val="2DC378EB"/>
    <w:rsid w:val="2DCC2C44"/>
    <w:rsid w:val="2DF500D0"/>
    <w:rsid w:val="2DFA08A5"/>
    <w:rsid w:val="2E823302"/>
    <w:rsid w:val="2EBF6305"/>
    <w:rsid w:val="30330D58"/>
    <w:rsid w:val="30BF6104"/>
    <w:rsid w:val="31010E56"/>
    <w:rsid w:val="31C3610C"/>
    <w:rsid w:val="320329AC"/>
    <w:rsid w:val="32690A61"/>
    <w:rsid w:val="33E800AC"/>
    <w:rsid w:val="341964B7"/>
    <w:rsid w:val="342D5ABF"/>
    <w:rsid w:val="34403A44"/>
    <w:rsid w:val="34586FDF"/>
    <w:rsid w:val="348002E4"/>
    <w:rsid w:val="350902DA"/>
    <w:rsid w:val="356579BA"/>
    <w:rsid w:val="35FC1BEC"/>
    <w:rsid w:val="3619454C"/>
    <w:rsid w:val="37294C63"/>
    <w:rsid w:val="37515F68"/>
    <w:rsid w:val="3842422E"/>
    <w:rsid w:val="384358B1"/>
    <w:rsid w:val="386817BB"/>
    <w:rsid w:val="388D1222"/>
    <w:rsid w:val="38E52E0C"/>
    <w:rsid w:val="3905525C"/>
    <w:rsid w:val="39445D84"/>
    <w:rsid w:val="3A453773"/>
    <w:rsid w:val="3B702E61"/>
    <w:rsid w:val="3C0B4937"/>
    <w:rsid w:val="3D540560"/>
    <w:rsid w:val="3E990920"/>
    <w:rsid w:val="3ED731F7"/>
    <w:rsid w:val="3F740A45"/>
    <w:rsid w:val="3FEC2CD2"/>
    <w:rsid w:val="40055B41"/>
    <w:rsid w:val="40307ED7"/>
    <w:rsid w:val="40414DCB"/>
    <w:rsid w:val="4096028C"/>
    <w:rsid w:val="40D93256"/>
    <w:rsid w:val="41A35612"/>
    <w:rsid w:val="41BB0BAE"/>
    <w:rsid w:val="42B45D29"/>
    <w:rsid w:val="44377922"/>
    <w:rsid w:val="444E7AB7"/>
    <w:rsid w:val="44DE708D"/>
    <w:rsid w:val="46CC73B9"/>
    <w:rsid w:val="46E22739"/>
    <w:rsid w:val="47CF7161"/>
    <w:rsid w:val="4A6E2C61"/>
    <w:rsid w:val="4A804742"/>
    <w:rsid w:val="4ACE1952"/>
    <w:rsid w:val="4AE051E1"/>
    <w:rsid w:val="4AFF4129"/>
    <w:rsid w:val="4BC92119"/>
    <w:rsid w:val="4CB37051"/>
    <w:rsid w:val="4E3221F7"/>
    <w:rsid w:val="4E465CA3"/>
    <w:rsid w:val="4E8C7B5A"/>
    <w:rsid w:val="4ED35788"/>
    <w:rsid w:val="4F6665FD"/>
    <w:rsid w:val="4F6E3703"/>
    <w:rsid w:val="4F7E6D01"/>
    <w:rsid w:val="4F813436"/>
    <w:rsid w:val="4FB235F0"/>
    <w:rsid w:val="4FC926E8"/>
    <w:rsid w:val="4FE85264"/>
    <w:rsid w:val="501C4F0D"/>
    <w:rsid w:val="5099655E"/>
    <w:rsid w:val="50A56CB1"/>
    <w:rsid w:val="50E230D2"/>
    <w:rsid w:val="514C1822"/>
    <w:rsid w:val="51510BE7"/>
    <w:rsid w:val="52466320"/>
    <w:rsid w:val="525F4669"/>
    <w:rsid w:val="53D578AD"/>
    <w:rsid w:val="547C41CC"/>
    <w:rsid w:val="54BB2F47"/>
    <w:rsid w:val="551C775D"/>
    <w:rsid w:val="55760C1C"/>
    <w:rsid w:val="559E0172"/>
    <w:rsid w:val="55B55BE8"/>
    <w:rsid w:val="561623FF"/>
    <w:rsid w:val="568D26C1"/>
    <w:rsid w:val="576F0018"/>
    <w:rsid w:val="57D63BF4"/>
    <w:rsid w:val="57FD5624"/>
    <w:rsid w:val="588D4BFA"/>
    <w:rsid w:val="59D979CB"/>
    <w:rsid w:val="59E7033A"/>
    <w:rsid w:val="5B264E92"/>
    <w:rsid w:val="5BFE7BBD"/>
    <w:rsid w:val="5D211DB5"/>
    <w:rsid w:val="5D2E6280"/>
    <w:rsid w:val="5D79399F"/>
    <w:rsid w:val="5E394EDC"/>
    <w:rsid w:val="5E510478"/>
    <w:rsid w:val="5E624433"/>
    <w:rsid w:val="5E6C70F2"/>
    <w:rsid w:val="5E7128C8"/>
    <w:rsid w:val="5F9E76ED"/>
    <w:rsid w:val="6045400C"/>
    <w:rsid w:val="60A725D1"/>
    <w:rsid w:val="61327226"/>
    <w:rsid w:val="6162299C"/>
    <w:rsid w:val="622D2FAA"/>
    <w:rsid w:val="624520A2"/>
    <w:rsid w:val="64032214"/>
    <w:rsid w:val="64A21A2D"/>
    <w:rsid w:val="64A5151D"/>
    <w:rsid w:val="659C46CE"/>
    <w:rsid w:val="65A43583"/>
    <w:rsid w:val="65B25CA0"/>
    <w:rsid w:val="66124991"/>
    <w:rsid w:val="66430FEE"/>
    <w:rsid w:val="665E496B"/>
    <w:rsid w:val="673D77D6"/>
    <w:rsid w:val="675E7762"/>
    <w:rsid w:val="67E4410B"/>
    <w:rsid w:val="67EC3935"/>
    <w:rsid w:val="681D761D"/>
    <w:rsid w:val="68907DEF"/>
    <w:rsid w:val="689538D6"/>
    <w:rsid w:val="690D143F"/>
    <w:rsid w:val="6AF208ED"/>
    <w:rsid w:val="6B0D5727"/>
    <w:rsid w:val="6B317667"/>
    <w:rsid w:val="6B3233DF"/>
    <w:rsid w:val="6BEA5A68"/>
    <w:rsid w:val="6C5D26DE"/>
    <w:rsid w:val="6CAB3449"/>
    <w:rsid w:val="6CC91B21"/>
    <w:rsid w:val="6CD97FB6"/>
    <w:rsid w:val="6D284A9A"/>
    <w:rsid w:val="6D9B34BE"/>
    <w:rsid w:val="6E494CC8"/>
    <w:rsid w:val="6F2F210F"/>
    <w:rsid w:val="6FD1766A"/>
    <w:rsid w:val="722E2B52"/>
    <w:rsid w:val="72C214EC"/>
    <w:rsid w:val="73375A36"/>
    <w:rsid w:val="73520AC2"/>
    <w:rsid w:val="73DB2866"/>
    <w:rsid w:val="74404DBF"/>
    <w:rsid w:val="746A3BEA"/>
    <w:rsid w:val="74795BDB"/>
    <w:rsid w:val="74AE3AD6"/>
    <w:rsid w:val="758B3E18"/>
    <w:rsid w:val="761756AB"/>
    <w:rsid w:val="773D3837"/>
    <w:rsid w:val="77DF044B"/>
    <w:rsid w:val="786F7A21"/>
    <w:rsid w:val="78770683"/>
    <w:rsid w:val="78D855C6"/>
    <w:rsid w:val="79A67472"/>
    <w:rsid w:val="7A036672"/>
    <w:rsid w:val="7A0D74F1"/>
    <w:rsid w:val="7A3525A4"/>
    <w:rsid w:val="7B7D2454"/>
    <w:rsid w:val="7BCE0F02"/>
    <w:rsid w:val="7BF5648F"/>
    <w:rsid w:val="7C04016F"/>
    <w:rsid w:val="7C7C095E"/>
    <w:rsid w:val="7C885555"/>
    <w:rsid w:val="7CBE7CBB"/>
    <w:rsid w:val="7E123328"/>
    <w:rsid w:val="7E722019"/>
    <w:rsid w:val="7EB9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A3D6B"/>
  <w15:docId w15:val="{6BD65C57-B0E8-423F-9800-D8F45EDB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Body Text Indent" w:qFormat="1"/>
    <w:lsdException w:name="Subtitle" w:qFormat="1"/>
    <w:lsdException w:name="Body Text First Indent 2" w:semiHidden="1"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O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
    <w:next w:val="a"/>
    <w:qFormat/>
    <w:pPr>
      <w:keepNext/>
      <w:keepLines/>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3">
    <w:name w:val="Body Text"/>
    <w:basedOn w:val="a"/>
    <w:next w:val="a"/>
    <w:semiHidden/>
    <w:qFormat/>
  </w:style>
  <w:style w:type="paragraph" w:styleId="a4">
    <w:name w:val="Body Text Indent"/>
    <w:basedOn w:val="a"/>
    <w:qFormat/>
    <w:pPr>
      <w:spacing w:line="400" w:lineRule="exact"/>
      <w:ind w:left="630"/>
    </w:pPr>
    <w:rPr>
      <w:rFonts w:ascii="楷体_GB2312"/>
    </w:rPr>
  </w:style>
  <w:style w:type="paragraph" w:styleId="a5">
    <w:name w:val="Plain Text"/>
    <w:basedOn w:val="a"/>
    <w:qFormat/>
    <w:rPr>
      <w:rFonts w:ascii="宋体" w:hAnsi="Courier New" w:cs="Courier New"/>
    </w:rPr>
  </w:style>
  <w:style w:type="paragraph" w:styleId="a6">
    <w:name w:val="footer"/>
    <w:basedOn w:val="a"/>
    <w:qFormat/>
    <w:pPr>
      <w:tabs>
        <w:tab w:val="center" w:pos="4153"/>
        <w:tab w:val="right" w:pos="8306"/>
      </w:tabs>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20">
    <w:name w:val="Body Text First Indent 2"/>
    <w:basedOn w:val="a4"/>
    <w:next w:val="a"/>
    <w:uiPriority w:val="99"/>
    <w:semiHidden/>
    <w:qFormat/>
    <w:pPr>
      <w:spacing w:after="120" w:line="240" w:lineRule="auto"/>
      <w:ind w:leftChars="200" w:left="420" w:firstLineChars="200" w:firstLine="420"/>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无间隔1"/>
    <w:qFormat/>
    <w:pPr>
      <w:widowControl w:val="0"/>
      <w:jc w:val="both"/>
    </w:pPr>
    <w:rPr>
      <w:kern w:val="2"/>
      <w:sz w:val="21"/>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4"/>
      <w:szCs w:val="24"/>
    </w:rPr>
  </w:style>
  <w:style w:type="paragraph" w:customStyle="1" w:styleId="10">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59</Pages>
  <Words>6025</Words>
  <Characters>34343</Characters>
  <Application>Microsoft Office Word</Application>
  <DocSecurity>0</DocSecurity>
  <Lines>286</Lines>
  <Paragraphs>80</Paragraphs>
  <ScaleCrop>false</ScaleCrop>
  <Company>Organization</Company>
  <LinksUpToDate>false</LinksUpToDate>
  <CharactersWithSpaces>40288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采购文件</dc:title>
  <dc:creator>郑璀</dc:creator>
  <cp:lastModifiedBy>Windows 用户</cp:lastModifiedBy>
  <cp:revision>8</cp:revision>
  <dcterms:created xsi:type="dcterms:W3CDTF">2024-04-26T13:50:00Z</dcterms:created>
  <dcterms:modified xsi:type="dcterms:W3CDTF">2025-05-29T07:08:00Z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2025-04-17T08:26:58Z</vt:filetime>
  </property>
  <property fmtid="{D5CDD505-2E9C-101B-9397-08002B2CF9AE}" pid="4" name="KSOTemplateDocerSaveRecord">
    <vt:lpwstr>eyJoZGlkIjoiZmFlODU3MTM0NTZmZjZjMGFlNzRlYmNiODdjZmRiMGEiLCJ1c2VySWQiOiI0NTYzNzcyNzEifQ==</vt:lpwstr>
  </property>
  <property fmtid="{D5CDD505-2E9C-101B-9397-08002B2CF9AE}" pid="5" name="KSOProductBuildVer">
    <vt:lpwstr>2052-12.1.0.20305</vt:lpwstr>
  </property>
  <property fmtid="{D5CDD505-2E9C-101B-9397-08002B2CF9AE}" pid="6" name="ICV">
    <vt:lpwstr>0C9A20DE8E564139A8A69D2327560C2F_12</vt:lpwstr>
  </property>
</Properties>
</file>