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1462C">
      <w:pPr>
        <w:rPr>
          <w:rFonts w:hint="eastAsia" w:eastAsia="仿宋_GB2312"/>
          <w:sz w:val="24"/>
          <w:lang w:val="en-US" w:eastAsia="zh-CN"/>
        </w:rPr>
      </w:pPr>
    </w:p>
    <w:p w14:paraId="1C28A358">
      <w:pPr>
        <w:jc w:val="center"/>
        <w:rPr>
          <w:rFonts w:hint="default" w:asciiTheme="minorAscii" w:hAnsiTheme="minorAscii" w:eastAsiaTheme="majorEastAsia"/>
          <w:b/>
          <w:bCs/>
          <w:sz w:val="32"/>
          <w:lang w:val="en-US" w:eastAsia="zh-CN"/>
        </w:rPr>
      </w:pPr>
      <w:r>
        <w:rPr>
          <w:rFonts w:hint="eastAsia" w:asciiTheme="minorAscii" w:hAnsiTheme="minorAscii" w:eastAsiaTheme="majorEastAsia"/>
          <w:b/>
          <w:bCs/>
          <w:sz w:val="32"/>
          <w:lang w:val="en-US" w:eastAsia="zh-CN"/>
        </w:rPr>
        <w:t>安阳市公路事业发展中心G107京港线安阳境改线新建工程水土保持监测项目采购需求概况</w:t>
      </w:r>
    </w:p>
    <w:p w14:paraId="6D74F2A6">
      <w:pPr>
        <w:rPr>
          <w:rFonts w:hint="eastAsia" w:eastAsia="仿宋_GB2312"/>
          <w:sz w:val="24"/>
          <w:lang w:val="en-US" w:eastAsia="zh-CN"/>
        </w:rPr>
      </w:pPr>
    </w:p>
    <w:p w14:paraId="4B8C607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02" w:firstLineChars="200"/>
        <w:textAlignment w:val="auto"/>
        <w:rPr>
          <w:rFonts w:hint="eastAsia" w:ascii="Times New Roman" w:hAnsi="Times New Roman" w:eastAsiaTheme="minorEastAsia"/>
          <w:b/>
          <w:bCs/>
          <w:sz w:val="30"/>
          <w:lang w:val="en-US" w:eastAsia="zh-CN"/>
        </w:rPr>
      </w:pPr>
      <w:r>
        <w:rPr>
          <w:rFonts w:hint="eastAsia" w:ascii="Times New Roman" w:hAnsi="Times New Roman"/>
          <w:b/>
          <w:bCs/>
          <w:sz w:val="30"/>
          <w:lang w:val="en-US" w:eastAsia="zh-CN"/>
        </w:rPr>
        <w:t>采购标的名称</w:t>
      </w:r>
    </w:p>
    <w:p w14:paraId="477CB9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Theme="minorEastAsia"/>
          <w:sz w:val="30"/>
          <w:lang w:val="en-US" w:eastAsia="zh-CN"/>
        </w:rPr>
      </w:pPr>
      <w:r>
        <w:rPr>
          <w:rFonts w:hint="eastAsia" w:ascii="Times New Roman" w:hAnsi="Times New Roman" w:eastAsiaTheme="minorEastAsia"/>
          <w:sz w:val="30"/>
          <w:lang w:val="en-US" w:eastAsia="zh-CN"/>
        </w:rPr>
        <w:t>安阳市公路事业发展中心G107京港线安阳境改线新建工程水土保持监测项目。</w:t>
      </w:r>
    </w:p>
    <w:p w14:paraId="2BDCA57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02" w:firstLineChars="200"/>
        <w:textAlignment w:val="auto"/>
        <w:rPr>
          <w:rFonts w:hint="eastAsia" w:ascii="Times New Roman" w:hAnsi="Times New Roman" w:eastAsiaTheme="minorEastAsia"/>
          <w:b/>
          <w:bCs/>
          <w:sz w:val="30"/>
          <w:lang w:val="en-US" w:eastAsia="zh-CN"/>
        </w:rPr>
      </w:pPr>
      <w:r>
        <w:rPr>
          <w:rFonts w:hint="eastAsia" w:ascii="Times New Roman" w:hAnsi="Times New Roman"/>
          <w:b/>
          <w:bCs/>
          <w:sz w:val="30"/>
          <w:lang w:val="en-US" w:eastAsia="zh-CN"/>
        </w:rPr>
        <w:t>采购标的目标</w:t>
      </w:r>
    </w:p>
    <w:p w14:paraId="5587AE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Theme="minorEastAsia"/>
          <w:sz w:val="30"/>
          <w:lang w:val="en-US" w:eastAsia="zh-CN"/>
        </w:rPr>
      </w:pPr>
      <w:r>
        <w:rPr>
          <w:rFonts w:hint="eastAsia" w:ascii="Times New Roman" w:hAnsi="Times New Roman"/>
          <w:sz w:val="30"/>
          <w:lang w:val="en-US" w:eastAsia="zh-CN"/>
        </w:rPr>
        <w:t>按照水土保持有关技术标准和批复的水土保持方案的要求，根据项目的特点，完成</w:t>
      </w:r>
      <w:r>
        <w:rPr>
          <w:rFonts w:hint="eastAsia" w:ascii="Times New Roman" w:hAnsi="Times New Roman" w:eastAsiaTheme="minorEastAsia"/>
          <w:sz w:val="30"/>
          <w:lang w:val="en-US" w:eastAsia="zh-CN"/>
        </w:rPr>
        <w:t>安阳市公路事业发展中心G107京港线安阳境改线新建工程水土保持监测</w:t>
      </w:r>
      <w:r>
        <w:rPr>
          <w:rFonts w:hint="eastAsia" w:ascii="Times New Roman" w:hAnsi="Times New Roman"/>
          <w:sz w:val="30"/>
          <w:lang w:val="en-US" w:eastAsia="zh-CN"/>
        </w:rPr>
        <w:t>工作</w:t>
      </w:r>
      <w:r>
        <w:rPr>
          <w:rFonts w:hint="eastAsia" w:ascii="Times New Roman" w:hAnsi="Times New Roman" w:eastAsiaTheme="minorEastAsia"/>
          <w:sz w:val="30"/>
          <w:lang w:val="en-US" w:eastAsia="zh-CN"/>
        </w:rPr>
        <w:t>。</w:t>
      </w:r>
    </w:p>
    <w:p w14:paraId="731C5FF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02" w:firstLineChars="200"/>
        <w:textAlignment w:val="auto"/>
        <w:rPr>
          <w:rFonts w:hint="eastAsia" w:ascii="Times New Roman" w:hAnsi="Times New Roman" w:eastAsiaTheme="minorEastAsia"/>
          <w:b/>
          <w:bCs/>
          <w:sz w:val="30"/>
          <w:lang w:val="en-US" w:eastAsia="zh-CN"/>
        </w:rPr>
      </w:pPr>
      <w:r>
        <w:rPr>
          <w:rFonts w:hint="eastAsia" w:ascii="Times New Roman" w:hAnsi="Times New Roman"/>
          <w:b/>
          <w:bCs/>
          <w:sz w:val="30"/>
          <w:lang w:val="en-US" w:eastAsia="zh-CN"/>
        </w:rPr>
        <w:t>采购标的数量</w:t>
      </w:r>
    </w:p>
    <w:p w14:paraId="5D3C3D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Theme="minorEastAsia"/>
          <w:sz w:val="30"/>
          <w:lang w:val="en-US" w:eastAsia="zh-CN"/>
        </w:rPr>
      </w:pPr>
      <w:r>
        <w:rPr>
          <w:rFonts w:hint="eastAsia" w:ascii="Times New Roman" w:hAnsi="Times New Roman"/>
          <w:sz w:val="30"/>
          <w:lang w:val="en-US" w:eastAsia="zh-CN"/>
        </w:rPr>
        <w:t>1项</w:t>
      </w:r>
      <w:r>
        <w:rPr>
          <w:rFonts w:hint="eastAsia" w:ascii="Times New Roman" w:hAnsi="Times New Roman" w:eastAsiaTheme="minorEastAsia"/>
          <w:sz w:val="30"/>
          <w:lang w:val="en-US" w:eastAsia="zh-CN"/>
        </w:rPr>
        <w:t>。</w:t>
      </w:r>
    </w:p>
    <w:p w14:paraId="38D458B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02" w:firstLineChars="200"/>
        <w:textAlignment w:val="auto"/>
        <w:rPr>
          <w:rFonts w:hint="eastAsia" w:ascii="Times New Roman" w:hAnsi="Times New Roman" w:eastAsiaTheme="minorEastAsia"/>
          <w:b/>
          <w:bCs/>
          <w:sz w:val="30"/>
          <w:lang w:val="en-US" w:eastAsia="zh-CN"/>
        </w:rPr>
      </w:pPr>
      <w:r>
        <w:rPr>
          <w:rFonts w:hint="eastAsia" w:ascii="Times New Roman" w:hAnsi="Times New Roman"/>
          <w:b/>
          <w:bCs/>
          <w:sz w:val="30"/>
          <w:lang w:val="en-US" w:eastAsia="zh-CN"/>
        </w:rPr>
        <w:t>采购标需满足的质量、服务、安全、时限</w:t>
      </w:r>
    </w:p>
    <w:p w14:paraId="4C70B4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Theme="minorEastAsia"/>
          <w:sz w:val="30"/>
          <w:lang w:val="en-US" w:eastAsia="zh-CN"/>
        </w:rPr>
      </w:pPr>
      <w:r>
        <w:rPr>
          <w:rFonts w:hint="eastAsia" w:ascii="Times New Roman" w:hAnsi="Times New Roman"/>
          <w:sz w:val="30"/>
          <w:lang w:val="en-US" w:eastAsia="zh-CN"/>
        </w:rPr>
        <w:t>中标单位要根据有关要求和项目特点，明确水土保持监测内容、方法和频次，调查获取项目区水土流失背景值，定量分析评价自项目动土至投产使用过程中的水土流失状况和防治效果，及时向建设单位提出控制施工过程中水土流失的意见建议，并按规定向水行政主管部分定期报送监测情况和</w:t>
      </w:r>
      <w:bookmarkStart w:id="0" w:name="_GoBack"/>
      <w:bookmarkEnd w:id="0"/>
      <w:r>
        <w:rPr>
          <w:rFonts w:hint="eastAsia" w:ascii="Times New Roman" w:hAnsi="Times New Roman"/>
          <w:sz w:val="30"/>
          <w:lang w:val="en-US" w:eastAsia="zh-CN"/>
        </w:rPr>
        <w:t>成果，配合建设单位和水土保持验收单位完成水土保持验收工作</w:t>
      </w:r>
      <w:r>
        <w:rPr>
          <w:rFonts w:hint="eastAsia" w:ascii="Times New Roman" w:hAnsi="Times New Roman" w:eastAsiaTheme="minorEastAsia"/>
          <w:sz w:val="30"/>
          <w:lang w:val="en-US" w:eastAsia="zh-CN"/>
        </w:rPr>
        <w:t>。</w:t>
      </w:r>
    </w:p>
    <w:p w14:paraId="422A0CB2">
      <w:pPr>
        <w:numPr>
          <w:ilvl w:val="0"/>
          <w:numId w:val="0"/>
        </w:numPr>
        <w:rPr>
          <w:rFonts w:hint="default" w:eastAsia="仿宋_GB2312"/>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E7D46"/>
    <w:multiLevelType w:val="singleLevel"/>
    <w:tmpl w:val="9D1E7D4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EE1445"/>
    <w:rsid w:val="0ADC27FC"/>
    <w:rsid w:val="0DEE1445"/>
    <w:rsid w:val="40B014DB"/>
    <w:rsid w:val="44C232A8"/>
    <w:rsid w:val="69CA1ECB"/>
    <w:rsid w:val="70776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301</Words>
  <Characters>310</Characters>
  <Lines>0</Lines>
  <Paragraphs>0</Paragraphs>
  <TotalTime>8</TotalTime>
  <ScaleCrop>false</ScaleCrop>
  <LinksUpToDate>false</LinksUpToDate>
  <CharactersWithSpaces>310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2025-07-23T01:09:00Z</dcterms:created>
  <dc:creator>蓝晨</dc:creator>
  <cp:lastModifiedBy>蓝晨</cp:lastModifiedBy>
  <dcterms:modified xsi:type="dcterms:W3CDTF">2025-07-23T01:44:18Z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0DFF21F1FC114804948F5F8804ADB861_11</vt:lpwstr>
  </property>
  <property fmtid="{D5CDD505-2E9C-101B-9397-08002B2CF9AE}" pid="4" name="KSOTemplateDocerSaveRecord">
    <vt:lpwstr>eyJoZGlkIjoiNzYxNGM1ODk2NTRjYmYzNDM2MTQ3ODczMWFkYTlkNjEiLCJ1c2VySWQiOiIzMTM3OTgwNjgifQ==</vt:lpwstr>
  </property>
</Properties>
</file>