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394889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评标专家A</w:t>
      </w:r>
    </w:p>
    <w:p w14:paraId="31C092BE">
      <w:pPr>
        <w:rPr>
          <w:rFonts w:hint="eastAsia"/>
          <w:lang w:val="en-US" w:eastAsia="zh-CN"/>
        </w:rPr>
      </w:pPr>
    </w:p>
    <w:p w14:paraId="48174D61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7078980" cy="4602480"/>
            <wp:effectExtent l="0" t="0" r="762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078980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34541">
      <w:pPr>
        <w:rPr>
          <w:rFonts w:hint="eastAsia"/>
          <w:lang w:val="en-US" w:eastAsia="zh-CN"/>
        </w:rPr>
      </w:pPr>
    </w:p>
    <w:p w14:paraId="554F44B7">
      <w:pPr>
        <w:rPr>
          <w:rFonts w:hint="eastAsia"/>
          <w:lang w:val="en-US" w:eastAsia="zh-CN"/>
        </w:rPr>
      </w:pPr>
    </w:p>
    <w:p w14:paraId="5B447FE6">
      <w:pPr>
        <w:rPr>
          <w:rFonts w:hint="eastAsia"/>
          <w:lang w:val="en-US" w:eastAsia="zh-CN"/>
        </w:rPr>
      </w:pPr>
    </w:p>
    <w:p w14:paraId="6D4AC105">
      <w:pPr>
        <w:rPr>
          <w:rFonts w:hint="eastAsia"/>
          <w:lang w:val="en-US" w:eastAsia="zh-CN"/>
        </w:rPr>
      </w:pPr>
    </w:p>
    <w:p w14:paraId="40B9144F">
      <w:pPr>
        <w:rPr>
          <w:rFonts w:hint="eastAsia"/>
          <w:lang w:val="en-US" w:eastAsia="zh-CN"/>
        </w:rPr>
      </w:pPr>
    </w:p>
    <w:p w14:paraId="2BA9715C">
      <w:pPr>
        <w:rPr>
          <w:rFonts w:hint="eastAsia"/>
          <w:lang w:val="en-US" w:eastAsia="zh-CN"/>
        </w:rPr>
      </w:pPr>
    </w:p>
    <w:p w14:paraId="79EF5772">
      <w:pPr>
        <w:rPr>
          <w:rFonts w:hint="eastAsia"/>
          <w:lang w:val="en-US" w:eastAsia="zh-CN"/>
        </w:rPr>
      </w:pPr>
    </w:p>
    <w:p w14:paraId="384D475A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7193280" cy="4686300"/>
            <wp:effectExtent l="0" t="0" r="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93280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0C60D">
      <w:pPr>
        <w:rPr>
          <w:rFonts w:hint="eastAsia"/>
          <w:lang w:val="en-US" w:eastAsia="zh-CN"/>
        </w:rPr>
      </w:pPr>
    </w:p>
    <w:p w14:paraId="3D2F7FDE">
      <w:pPr>
        <w:rPr>
          <w:rFonts w:hint="eastAsia"/>
          <w:lang w:val="en-US" w:eastAsia="zh-CN"/>
        </w:rPr>
      </w:pPr>
    </w:p>
    <w:p w14:paraId="03D41C9F">
      <w:pPr>
        <w:rPr>
          <w:rFonts w:hint="eastAsia"/>
          <w:lang w:val="en-US" w:eastAsia="zh-CN"/>
        </w:rPr>
      </w:pPr>
    </w:p>
    <w:p w14:paraId="11F6A9C6">
      <w:pPr>
        <w:rPr>
          <w:rFonts w:hint="eastAsia"/>
          <w:lang w:val="en-US" w:eastAsia="zh-CN"/>
        </w:rPr>
      </w:pPr>
    </w:p>
    <w:p w14:paraId="4476F44F">
      <w:pPr>
        <w:rPr>
          <w:rFonts w:hint="eastAsia"/>
          <w:lang w:val="en-US" w:eastAsia="zh-CN"/>
        </w:rPr>
      </w:pPr>
    </w:p>
    <w:p w14:paraId="068F55AC">
      <w:pPr>
        <w:rPr>
          <w:rFonts w:hint="eastAsia"/>
          <w:lang w:val="en-US" w:eastAsia="zh-CN"/>
        </w:rPr>
      </w:pPr>
    </w:p>
    <w:p w14:paraId="206DFC12">
      <w:pPr>
        <w:rPr>
          <w:rFonts w:hint="eastAsia"/>
          <w:lang w:val="en-US" w:eastAsia="zh-CN"/>
        </w:rPr>
      </w:pPr>
    </w:p>
    <w:p w14:paraId="13D92F9C">
      <w:pPr>
        <w:rPr>
          <w:rFonts w:hint="eastAsia"/>
          <w:lang w:val="en-US" w:eastAsia="zh-CN"/>
        </w:rPr>
      </w:pPr>
    </w:p>
    <w:p w14:paraId="3356368A">
      <w:pPr>
        <w:rPr>
          <w:rFonts w:hint="eastAsia"/>
          <w:lang w:val="en-US" w:eastAsia="zh-CN"/>
        </w:rPr>
      </w:pPr>
    </w:p>
    <w:p w14:paraId="1E90B760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7002780" cy="1950720"/>
            <wp:effectExtent l="0" t="0" r="762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00278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1E71A">
      <w:pPr>
        <w:rPr>
          <w:rFonts w:hint="eastAsia"/>
          <w:lang w:val="en-US" w:eastAsia="zh-CN"/>
        </w:rPr>
      </w:pPr>
    </w:p>
    <w:p w14:paraId="303EBDF3">
      <w:pPr>
        <w:rPr>
          <w:rFonts w:hint="eastAsia"/>
          <w:lang w:val="en-US" w:eastAsia="zh-CN"/>
        </w:rPr>
      </w:pPr>
    </w:p>
    <w:p w14:paraId="7BD14550">
      <w:pPr>
        <w:rPr>
          <w:rFonts w:hint="eastAsia"/>
          <w:lang w:val="en-US" w:eastAsia="zh-CN"/>
        </w:rPr>
      </w:pPr>
    </w:p>
    <w:p w14:paraId="382128B9">
      <w:pPr>
        <w:rPr>
          <w:rFonts w:hint="eastAsia"/>
          <w:lang w:val="en-US" w:eastAsia="zh-CN"/>
        </w:rPr>
      </w:pPr>
    </w:p>
    <w:p w14:paraId="39B858B6">
      <w:pPr>
        <w:rPr>
          <w:rFonts w:hint="eastAsia"/>
          <w:lang w:val="en-US" w:eastAsia="zh-CN"/>
        </w:rPr>
      </w:pPr>
    </w:p>
    <w:p w14:paraId="41964AD6">
      <w:pPr>
        <w:rPr>
          <w:rFonts w:hint="eastAsia"/>
          <w:lang w:val="en-US" w:eastAsia="zh-CN"/>
        </w:rPr>
      </w:pPr>
    </w:p>
    <w:p w14:paraId="067BC219">
      <w:pPr>
        <w:rPr>
          <w:rFonts w:hint="eastAsia"/>
          <w:lang w:val="en-US" w:eastAsia="zh-CN"/>
        </w:rPr>
      </w:pPr>
    </w:p>
    <w:p w14:paraId="5CD6FB33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7086600" cy="35052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0866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D8413">
      <w:pPr>
        <w:rPr>
          <w:rFonts w:hint="eastAsia"/>
          <w:lang w:val="en-US" w:eastAsia="zh-CN"/>
        </w:rPr>
      </w:pPr>
    </w:p>
    <w:p w14:paraId="6F15DD60">
      <w:pPr>
        <w:rPr>
          <w:rFonts w:hint="eastAsia"/>
          <w:lang w:val="en-US" w:eastAsia="zh-CN"/>
        </w:rPr>
      </w:pPr>
    </w:p>
    <w:p w14:paraId="0EC75AD6">
      <w:pPr>
        <w:rPr>
          <w:rFonts w:hint="eastAsia"/>
          <w:lang w:val="en-US" w:eastAsia="zh-CN"/>
        </w:rPr>
      </w:pPr>
    </w:p>
    <w:p w14:paraId="1F5F4476">
      <w:pPr>
        <w:rPr>
          <w:rFonts w:hint="eastAsia"/>
          <w:lang w:val="en-US" w:eastAsia="zh-CN"/>
        </w:rPr>
      </w:pPr>
    </w:p>
    <w:p w14:paraId="420182A1">
      <w:pPr>
        <w:rPr>
          <w:rFonts w:hint="eastAsia"/>
          <w:lang w:val="en-US" w:eastAsia="zh-CN"/>
        </w:rPr>
      </w:pPr>
    </w:p>
    <w:p w14:paraId="17090404">
      <w:pPr>
        <w:rPr>
          <w:rFonts w:hint="eastAsia"/>
          <w:lang w:val="en-US" w:eastAsia="zh-CN"/>
        </w:rPr>
      </w:pPr>
    </w:p>
    <w:p w14:paraId="7CB8A55E">
      <w:pPr>
        <w:rPr>
          <w:rFonts w:hint="eastAsia"/>
          <w:lang w:val="en-US" w:eastAsia="zh-CN"/>
        </w:rPr>
      </w:pPr>
    </w:p>
    <w:p w14:paraId="095ABB9C">
      <w:pPr>
        <w:rPr>
          <w:rFonts w:hint="eastAsia"/>
          <w:lang w:val="en-US" w:eastAsia="zh-CN"/>
        </w:rPr>
      </w:pPr>
    </w:p>
    <w:p w14:paraId="43C3BCA9">
      <w:pPr>
        <w:rPr>
          <w:rFonts w:hint="eastAsia"/>
          <w:lang w:val="en-US" w:eastAsia="zh-CN"/>
        </w:rPr>
      </w:pPr>
    </w:p>
    <w:p w14:paraId="63DA2DE6">
      <w:pPr>
        <w:rPr>
          <w:rFonts w:hint="eastAsia"/>
          <w:lang w:val="en-US" w:eastAsia="zh-CN"/>
        </w:rPr>
      </w:pPr>
    </w:p>
    <w:p w14:paraId="482971D0">
      <w:pPr>
        <w:rPr>
          <w:rFonts w:hint="eastAsia"/>
          <w:lang w:val="en-US" w:eastAsia="zh-CN"/>
        </w:rPr>
      </w:pPr>
    </w:p>
    <w:p w14:paraId="60562941">
      <w:pPr>
        <w:rPr>
          <w:rFonts w:hint="eastAsia"/>
          <w:lang w:val="en-US" w:eastAsia="zh-CN"/>
        </w:rPr>
      </w:pPr>
    </w:p>
    <w:p w14:paraId="1C4D551A">
      <w:pPr>
        <w:rPr>
          <w:rFonts w:hint="eastAsia"/>
          <w:lang w:val="en-US" w:eastAsia="zh-CN"/>
        </w:rPr>
      </w:pPr>
    </w:p>
    <w:p w14:paraId="680B7B5A">
      <w:pPr>
        <w:rPr>
          <w:rFonts w:hint="eastAsia"/>
          <w:lang w:val="en-US" w:eastAsia="zh-CN"/>
        </w:rPr>
      </w:pPr>
    </w:p>
    <w:p w14:paraId="54E46B2B">
      <w:pPr>
        <w:rPr>
          <w:rFonts w:hint="eastAsia"/>
          <w:lang w:val="en-US" w:eastAsia="zh-CN"/>
        </w:rPr>
      </w:pPr>
    </w:p>
    <w:p w14:paraId="7CD517C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评标专家B</w:t>
      </w:r>
    </w:p>
    <w:p w14:paraId="698A9F5B">
      <w:r>
        <w:drawing>
          <wp:inline distT="0" distB="0" distL="114300" distR="114300">
            <wp:extent cx="7048500" cy="4419600"/>
            <wp:effectExtent l="0" t="0" r="762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48500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AD51BD"/>
    <w:p w14:paraId="5F47A17C"/>
    <w:p w14:paraId="6E8F94C7"/>
    <w:p w14:paraId="1871ECB8"/>
    <w:p w14:paraId="20D37E0E"/>
    <w:p w14:paraId="66D04447"/>
    <w:p w14:paraId="5B0B4F62"/>
    <w:p w14:paraId="2249EC8A"/>
    <w:p w14:paraId="2949FB62"/>
    <w:p w14:paraId="2AE7E489"/>
    <w:p w14:paraId="76371C9A">
      <w:r>
        <w:drawing>
          <wp:inline distT="0" distB="0" distL="114300" distR="114300">
            <wp:extent cx="6964680" cy="467868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964680" cy="467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 w14:paraId="1A875248"/>
    <w:p w14:paraId="08239154"/>
    <w:p w14:paraId="04FCAC9C"/>
    <w:p w14:paraId="5F900808"/>
    <w:p w14:paraId="6CB2365F"/>
    <w:p w14:paraId="6FC9CC80">
      <w:r>
        <w:br w:type="page"/>
      </w:r>
    </w:p>
    <w:p w14:paraId="31734FB7">
      <w:r>
        <w:drawing>
          <wp:inline distT="0" distB="0" distL="114300" distR="114300">
            <wp:extent cx="7048500" cy="2034540"/>
            <wp:effectExtent l="0" t="0" r="762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048500" cy="203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58DFA"/>
    <w:p w14:paraId="5C08C98A">
      <w:r>
        <w:drawing>
          <wp:inline distT="0" distB="0" distL="114300" distR="114300">
            <wp:extent cx="7048500" cy="3573780"/>
            <wp:effectExtent l="0" t="0" r="762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048500" cy="357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CF808">
      <w:pPr>
        <w:rPr>
          <w:rFonts w:hint="eastAsia"/>
          <w:lang w:val="en-US" w:eastAsia="zh-CN"/>
        </w:rPr>
      </w:pPr>
    </w:p>
    <w:p w14:paraId="5DA28DB1">
      <w:pPr>
        <w:rPr>
          <w:rFonts w:hint="eastAsia"/>
          <w:lang w:val="en-US" w:eastAsia="zh-CN"/>
        </w:rPr>
      </w:pPr>
    </w:p>
    <w:p w14:paraId="49C07221">
      <w:pPr>
        <w:rPr>
          <w:rFonts w:hint="eastAsia"/>
          <w:lang w:val="en-US" w:eastAsia="zh-CN"/>
        </w:rPr>
      </w:pPr>
    </w:p>
    <w:p w14:paraId="59183AD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评标专家C</w:t>
      </w:r>
    </w:p>
    <w:p w14:paraId="11322913"/>
    <w:p w14:paraId="718288BB"/>
    <w:p w14:paraId="2B2EE750"/>
    <w:p w14:paraId="13445261">
      <w:r>
        <w:drawing>
          <wp:inline distT="0" distB="0" distL="114300" distR="114300">
            <wp:extent cx="7101840" cy="458724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101840" cy="458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ACA2F"/>
    <w:p w14:paraId="73C5B596"/>
    <w:p w14:paraId="5413473C"/>
    <w:p w14:paraId="185A0158"/>
    <w:p w14:paraId="6CC9D78C">
      <w:r>
        <w:drawing>
          <wp:inline distT="0" distB="0" distL="114300" distR="114300">
            <wp:extent cx="7078980" cy="4678680"/>
            <wp:effectExtent l="0" t="0" r="762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078980" cy="467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CC894"/>
    <w:p w14:paraId="632436F6"/>
    <w:p w14:paraId="36077B01"/>
    <w:p w14:paraId="2E0081BD"/>
    <w:p w14:paraId="6C6ACE96"/>
    <w:p w14:paraId="37CFE5C1"/>
    <w:p w14:paraId="252F1F8C"/>
    <w:p w14:paraId="4984BD6C"/>
    <w:p w14:paraId="019BF831"/>
    <w:p w14:paraId="3C55052E">
      <w:r>
        <w:drawing>
          <wp:inline distT="0" distB="0" distL="114300" distR="114300">
            <wp:extent cx="7002780" cy="2026920"/>
            <wp:effectExtent l="0" t="0" r="762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00278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C30AC"/>
    <w:p w14:paraId="4B736552"/>
    <w:p w14:paraId="397E5095"/>
    <w:p w14:paraId="2A0F81B4"/>
    <w:p w14:paraId="778F4182"/>
    <w:p w14:paraId="1E561B16"/>
    <w:p w14:paraId="10C4AF7D"/>
    <w:p w14:paraId="21B63F53"/>
    <w:p w14:paraId="2C54B076"/>
    <w:p w14:paraId="25C723FA"/>
    <w:p w14:paraId="3EB0E058"/>
    <w:p w14:paraId="141E6D6B"/>
    <w:p w14:paraId="1FC4FA0E"/>
    <w:p w14:paraId="31155E5C"/>
    <w:p w14:paraId="376D4A10"/>
    <w:p w14:paraId="0E9B070D"/>
    <w:p w14:paraId="77B2DA9D"/>
    <w:p w14:paraId="5DB37A6B"/>
    <w:p w14:paraId="13C52E5E"/>
    <w:p w14:paraId="48E07E5E"/>
    <w:p w14:paraId="526FB2D3"/>
    <w:p w14:paraId="438285CA"/>
    <w:p w14:paraId="02AD651F">
      <w:r>
        <w:drawing>
          <wp:inline distT="0" distB="0" distL="114300" distR="114300">
            <wp:extent cx="7002780" cy="3543300"/>
            <wp:effectExtent l="0" t="0" r="762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002780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B0C356C"/>
    <w:p w14:paraId="3E5502C7"/>
    <w:p w14:paraId="7C9F463F">
      <w:pPr>
        <w:rPr>
          <w:rFonts w:hint="default"/>
          <w:lang w:val="en-US" w:eastAsia="zh-CN"/>
        </w:rPr>
      </w:pPr>
    </w:p>
    <w:sectPr>
      <w:pgSz w:w="16838" w:h="11906" w:orient="landscape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QxMWJhOWI4YTU1MzNiNjk1MWNlYjk5MWEyMzU2YTEifQ=="/>
  </w:docVars>
  <w:rsids>
    <w:rsidRoot w:val="0B8049FA"/>
    <w:rsid w:val="0090469F"/>
    <w:rsid w:val="0A273807"/>
    <w:rsid w:val="0B8049FA"/>
    <w:rsid w:val="15B41EB8"/>
    <w:rsid w:val="1C2166EA"/>
    <w:rsid w:val="2B821057"/>
    <w:rsid w:val="5E4408EF"/>
    <w:rsid w:val="5F0245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15</Words>
  <Characters>15</Characters>
  <Lines>0</Lines>
  <Paragraphs>0</Paragraphs>
  <TotalTime>4</TotalTime>
  <ScaleCrop>false</ScaleCrop>
  <LinksUpToDate>false</LinksUpToDate>
  <CharactersWithSpaces>18</CharactersWithSpaces>
  <Application>WPS Office_12.1.0.22215_F1E327BC-269C-435d-A152-05C5408002CA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2022-06-06T07:43:00Z</dcterms:created>
  <dc:creator>WW.</dc:creator>
  <cp:lastModifiedBy>WW.</cp:lastModifiedBy>
  <dcterms:modified xsi:type="dcterms:W3CDTF">2025-08-22T06:11:41Z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2052-12.1.0.22215</vt:lpwstr>
  </property>
  <property fmtid="{D5CDD505-2E9C-101B-9397-08002B2CF9AE}" pid="3" name="ICV">
    <vt:lpwstr>BDFF9B0AAAE64C8587E537333C0DF999</vt:lpwstr>
  </property>
  <property fmtid="{D5CDD505-2E9C-101B-9397-08002B2CF9AE}" pid="4" name="KSOTemplateDocerSaveRecord">
    <vt:lpwstr>eyJoZGlkIjoiYWM2NjdiMzI1MWY2NmRkZmVhNGY1YjhhMzZlZDViOGMiLCJ1c2VySWQiOiI1Mjk4ODAyODAifQ==</vt:lpwstr>
  </property>
</Properties>
</file>