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DB448">
      <w:pPr>
        <w:spacing w:before="98"/>
        <w:jc w:val="center"/>
        <w:rPr>
          <w:rFonts w:hint="eastAsia" w:ascii="黑体" w:hAnsi="黑体" w:eastAsia="黑体" w:cs="黑体"/>
          <w:b/>
          <w:bCs/>
          <w:color w:val="000000"/>
          <w:sz w:val="44"/>
          <w:szCs w:val="44"/>
          <w:lang w:val="en-US" w:eastAsia="zh-CN"/>
        </w:rPr>
      </w:pPr>
      <w:r>
        <w:rPr>
          <w:rFonts w:hint="eastAsia" w:ascii="黑体" w:hAnsi="黑体" w:eastAsia="黑体" w:cs="黑体"/>
          <w:b/>
          <w:bCs/>
          <w:color w:val="000000"/>
          <w:sz w:val="44"/>
          <w:szCs w:val="44"/>
          <w:lang w:val="en-US" w:eastAsia="zh-CN"/>
        </w:rPr>
        <w:t>禹州市住房和城乡建设局</w:t>
      </w:r>
    </w:p>
    <w:p w14:paraId="48D773CA">
      <w:pPr>
        <w:spacing w:before="98"/>
        <w:jc w:val="center"/>
        <w:rPr>
          <w:rFonts w:hint="eastAsia" w:ascii="黑体" w:hAnsi="黑体" w:eastAsia="黑体" w:cs="黑体"/>
          <w:b/>
          <w:bCs/>
          <w:color w:val="000000"/>
          <w:sz w:val="44"/>
          <w:szCs w:val="44"/>
        </w:rPr>
      </w:pPr>
      <w:r>
        <w:rPr>
          <w:rFonts w:hint="eastAsia" w:ascii="黑体" w:hAnsi="黑体" w:eastAsia="黑体" w:cs="黑体"/>
          <w:b/>
          <w:bCs/>
          <w:color w:val="000000"/>
          <w:sz w:val="44"/>
          <w:szCs w:val="44"/>
          <w:lang w:val="en-US" w:eastAsia="zh-CN"/>
        </w:rPr>
        <w:t>2025年城市更新新建道路及颍北大道与逍遥路交叉口电子警察、智能交通信号灯系统交通设施工程项目</w:t>
      </w:r>
      <w:r>
        <w:rPr>
          <w:rFonts w:hint="eastAsia" w:ascii="黑体" w:hAnsi="黑体" w:eastAsia="黑体" w:cs="黑体"/>
          <w:b/>
          <w:bCs/>
          <w:color w:val="000000"/>
          <w:sz w:val="44"/>
          <w:szCs w:val="44"/>
        </w:rPr>
        <w:t>（不见面开标）</w:t>
      </w:r>
    </w:p>
    <w:p w14:paraId="75409D16">
      <w:pPr>
        <w:rPr>
          <w:rFonts w:ascii="微软简隶书" w:eastAsia="微软简隶书"/>
          <w:b/>
          <w:bCs/>
          <w:color w:val="000000"/>
          <w:sz w:val="32"/>
          <w:szCs w:val="32"/>
          <w:u w:val="single"/>
        </w:rPr>
      </w:pPr>
    </w:p>
    <w:p w14:paraId="4854FCE2">
      <w:pPr>
        <w:rPr>
          <w:rFonts w:ascii="微软简隶书" w:eastAsia="微软简隶书"/>
          <w:color w:val="000000"/>
        </w:rPr>
      </w:pPr>
    </w:p>
    <w:p w14:paraId="4137A405">
      <w:pPr>
        <w:rPr>
          <w:rFonts w:ascii="微软简隶书" w:eastAsia="微软简隶书"/>
          <w:color w:val="000000"/>
        </w:rPr>
      </w:pPr>
    </w:p>
    <w:p w14:paraId="6E17BB6C">
      <w:pPr>
        <w:rPr>
          <w:rFonts w:ascii="微软简隶书" w:eastAsia="微软简隶书"/>
          <w:color w:val="000000"/>
        </w:rPr>
      </w:pPr>
    </w:p>
    <w:p w14:paraId="2E374B9B">
      <w:pPr>
        <w:jc w:val="both"/>
        <w:rPr>
          <w:rFonts w:ascii="宋体" w:hAnsi="宋体" w:cs="宋体"/>
          <w:bCs/>
          <w:color w:val="000000"/>
          <w:w w:val="90"/>
          <w:sz w:val="96"/>
          <w:szCs w:val="96"/>
        </w:rPr>
      </w:pPr>
    </w:p>
    <w:p w14:paraId="00C78897">
      <w:pPr>
        <w:jc w:val="center"/>
        <w:rPr>
          <w:rFonts w:hint="eastAsia" w:ascii="黑体" w:hAnsi="黑体" w:eastAsia="黑体" w:cs="黑体"/>
          <w:bCs/>
          <w:color w:val="000000"/>
          <w:w w:val="90"/>
          <w:sz w:val="96"/>
          <w:szCs w:val="96"/>
        </w:rPr>
      </w:pPr>
      <w:r>
        <w:rPr>
          <w:rFonts w:hint="eastAsia" w:ascii="黑体" w:hAnsi="黑体" w:eastAsia="黑体" w:cs="黑体"/>
          <w:bCs/>
          <w:color w:val="000000"/>
          <w:w w:val="90"/>
          <w:sz w:val="96"/>
          <w:szCs w:val="96"/>
        </w:rPr>
        <w:t>招　标　文　件</w:t>
      </w:r>
    </w:p>
    <w:p w14:paraId="67833786">
      <w:pPr>
        <w:rPr>
          <w:rFonts w:ascii="微软简隶书" w:eastAsia="微软简隶书"/>
          <w:color w:val="000000"/>
        </w:rPr>
      </w:pPr>
    </w:p>
    <w:p w14:paraId="392D9CFF">
      <w:pPr>
        <w:rPr>
          <w:rFonts w:ascii="微软简隶书" w:eastAsia="微软简隶书"/>
          <w:color w:val="000000"/>
        </w:rPr>
      </w:pPr>
    </w:p>
    <w:p w14:paraId="707B63BC">
      <w:pPr>
        <w:rPr>
          <w:rFonts w:ascii="微软简隶书" w:eastAsia="微软简隶书"/>
          <w:color w:val="000000"/>
        </w:rPr>
      </w:pPr>
    </w:p>
    <w:p w14:paraId="7A65FCF5">
      <w:pPr>
        <w:rPr>
          <w:rFonts w:ascii="微软简隶书" w:eastAsia="微软简隶书"/>
          <w:color w:val="000000"/>
        </w:rPr>
      </w:pPr>
    </w:p>
    <w:p w14:paraId="279F3C6C">
      <w:pPr>
        <w:rPr>
          <w:rFonts w:ascii="微软简隶书" w:eastAsia="微软简隶书"/>
          <w:color w:val="000000"/>
        </w:rPr>
      </w:pPr>
    </w:p>
    <w:p w14:paraId="43B27F95">
      <w:pPr>
        <w:rPr>
          <w:rFonts w:ascii="微软简隶书" w:eastAsia="微软简隶书"/>
          <w:color w:val="000000"/>
        </w:rPr>
      </w:pPr>
    </w:p>
    <w:p w14:paraId="052D0D9B">
      <w:pPr>
        <w:rPr>
          <w:rFonts w:ascii="微软简隶书" w:eastAsia="微软简隶书"/>
          <w:color w:val="000000"/>
        </w:rPr>
      </w:pPr>
    </w:p>
    <w:p w14:paraId="15D10FA6">
      <w:pPr>
        <w:keepNext w:val="0"/>
        <w:keepLines w:val="0"/>
        <w:pageBreakBefore w:val="0"/>
        <w:widowControl w:val="0"/>
        <w:kinsoku/>
        <w:wordWrap/>
        <w:overflowPunct/>
        <w:topLinePunct w:val="0"/>
        <w:autoSpaceDE/>
        <w:autoSpaceDN/>
        <w:bidi w:val="0"/>
        <w:adjustRightInd/>
        <w:snapToGrid/>
        <w:spacing w:line="360" w:lineRule="auto"/>
        <w:ind w:firstLine="1084" w:firstLineChars="300"/>
        <w:textAlignment w:val="auto"/>
        <w:rPr>
          <w:rFonts w:hint="default" w:ascii="宋体" w:hAnsi="宋体" w:cs="宋体" w:eastAsiaTheme="minorEastAsia"/>
          <w:b/>
          <w:bCs/>
          <w:color w:val="000000"/>
          <w:sz w:val="36"/>
          <w:szCs w:val="36"/>
          <w:lang w:val="en-US" w:eastAsia="zh-CN"/>
        </w:rPr>
      </w:pPr>
      <w:r>
        <w:rPr>
          <w:rFonts w:hint="eastAsia" w:ascii="宋体" w:hAnsi="宋体" w:cs="宋体"/>
          <w:b/>
          <w:bCs/>
          <w:color w:val="000000"/>
          <w:sz w:val="36"/>
          <w:szCs w:val="36"/>
        </w:rPr>
        <w:t>采购编号： YZCG-</w:t>
      </w:r>
      <w:r>
        <w:rPr>
          <w:rFonts w:hint="eastAsia" w:ascii="宋体" w:hAnsi="宋体" w:cs="宋体"/>
          <w:b/>
          <w:bCs/>
          <w:color w:val="000000"/>
          <w:sz w:val="36"/>
          <w:szCs w:val="36"/>
          <w:lang w:val="en-US" w:eastAsia="zh-CN"/>
        </w:rPr>
        <w:t>G2025028</w:t>
      </w:r>
    </w:p>
    <w:p w14:paraId="1D4823DF">
      <w:pPr>
        <w:keepNext w:val="0"/>
        <w:keepLines w:val="0"/>
        <w:pageBreakBefore w:val="0"/>
        <w:widowControl w:val="0"/>
        <w:kinsoku/>
        <w:wordWrap/>
        <w:overflowPunct/>
        <w:topLinePunct w:val="0"/>
        <w:autoSpaceDE/>
        <w:autoSpaceDN/>
        <w:bidi w:val="0"/>
        <w:adjustRightInd/>
        <w:snapToGrid/>
        <w:spacing w:before="98" w:line="360" w:lineRule="auto"/>
        <w:ind w:firstLine="1084" w:firstLineChars="300"/>
        <w:jc w:val="both"/>
        <w:textAlignment w:val="auto"/>
        <w:rPr>
          <w:rFonts w:hint="eastAsia" w:ascii="宋体" w:hAnsi="宋体" w:cs="宋体"/>
          <w:b/>
          <w:bCs/>
          <w:color w:val="000000"/>
          <w:sz w:val="36"/>
          <w:szCs w:val="36"/>
          <w:lang w:val="en-US" w:eastAsia="zh-CN"/>
        </w:rPr>
      </w:pPr>
      <w:r>
        <w:rPr>
          <w:rFonts w:hint="eastAsia" w:ascii="宋体" w:hAnsi="宋体" w:cs="宋体"/>
          <w:b/>
          <w:bCs/>
          <w:color w:val="000000"/>
          <w:sz w:val="36"/>
          <w:szCs w:val="36"/>
        </w:rPr>
        <w:t>采购单位：</w:t>
      </w:r>
      <w:r>
        <w:rPr>
          <w:rFonts w:hint="eastAsia" w:ascii="宋体" w:hAnsi="宋体" w:cs="宋体"/>
          <w:b/>
          <w:bCs/>
          <w:color w:val="000000"/>
          <w:sz w:val="36"/>
          <w:szCs w:val="36"/>
          <w:lang w:val="en-US" w:eastAsia="zh-CN"/>
        </w:rPr>
        <w:t>禹州市住房和城乡建设局</w:t>
      </w:r>
    </w:p>
    <w:p w14:paraId="03C628F6">
      <w:pPr>
        <w:keepNext w:val="0"/>
        <w:keepLines w:val="0"/>
        <w:pageBreakBefore w:val="0"/>
        <w:widowControl w:val="0"/>
        <w:kinsoku/>
        <w:wordWrap/>
        <w:overflowPunct/>
        <w:topLinePunct w:val="0"/>
        <w:autoSpaceDE/>
        <w:autoSpaceDN/>
        <w:bidi w:val="0"/>
        <w:adjustRightInd/>
        <w:snapToGrid/>
        <w:spacing w:line="360" w:lineRule="auto"/>
        <w:ind w:firstLine="1084" w:firstLineChars="300"/>
        <w:textAlignment w:val="auto"/>
        <w:rPr>
          <w:rFonts w:ascii="宋体" w:hAnsi="宋体" w:cs="宋体"/>
          <w:b/>
          <w:bCs/>
          <w:color w:val="000000"/>
          <w:sz w:val="36"/>
          <w:szCs w:val="36"/>
        </w:rPr>
      </w:pPr>
      <w:r>
        <w:rPr>
          <w:rFonts w:hint="eastAsia" w:ascii="宋体" w:hAnsi="宋体" w:cs="宋体"/>
          <w:b/>
          <w:bCs/>
          <w:color w:val="000000"/>
          <w:sz w:val="36"/>
          <w:szCs w:val="36"/>
        </w:rPr>
        <w:t>代理机构：禹州市政府采购中心</w:t>
      </w:r>
    </w:p>
    <w:p w14:paraId="0D0F7D12">
      <w:pPr>
        <w:jc w:val="center"/>
        <w:rPr>
          <w:rFonts w:hint="eastAsia" w:ascii="宋体" w:hAnsi="宋体" w:cs="宋体"/>
          <w:b/>
          <w:bCs/>
          <w:color w:val="000000"/>
          <w:sz w:val="36"/>
          <w:szCs w:val="36"/>
        </w:rPr>
      </w:pPr>
    </w:p>
    <w:p w14:paraId="4156374A">
      <w:pPr>
        <w:jc w:val="both"/>
        <w:rPr>
          <w:rFonts w:hint="eastAsia" w:ascii="宋体" w:hAnsi="宋体" w:cs="宋体"/>
          <w:b/>
          <w:bCs/>
          <w:color w:val="000000"/>
          <w:sz w:val="36"/>
          <w:szCs w:val="36"/>
        </w:rPr>
      </w:pPr>
    </w:p>
    <w:p w14:paraId="0B0E235E">
      <w:pPr>
        <w:ind w:firstLine="3253" w:firstLineChars="900"/>
        <w:jc w:val="both"/>
        <w:rPr>
          <w:rFonts w:ascii="宋体" w:hAnsi="宋体" w:cs="宋体"/>
          <w:b/>
          <w:bCs/>
          <w:color w:val="000000"/>
          <w:sz w:val="36"/>
          <w:szCs w:val="36"/>
        </w:rPr>
      </w:pPr>
      <w:r>
        <w:rPr>
          <w:rFonts w:hint="eastAsia" w:ascii="宋体" w:hAnsi="宋体" w:cs="宋体"/>
          <w:b/>
          <w:bCs/>
          <w:color w:val="000000"/>
          <w:sz w:val="36"/>
          <w:szCs w:val="36"/>
        </w:rPr>
        <w:t>二〇二</w:t>
      </w:r>
      <w:r>
        <w:rPr>
          <w:rFonts w:hint="eastAsia" w:ascii="宋体" w:hAnsi="宋体" w:cs="宋体"/>
          <w:b/>
          <w:bCs/>
          <w:color w:val="000000"/>
          <w:sz w:val="36"/>
          <w:szCs w:val="36"/>
          <w:lang w:val="en-US" w:eastAsia="zh-CN"/>
        </w:rPr>
        <w:t>五</w:t>
      </w:r>
      <w:r>
        <w:rPr>
          <w:rFonts w:hint="eastAsia" w:ascii="宋体" w:hAnsi="宋体" w:cs="宋体"/>
          <w:b/>
          <w:bCs/>
          <w:color w:val="000000"/>
          <w:sz w:val="36"/>
          <w:szCs w:val="36"/>
        </w:rPr>
        <w:t>年</w:t>
      </w:r>
      <w:r>
        <w:rPr>
          <w:rFonts w:hint="eastAsia" w:ascii="宋体" w:hAnsi="宋体" w:cs="宋体"/>
          <w:b/>
          <w:bCs/>
          <w:color w:val="000000"/>
          <w:sz w:val="36"/>
          <w:szCs w:val="36"/>
          <w:lang w:val="en-US" w:eastAsia="zh-CN"/>
        </w:rPr>
        <w:t>九</w:t>
      </w:r>
      <w:r>
        <w:rPr>
          <w:rFonts w:hint="eastAsia" w:ascii="宋体" w:hAnsi="宋体" w:cs="宋体"/>
          <w:b/>
          <w:bCs/>
          <w:color w:val="000000"/>
          <w:sz w:val="36"/>
          <w:szCs w:val="36"/>
        </w:rPr>
        <w:t>月</w:t>
      </w:r>
    </w:p>
    <w:p w14:paraId="7ADE3652">
      <w:pPr>
        <w:rPr>
          <w:rFonts w:ascii="微软简隶书" w:eastAsia="微软简隶书"/>
          <w:u w:val="single"/>
        </w:rPr>
      </w:pPr>
    </w:p>
    <w:p w14:paraId="26B198DA">
      <w:pPr>
        <w:autoSpaceDE w:val="0"/>
        <w:autoSpaceDN w:val="0"/>
        <w:adjustRightInd w:val="0"/>
        <w:spacing w:line="700" w:lineRule="exact"/>
        <w:ind w:firstLine="602" w:firstLineChars="200"/>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第一章 投标邀请</w:t>
      </w:r>
    </w:p>
    <w:p w14:paraId="0BAE5362">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第二章 项目需求</w:t>
      </w:r>
    </w:p>
    <w:p w14:paraId="25AF09CD">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第三章 </w:t>
      </w:r>
      <w:r>
        <w:rPr>
          <w:rFonts w:hint="eastAsia" w:asciiTheme="majorEastAsia" w:hAnsiTheme="majorEastAsia" w:eastAsiaTheme="majorEastAsia" w:cstheme="majorEastAsia"/>
          <w:b/>
          <w:kern w:val="0"/>
          <w:sz w:val="30"/>
          <w:szCs w:val="30"/>
        </w:rPr>
        <w:t>投标人须知前附表</w:t>
      </w:r>
    </w:p>
    <w:p w14:paraId="612D05A1">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第四章 </w:t>
      </w:r>
      <w:r>
        <w:rPr>
          <w:rFonts w:hint="eastAsia" w:asciiTheme="majorEastAsia" w:hAnsiTheme="majorEastAsia" w:eastAsiaTheme="majorEastAsia" w:cstheme="majorEastAsia"/>
          <w:b/>
          <w:kern w:val="0"/>
          <w:sz w:val="30"/>
          <w:szCs w:val="30"/>
        </w:rPr>
        <w:t>投标人须知</w:t>
      </w:r>
    </w:p>
    <w:p w14:paraId="42840FCF">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1A94A32E">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二、招标文件说明</w:t>
      </w:r>
    </w:p>
    <w:p w14:paraId="6FDD014E">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三、投标文件的编制</w:t>
      </w:r>
    </w:p>
    <w:p w14:paraId="4DE75BB8">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四、投标文件的递交</w:t>
      </w:r>
    </w:p>
    <w:p w14:paraId="38B4E550">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五、开标和评标</w:t>
      </w:r>
    </w:p>
    <w:p w14:paraId="6D469DB3">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六、定标和授予合同</w:t>
      </w:r>
    </w:p>
    <w:p w14:paraId="081EF656">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第五章 </w:t>
      </w:r>
      <w:r>
        <w:rPr>
          <w:rFonts w:hint="eastAsia" w:asciiTheme="majorEastAsia" w:hAnsiTheme="majorEastAsia" w:eastAsiaTheme="majorEastAsia" w:cstheme="majorEastAsia"/>
          <w:b/>
          <w:kern w:val="0"/>
          <w:sz w:val="30"/>
          <w:szCs w:val="30"/>
        </w:rPr>
        <w:t>政府采购政策功能</w:t>
      </w:r>
    </w:p>
    <w:p w14:paraId="636687C7">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第六章 </w:t>
      </w:r>
      <w:r>
        <w:rPr>
          <w:rFonts w:hint="eastAsia" w:asciiTheme="majorEastAsia" w:hAnsiTheme="majorEastAsia" w:eastAsiaTheme="majorEastAsia" w:cstheme="majorEastAsia"/>
          <w:b/>
          <w:kern w:val="0"/>
          <w:sz w:val="30"/>
          <w:szCs w:val="30"/>
        </w:rPr>
        <w:t>资格审查与评标</w:t>
      </w:r>
    </w:p>
    <w:p w14:paraId="654DCD91">
      <w:pPr>
        <w:autoSpaceDE w:val="0"/>
        <w:autoSpaceDN w:val="0"/>
        <w:adjustRightInd w:val="0"/>
        <w:spacing w:line="700" w:lineRule="exact"/>
        <w:ind w:firstLine="551"/>
        <w:rPr>
          <w:rFonts w:hint="eastAsia"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第七章 拟签订的合同文本</w:t>
      </w:r>
    </w:p>
    <w:p w14:paraId="60D87CFB">
      <w:pPr>
        <w:autoSpaceDE w:val="0"/>
        <w:autoSpaceDN w:val="0"/>
        <w:adjustRightInd w:val="0"/>
        <w:spacing w:line="700" w:lineRule="exact"/>
        <w:ind w:firstLine="551"/>
        <w:rPr>
          <w:rFonts w:hint="eastAsia"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第八章 投标文件有关格式</w:t>
      </w:r>
    </w:p>
    <w:p w14:paraId="0F698404">
      <w:pPr>
        <w:pStyle w:val="22"/>
        <w:widowControl/>
        <w:numPr>
          <w:ilvl w:val="0"/>
          <w:numId w:val="4"/>
        </w:numPr>
        <w:shd w:val="clear" w:color="auto" w:fill="FFFFFF"/>
        <w:spacing w:line="360" w:lineRule="auto"/>
        <w:contextualSpacing/>
        <w:jc w:val="left"/>
        <w:rPr>
          <w:rFonts w:cs="宋体" w:asciiTheme="majorEastAsia" w:hAnsiTheme="majorEastAsia" w:eastAsiaTheme="majorEastAsia"/>
          <w:b/>
          <w:kern w:val="0"/>
          <w:sz w:val="32"/>
          <w:szCs w:val="32"/>
        </w:rPr>
        <w:sectPr>
          <w:footerReference r:id="rId3" w:type="default"/>
          <w:pgSz w:w="11906" w:h="16838"/>
          <w:pgMar w:top="2098" w:right="1474" w:bottom="1928" w:left="1588" w:header="851" w:footer="992" w:gutter="0"/>
          <w:cols w:space="425" w:num="1"/>
          <w:docGrid w:type="lines" w:linePitch="312" w:charSpace="0"/>
        </w:sectPr>
      </w:pPr>
    </w:p>
    <w:p w14:paraId="31FAB947">
      <w:pPr>
        <w:keepNext w:val="0"/>
        <w:keepLines w:val="0"/>
        <w:pageBreakBefore w:val="0"/>
        <w:widowControl w:val="0"/>
        <w:numPr>
          <w:ilvl w:val="0"/>
          <w:numId w:val="5"/>
        </w:numPr>
        <w:kinsoku/>
        <w:wordWrap/>
        <w:overflowPunct/>
        <w:topLinePunct w:val="0"/>
        <w:autoSpaceDE/>
        <w:autoSpaceDN/>
        <w:bidi w:val="0"/>
        <w:adjustRightInd/>
        <w:snapToGrid/>
        <w:ind w:left="0" w:leftChars="0" w:firstLine="403" w:firstLineChars="0"/>
        <w:jc w:val="center"/>
        <w:textAlignment w:val="auto"/>
        <w:outlineLvl w:val="0"/>
        <w:rPr>
          <w:b/>
          <w:bCs/>
          <w:sz w:val="32"/>
          <w:szCs w:val="36"/>
        </w:rPr>
      </w:pPr>
      <w:r>
        <w:rPr>
          <w:rFonts w:hint="eastAsia"/>
          <w:b/>
          <w:bCs/>
          <w:sz w:val="32"/>
          <w:szCs w:val="36"/>
        </w:rPr>
        <w:t>投标邀请</w:t>
      </w:r>
    </w:p>
    <w:p w14:paraId="3576CAA9">
      <w:pPr>
        <w:pStyle w:val="42"/>
        <w:widowControl/>
        <w:numPr>
          <w:ilvl w:val="0"/>
          <w:numId w:val="0"/>
        </w:numPr>
        <w:shd w:val="clear" w:color="auto" w:fill="FFFFFF"/>
        <w:spacing w:line="44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禹州市政府采购中心受禹州市</w:t>
      </w:r>
      <w:r>
        <w:rPr>
          <w:rFonts w:hint="eastAsia" w:asciiTheme="minorEastAsia" w:hAnsiTheme="minorEastAsia" w:cstheme="minorEastAsia"/>
          <w:kern w:val="2"/>
          <w:sz w:val="21"/>
          <w:szCs w:val="21"/>
          <w:lang w:val="en-US" w:eastAsia="zh-CN" w:bidi="ar-SA"/>
        </w:rPr>
        <w:t>住房和城乡建设局</w:t>
      </w:r>
      <w:r>
        <w:rPr>
          <w:rFonts w:hint="eastAsia" w:asciiTheme="minorEastAsia" w:hAnsiTheme="minorEastAsia" w:eastAsiaTheme="minorEastAsia" w:cstheme="minorEastAsia"/>
          <w:kern w:val="2"/>
          <w:sz w:val="21"/>
          <w:szCs w:val="21"/>
          <w:lang w:val="en-US" w:eastAsia="zh-CN" w:bidi="ar-SA"/>
        </w:rPr>
        <w:t>的委托，对“</w:t>
      </w:r>
      <w:r>
        <w:rPr>
          <w:rFonts w:hint="eastAsia" w:asciiTheme="minorEastAsia" w:hAnsiTheme="minorEastAsia" w:cstheme="minorEastAsia"/>
          <w:kern w:val="2"/>
          <w:sz w:val="21"/>
          <w:szCs w:val="21"/>
          <w:lang w:val="en-US" w:eastAsia="zh-CN" w:bidi="ar-SA"/>
        </w:rPr>
        <w:t>禹州市住房和城乡建设局2025年城市更新新建道路及颍北大道与逍遥路交叉口电子警察、智能交通信号灯系统交通设施工程项目</w:t>
      </w:r>
      <w:r>
        <w:rPr>
          <w:rFonts w:hint="eastAsia" w:ascii="宋体" w:hAnsi="宋体" w:eastAsia="宋体" w:cs="宋体"/>
          <w:color w:val="auto"/>
          <w:kern w:val="2"/>
          <w:sz w:val="21"/>
          <w:szCs w:val="21"/>
          <w:lang w:val="en-US" w:eastAsia="zh-CN" w:bidi="ar-SA"/>
        </w:rPr>
        <w:t>(不见面开标)</w:t>
      </w:r>
      <w:r>
        <w:rPr>
          <w:rFonts w:hint="eastAsia" w:asciiTheme="minorEastAsia" w:hAnsiTheme="minorEastAsia" w:eastAsiaTheme="minorEastAsia" w:cstheme="minorEastAsia"/>
          <w:kern w:val="2"/>
          <w:sz w:val="21"/>
          <w:szCs w:val="21"/>
          <w:lang w:val="en-US" w:eastAsia="zh-CN" w:bidi="ar-SA"/>
        </w:rPr>
        <w:t>”进行公开招标，现邀请符合本文件规定条件的</w:t>
      </w:r>
      <w:r>
        <w:rPr>
          <w:rFonts w:hint="eastAsia" w:asciiTheme="minorEastAsia" w:hAnsiTheme="minorEastAsia" w:cstheme="minorEastAsia"/>
          <w:kern w:val="2"/>
          <w:sz w:val="21"/>
          <w:szCs w:val="21"/>
          <w:lang w:val="en-US" w:eastAsia="zh-CN" w:bidi="ar-SA"/>
        </w:rPr>
        <w:t>投标人</w:t>
      </w:r>
      <w:r>
        <w:rPr>
          <w:rFonts w:hint="eastAsia" w:asciiTheme="minorEastAsia" w:hAnsiTheme="minorEastAsia" w:eastAsiaTheme="minorEastAsia" w:cstheme="minorEastAsia"/>
          <w:kern w:val="2"/>
          <w:sz w:val="21"/>
          <w:szCs w:val="21"/>
          <w:lang w:val="en-US" w:eastAsia="zh-CN" w:bidi="ar-SA"/>
        </w:rPr>
        <w:t>前来投标。</w:t>
      </w:r>
    </w:p>
    <w:p w14:paraId="45CB6842">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2"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一、采购编号</w:t>
      </w:r>
      <w:r>
        <w:rPr>
          <w:rFonts w:hint="eastAsia" w:asciiTheme="minorEastAsia" w:hAnsiTheme="minorEastAsia" w:eastAsiaTheme="minorEastAsia" w:cstheme="minorEastAsia"/>
          <w:kern w:val="2"/>
          <w:sz w:val="21"/>
          <w:szCs w:val="21"/>
          <w:lang w:val="en-US" w:eastAsia="zh-CN" w:bidi="ar-SA"/>
        </w:rPr>
        <w:t>：YZCG-</w:t>
      </w:r>
      <w:r>
        <w:rPr>
          <w:rFonts w:hint="eastAsia" w:asciiTheme="minorEastAsia" w:hAnsiTheme="minorEastAsia" w:cstheme="minorEastAsia"/>
          <w:kern w:val="2"/>
          <w:sz w:val="21"/>
          <w:szCs w:val="21"/>
          <w:lang w:val="en-US" w:eastAsia="zh-CN" w:bidi="ar-SA"/>
        </w:rPr>
        <w:t>G</w:t>
      </w:r>
      <w:r>
        <w:rPr>
          <w:rFonts w:hint="eastAsia" w:asciiTheme="minorEastAsia" w:hAnsiTheme="minorEastAsia" w:eastAsiaTheme="minorEastAsia" w:cstheme="minorEastAsia"/>
          <w:kern w:val="2"/>
          <w:sz w:val="21"/>
          <w:szCs w:val="21"/>
          <w:lang w:val="en-US" w:eastAsia="zh-CN" w:bidi="ar-SA"/>
        </w:rPr>
        <w:t>202</w:t>
      </w:r>
      <w:r>
        <w:rPr>
          <w:rFonts w:hint="eastAsia" w:asciiTheme="minorEastAsia" w:hAnsiTheme="minorEastAsia" w:cstheme="minorEastAsia"/>
          <w:kern w:val="2"/>
          <w:sz w:val="21"/>
          <w:szCs w:val="21"/>
          <w:lang w:val="en-US" w:eastAsia="zh-CN" w:bidi="ar-SA"/>
        </w:rPr>
        <w:t>5028</w:t>
      </w:r>
    </w:p>
    <w:p w14:paraId="0022F58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二、项目名称：</w:t>
      </w:r>
      <w:r>
        <w:rPr>
          <w:rFonts w:hint="eastAsia" w:asciiTheme="minorEastAsia" w:hAnsiTheme="minorEastAsia" w:cstheme="minorEastAsia"/>
          <w:kern w:val="2"/>
          <w:sz w:val="21"/>
          <w:szCs w:val="21"/>
          <w:lang w:val="en-US" w:eastAsia="zh-CN" w:bidi="ar-SA"/>
        </w:rPr>
        <w:t>禹州市住房和城乡建设局2025年城市更新新建道路及颍北大道与逍遥路交叉口电子警察、智能交通信号灯系统交通设施工程项目</w:t>
      </w:r>
      <w:r>
        <w:rPr>
          <w:rFonts w:hint="eastAsia" w:eastAsia="宋体" w:asciiTheme="minorEastAsia" w:hAnsiTheme="minorEastAsia" w:cstheme="minorEastAsia"/>
          <w:kern w:val="2"/>
          <w:sz w:val="21"/>
          <w:szCs w:val="21"/>
          <w:lang w:val="en-US" w:eastAsia="zh-CN" w:bidi="ar-SA"/>
        </w:rPr>
        <w:t>(不</w:t>
      </w:r>
      <w:r>
        <w:rPr>
          <w:rFonts w:hint="eastAsia" w:ascii="宋体" w:hAnsi="宋体" w:eastAsia="宋体" w:cs="宋体"/>
          <w:color w:val="auto"/>
          <w:kern w:val="2"/>
          <w:sz w:val="21"/>
          <w:szCs w:val="21"/>
          <w:lang w:val="en-US" w:eastAsia="zh-CN" w:bidi="ar-SA"/>
        </w:rPr>
        <w:t>见面开标)</w:t>
      </w:r>
    </w:p>
    <w:p w14:paraId="5695F3F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三、采购方式：</w:t>
      </w:r>
      <w:r>
        <w:rPr>
          <w:rFonts w:hint="eastAsia" w:asciiTheme="minorEastAsia" w:hAnsiTheme="minorEastAsia" w:eastAsiaTheme="minorEastAsia" w:cstheme="minorEastAsia"/>
          <w:kern w:val="2"/>
          <w:sz w:val="21"/>
          <w:szCs w:val="21"/>
          <w:lang w:val="en-US" w:eastAsia="zh-CN" w:bidi="ar-SA"/>
        </w:rPr>
        <w:t>公开招标</w:t>
      </w:r>
    </w:p>
    <w:p w14:paraId="777F249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四、项目属性：</w:t>
      </w:r>
      <w:r>
        <w:rPr>
          <w:rFonts w:hint="eastAsia" w:asciiTheme="minorEastAsia" w:hAnsiTheme="minorEastAsia" w:eastAsiaTheme="minorEastAsia" w:cstheme="minorEastAsia"/>
          <w:kern w:val="2"/>
          <w:sz w:val="21"/>
          <w:szCs w:val="21"/>
          <w:lang w:val="en-US" w:eastAsia="zh-CN" w:bidi="ar-SA"/>
        </w:rPr>
        <w:t>货物</w:t>
      </w:r>
    </w:p>
    <w:p w14:paraId="4942CA8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五、项目基本情况：</w:t>
      </w:r>
    </w:p>
    <w:p w14:paraId="31FF40E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1、采购人：</w:t>
      </w:r>
      <w:r>
        <w:rPr>
          <w:rFonts w:hint="eastAsia" w:asciiTheme="minorEastAsia" w:hAnsiTheme="minorEastAsia" w:cstheme="minorEastAsia"/>
          <w:kern w:val="2"/>
          <w:sz w:val="21"/>
          <w:szCs w:val="21"/>
          <w:lang w:val="en-US" w:eastAsia="zh-CN" w:bidi="ar-SA"/>
        </w:rPr>
        <w:t>禹州市住房和城乡建设局</w:t>
      </w:r>
    </w:p>
    <w:p w14:paraId="182BD707">
      <w:pPr>
        <w:pStyle w:val="22"/>
        <w:widowControl/>
        <w:wordWrap/>
        <w:adjustRightInd/>
        <w:snapToGrid/>
        <w:spacing w:before="0" w:beforeAutospacing="0" w:after="0" w:afterAutospacing="0" w:line="360" w:lineRule="auto"/>
        <w:ind w:left="0" w:right="0" w:firstLine="420"/>
        <w:jc w:val="both"/>
        <w:textAlignment w:val="auto"/>
        <w:rPr>
          <w:rFonts w:hint="default" w:ascii="宋体" w:hAnsi="宋体" w:eastAsia="宋体" w:cs="宋体"/>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lang w:val="en-US" w:eastAsia="zh-CN" w:bidi="ar-SA"/>
        </w:rPr>
        <w:t>2、项目主要内容、数量及要求：</w:t>
      </w:r>
      <w:r>
        <w:rPr>
          <w:rFonts w:hint="eastAsia" w:ascii="宋体" w:hAnsi="宋体" w:eastAsia="宋体" w:cs="宋体"/>
          <w:color w:val="auto"/>
          <w:kern w:val="2"/>
          <w:sz w:val="21"/>
          <w:szCs w:val="21"/>
          <w:highlight w:val="none"/>
          <w:lang w:val="en-US" w:eastAsia="zh-CN" w:bidi="ar-SA"/>
        </w:rPr>
        <w:t>建设15 条新建道路 22 处关键路口电子警察、交通信号灯系统及标识标线（详见招标文件）</w:t>
      </w:r>
    </w:p>
    <w:p w14:paraId="2AA17210">
      <w:pPr>
        <w:pStyle w:val="22"/>
        <w:widowControl/>
        <w:wordWrap/>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3、预算金额：</w:t>
      </w:r>
      <w:r>
        <w:rPr>
          <w:rFonts w:hint="eastAsia" w:ascii="宋体" w:hAnsi="宋体" w:cs="宋体"/>
          <w:color w:val="auto"/>
          <w:kern w:val="2"/>
          <w:sz w:val="21"/>
          <w:szCs w:val="21"/>
          <w:lang w:val="en-US" w:eastAsia="zh-CN" w:bidi="ar-SA"/>
        </w:rPr>
        <w:t>10542126.70</w:t>
      </w:r>
      <w:r>
        <w:rPr>
          <w:rFonts w:hint="eastAsia" w:ascii="宋体" w:hAnsi="宋体" w:eastAsia="宋体" w:cs="宋体"/>
          <w:color w:val="auto"/>
          <w:kern w:val="2"/>
          <w:sz w:val="21"/>
          <w:szCs w:val="21"/>
          <w:lang w:val="en-US" w:eastAsia="zh-CN" w:bidi="ar-SA"/>
        </w:rPr>
        <w:t>元</w:t>
      </w:r>
    </w:p>
    <w:p w14:paraId="7F174C23">
      <w:pPr>
        <w:pStyle w:val="22"/>
        <w:widowControl/>
        <w:numPr>
          <w:ilvl w:val="0"/>
          <w:numId w:val="0"/>
        </w:numPr>
        <w:wordWrap/>
        <w:adjustRightInd/>
        <w:snapToGrid/>
        <w:spacing w:before="0" w:beforeAutospacing="0" w:after="0" w:afterAutospacing="0" w:line="360" w:lineRule="auto"/>
        <w:ind w:right="0" w:firstLine="420" w:firstLineChars="200"/>
        <w:jc w:val="lef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4、最高限价：</w:t>
      </w:r>
      <w:r>
        <w:rPr>
          <w:rFonts w:hint="eastAsia" w:ascii="宋体" w:hAnsi="宋体" w:cs="宋体"/>
          <w:color w:val="auto"/>
          <w:kern w:val="2"/>
          <w:sz w:val="21"/>
          <w:szCs w:val="21"/>
          <w:lang w:val="en-US" w:eastAsia="zh-CN" w:bidi="ar-SA"/>
        </w:rPr>
        <w:t>10542126.70</w:t>
      </w:r>
      <w:r>
        <w:rPr>
          <w:rFonts w:hint="eastAsia" w:ascii="宋体" w:hAnsi="宋体" w:eastAsia="宋体" w:cs="宋体"/>
          <w:color w:val="auto"/>
          <w:kern w:val="2"/>
          <w:sz w:val="21"/>
          <w:szCs w:val="21"/>
          <w:lang w:val="en-US" w:eastAsia="zh-CN" w:bidi="ar-SA"/>
        </w:rPr>
        <w:t>元</w:t>
      </w:r>
    </w:p>
    <w:p w14:paraId="31F87077">
      <w:pPr>
        <w:widowControl/>
        <w:shd w:val="clear" w:color="auto" w:fill="FFFFFF"/>
        <w:spacing w:line="360" w:lineRule="auto"/>
        <w:ind w:firstLine="420" w:firstLineChars="200"/>
        <w:jc w:val="left"/>
        <w:rPr>
          <w:rFonts w:hint="eastAsia" w:ascii="宋体" w:hAnsi="宋体" w:eastAsia="宋体" w:cs="宋体"/>
          <w:color w:val="auto"/>
          <w:kern w:val="2"/>
          <w:sz w:val="21"/>
          <w:szCs w:val="21"/>
          <w:shd w:val="clear" w:fill="000000"/>
          <w:lang w:val="en-US" w:eastAsia="zh-CN" w:bidi="ar-SA"/>
        </w:rPr>
      </w:pPr>
      <w:r>
        <w:rPr>
          <w:rFonts w:hint="eastAsia" w:asciiTheme="minorEastAsia" w:hAnsiTheme="minorEastAsia" w:eastAsiaTheme="minorEastAsia" w:cstheme="minorEastAsia"/>
          <w:kern w:val="2"/>
          <w:sz w:val="21"/>
          <w:szCs w:val="21"/>
          <w:lang w:val="en-US" w:eastAsia="zh-CN" w:bidi="ar-SA"/>
        </w:rPr>
        <w:t>5、履约时间</w:t>
      </w:r>
      <w:r>
        <w:rPr>
          <w:rFonts w:hint="eastAsia" w:asciiTheme="minorEastAsia" w:hAnsiTheme="minorEastAsia" w:cstheme="minorEastAsia"/>
          <w:kern w:val="2"/>
          <w:sz w:val="21"/>
          <w:szCs w:val="21"/>
          <w:lang w:val="en-US" w:eastAsia="zh-CN" w:bidi="ar-SA"/>
        </w:rPr>
        <w:t>：</w:t>
      </w:r>
      <w:r>
        <w:rPr>
          <w:rFonts w:hint="eastAsia" w:ascii="宋体" w:hAnsi="宋体"/>
          <w:bCs/>
          <w:color w:val="auto"/>
          <w:sz w:val="21"/>
          <w:szCs w:val="21"/>
          <w:shd w:val="clear"/>
          <w:lang w:val="en-US" w:eastAsia="zh-CN"/>
        </w:rPr>
        <w:t>合同签订90日历天内完成</w:t>
      </w:r>
    </w:p>
    <w:p w14:paraId="5C163977">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6、履约地点：</w:t>
      </w:r>
      <w:r>
        <w:rPr>
          <w:rFonts w:hint="eastAsia" w:asciiTheme="minorEastAsia" w:hAnsiTheme="minorEastAsia" w:cstheme="minorEastAsia"/>
          <w:kern w:val="2"/>
          <w:sz w:val="21"/>
          <w:szCs w:val="21"/>
          <w:shd w:val="clear"/>
          <w:lang w:val="en-US" w:eastAsia="zh-CN" w:bidi="ar-SA"/>
        </w:rPr>
        <w:t>禹州市</w:t>
      </w:r>
    </w:p>
    <w:p w14:paraId="7F1417C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7、分包：不允许</w:t>
      </w:r>
    </w:p>
    <w:p w14:paraId="75B17BC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8、是否面向中小企业采购：否</w:t>
      </w:r>
    </w:p>
    <w:p w14:paraId="762EA1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六、申请人的资格要求：</w:t>
      </w:r>
    </w:p>
    <w:p w14:paraId="085AD4BF">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1、满足《中华人民共和国政府采购法》第二十二条规定；</w:t>
      </w:r>
    </w:p>
    <w:p w14:paraId="4546759F">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2、本项目落实节约能源、保护环境、扶持不发达地区和少数民族地区、促进中小企业、监狱企业发展等政府采购政策。</w:t>
      </w:r>
    </w:p>
    <w:p w14:paraId="321DDAB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3、本项目的特定资格要求：无。</w:t>
      </w:r>
    </w:p>
    <w:p w14:paraId="205FAF1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七、招标文件的获取：</w:t>
      </w:r>
    </w:p>
    <w:p w14:paraId="443BEDA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即日起至投标截止时间，投标人使用 CA 数字证书或移动数字证书登录“全国公共资源交易平台（河南省·许昌市）”（下文所述“全国公共资源交易平台（河南省·许昌市）”的地址均为</w:t>
      </w:r>
      <w:r>
        <w:rPr>
          <w:rFonts w:hint="eastAsia" w:ascii="宋体" w:hAnsi="宋体" w:eastAsia="宋体" w:cs="宋体"/>
          <w:color w:val="FF0000"/>
          <w:kern w:val="2"/>
          <w:sz w:val="21"/>
          <w:szCs w:val="21"/>
          <w:lang w:val="en-US" w:eastAsia="zh-CN" w:bidi="ar-SA"/>
        </w:rPr>
        <w:t>https://ggzy.xuchang.gov.cn</w:t>
      </w:r>
      <w:r>
        <w:rPr>
          <w:rFonts w:hint="eastAsia" w:asciiTheme="minorEastAsia" w:hAnsiTheme="minorEastAsia" w:eastAsiaTheme="minorEastAsia" w:cstheme="minorEastAsia"/>
          <w:color w:val="FF0000"/>
          <w:kern w:val="2"/>
          <w:sz w:val="21"/>
          <w:szCs w:val="21"/>
          <w:lang w:val="en-US" w:eastAsia="zh-CN" w:bidi="ar-SA"/>
        </w:rPr>
        <w:t>）的“投标人”登录入口免费获取本项目采购文件。</w:t>
      </w:r>
    </w:p>
    <w:p w14:paraId="14CB8CC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八、投标文件的提交方式及注意事项：</w:t>
      </w:r>
    </w:p>
    <w:p w14:paraId="5532238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响应文件上传的，投标将被拒绝。</w:t>
      </w:r>
    </w:p>
    <w:p w14:paraId="283D7950">
      <w:pPr>
        <w:widowControl/>
        <w:shd w:val="clear" w:color="auto" w:fill="FFFFFF"/>
        <w:spacing w:line="440" w:lineRule="exact"/>
        <w:ind w:firstLine="422" w:firstLineChars="200"/>
        <w:jc w:val="left"/>
        <w:rPr>
          <w:rFonts w:hint="default"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九、投标文件提交截止时间及开标时间</w:t>
      </w:r>
      <w:r>
        <w:rPr>
          <w:rFonts w:hint="eastAsia" w:asciiTheme="minorEastAsia" w:hAnsiTheme="minorEastAsia" w:cstheme="minorEastAsia"/>
          <w:b/>
          <w:bCs/>
          <w:kern w:val="2"/>
          <w:sz w:val="21"/>
          <w:szCs w:val="21"/>
          <w:lang w:val="en-US" w:eastAsia="zh-CN" w:bidi="ar-SA"/>
        </w:rPr>
        <w:t>、地点：</w:t>
      </w:r>
    </w:p>
    <w:p w14:paraId="191594D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1、投标文件提交截止时间及开标时间：2025年10月10日8 时30分（北京时间），逾期提交或不符合规定的投标文件不予接受。</w:t>
      </w:r>
    </w:p>
    <w:p w14:paraId="139A9C94">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2、投标文件开启地点：禹州市公共资源交易中心九楼第二开标室。（本项目采用远程不见面开标方式，投标人无须到现场）。</w:t>
      </w:r>
    </w:p>
    <w:p w14:paraId="6DCAD14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十、开标注意事项：</w:t>
      </w:r>
    </w:p>
    <w:p w14:paraId="2F7292F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开标时间前，投标人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系统规定时间内对电子投标文件进行远程解密，未在规定时间内解密或因投标人原因解密失败的，其投标文件将被拒绝。</w:t>
      </w:r>
    </w:p>
    <w:p w14:paraId="37FE57E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十一、本次采购公告同时在《中国政府采购网》《河南省政府采购网》《许昌市政府采购网》《全国公共资源交易平台（河南省·许昌市）》发布。</w:t>
      </w:r>
    </w:p>
    <w:p w14:paraId="00D6A71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十二、联系方式：</w:t>
      </w:r>
    </w:p>
    <w:p w14:paraId="2F47FBE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采购人名称：禹州市住房和城乡建设局</w:t>
      </w:r>
    </w:p>
    <w:p w14:paraId="141A5BB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地址：禹州市行政南路</w:t>
      </w:r>
    </w:p>
    <w:p w14:paraId="2436F99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联系人：陈女士    联系电话：0374-8113131</w:t>
      </w:r>
    </w:p>
    <w:p w14:paraId="28A7F3D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集中采购机构：禹州市政府采购中心 </w:t>
      </w:r>
    </w:p>
    <w:p w14:paraId="70D97AC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地址：禹州市行政服务中心楼8楼820室</w:t>
      </w:r>
    </w:p>
    <w:p w14:paraId="04A75BC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 方女士   联系电话：0374-2077111</w:t>
      </w:r>
    </w:p>
    <w:p w14:paraId="5E9CA63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监督单位：禹州市政府采购监督管理办公室</w:t>
      </w:r>
    </w:p>
    <w:p w14:paraId="6A23472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联系人：赵先生   联系电话：0374-8112523</w:t>
      </w:r>
    </w:p>
    <w:p w14:paraId="35161EB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p>
    <w:p w14:paraId="2865625F">
      <w:pPr>
        <w:spacing w:line="440" w:lineRule="exact"/>
        <w:rPr>
          <w:rFonts w:ascii="仿宋" w:hAnsi="仿宋" w:eastAsia="仿宋" w:cs="仿宋"/>
          <w:sz w:val="28"/>
          <w:szCs w:val="28"/>
        </w:rPr>
      </w:pPr>
    </w:p>
    <w:p w14:paraId="33FD574C">
      <w:pPr>
        <w:spacing w:line="360" w:lineRule="auto"/>
        <w:rPr>
          <w:rFonts w:hAnsi="宋体"/>
          <w:b/>
          <w:sz w:val="28"/>
          <w:szCs w:val="28"/>
        </w:rPr>
      </w:pPr>
      <w:r>
        <w:rPr>
          <w:rFonts w:hint="eastAsia" w:hAnsi="宋体"/>
          <w:b/>
          <w:sz w:val="28"/>
          <w:szCs w:val="28"/>
        </w:rPr>
        <w:t>温馨提示：本项目为全流程电子化交易项目，请注意以下事项。</w:t>
      </w:r>
    </w:p>
    <w:p w14:paraId="490D1CCD">
      <w:pPr>
        <w:pStyle w:val="42"/>
        <w:numPr>
          <w:ilvl w:val="0"/>
          <w:numId w:val="0"/>
        </w:numPr>
        <w:tabs>
          <w:tab w:val="left" w:pos="7095"/>
        </w:tabs>
        <w:spacing w:line="360" w:lineRule="auto"/>
        <w:ind w:firstLine="422" w:firstLineChars="200"/>
        <w:contextualSpacing/>
        <w:rPr>
          <w:rFonts w:asciiTheme="minorEastAsia" w:hAnsiTheme="minorEastAsia"/>
          <w:b/>
        </w:rPr>
      </w:pPr>
      <w:r>
        <w:rPr>
          <w:rFonts w:hint="eastAsia" w:cs="Helvetica"/>
          <w:b/>
          <w:bCs/>
          <w:lang w:val="en-US" w:eastAsia="zh-CN"/>
        </w:rPr>
        <w:t>1.</w:t>
      </w:r>
      <w:r>
        <w:rPr>
          <w:rFonts w:hint="eastAsia" w:cs="Helvetica"/>
        </w:rPr>
        <w:t>供应商参加本项目投标，需提前自行联系CA服务机构办理数字认证证书并进行电子签章。</w:t>
      </w:r>
    </w:p>
    <w:p w14:paraId="64E8B20F">
      <w:pPr>
        <w:pStyle w:val="42"/>
        <w:numPr>
          <w:ilvl w:val="0"/>
          <w:numId w:val="0"/>
        </w:numPr>
        <w:tabs>
          <w:tab w:val="left" w:pos="7095"/>
        </w:tabs>
        <w:spacing w:line="360" w:lineRule="auto"/>
        <w:ind w:firstLine="422" w:firstLineChars="200"/>
        <w:contextualSpacing/>
        <w:rPr>
          <w:rFonts w:hAnsi="宋体"/>
        </w:rPr>
      </w:pPr>
      <w:r>
        <w:rPr>
          <w:rFonts w:hint="eastAsia" w:hAnsi="宋体"/>
          <w:b/>
          <w:bCs/>
          <w:lang w:val="en-US" w:eastAsia="zh-CN"/>
        </w:rPr>
        <w:t>2</w:t>
      </w:r>
      <w:r>
        <w:rPr>
          <w:rFonts w:hint="eastAsia" w:hAnsi="宋体"/>
          <w:lang w:val="en-US" w:eastAsia="zh-CN"/>
        </w:rPr>
        <w:t>.</w:t>
      </w:r>
      <w:r>
        <w:rPr>
          <w:rFonts w:hint="eastAsia" w:hAnsi="宋体"/>
        </w:rPr>
        <w:t>招标文件下载、投标文件制作、提交、远程不见面开标（电子投标文件的解密）环节，投标人须使用同一个</w:t>
      </w:r>
      <w:r>
        <w:rPr>
          <w:rFonts w:hAnsi="宋体"/>
        </w:rPr>
        <w:t>CA数字证书</w:t>
      </w:r>
      <w:r>
        <w:rPr>
          <w:rFonts w:hint="eastAsia" w:hAnsi="宋体"/>
        </w:rPr>
        <w:t>（证书须在有效期内并可正常使用）</w:t>
      </w:r>
      <w:r>
        <w:rPr>
          <w:rFonts w:hAnsi="宋体"/>
        </w:rPr>
        <w:t>。</w:t>
      </w:r>
    </w:p>
    <w:p w14:paraId="60CC5BF9">
      <w:pPr>
        <w:pStyle w:val="42"/>
        <w:numPr>
          <w:ilvl w:val="0"/>
          <w:numId w:val="0"/>
        </w:numPr>
        <w:tabs>
          <w:tab w:val="left" w:pos="7095"/>
        </w:tabs>
        <w:spacing w:line="360" w:lineRule="auto"/>
        <w:ind w:firstLine="422" w:firstLineChars="200"/>
        <w:contextualSpacing/>
        <w:rPr>
          <w:rFonts w:hAnsi="宋体"/>
          <w:b/>
        </w:rPr>
      </w:pPr>
      <w:r>
        <w:rPr>
          <w:rFonts w:hint="eastAsia" w:hAnsi="宋体"/>
          <w:b/>
          <w:lang w:val="en-US" w:eastAsia="zh-CN"/>
        </w:rPr>
        <w:t>3.</w:t>
      </w:r>
      <w:r>
        <w:rPr>
          <w:rFonts w:hint="eastAsia" w:hAnsi="宋体"/>
          <w:b/>
        </w:rPr>
        <w:t>电子投标文件的制作</w:t>
      </w:r>
    </w:p>
    <w:p w14:paraId="54618C4E">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 xml:space="preserve">3.1 </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供应商登录“</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FF0000"/>
          <w:spacing w:val="0"/>
          <w:w w:val="100"/>
          <w:sz w:val="21"/>
          <w:szCs w:val="21"/>
          <w:vertAlign w:val="baseline"/>
        </w:rPr>
        <w:t>下载</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“新点投标文件制作软件（河南省版）”的最新版本制作电子响应文件</w:t>
      </w:r>
      <w:r>
        <w:rPr>
          <w:rFonts w:hint="eastAsia" w:asciiTheme="minorEastAsia" w:hAnsiTheme="minorEastAsia" w:eastAsiaTheme="minorEastAsia" w:cstheme="minorEastAsia"/>
          <w:b w:val="0"/>
          <w:bCs w:val="0"/>
          <w:i w:val="0"/>
          <w:iCs w:val="0"/>
          <w:color w:val="FF0000"/>
          <w:spacing w:val="0"/>
          <w:w w:val="100"/>
          <w:sz w:val="21"/>
          <w:szCs w:val="21"/>
          <w:vertAlign w:val="baseline"/>
        </w:rPr>
        <w:t>。</w:t>
      </w:r>
    </w:p>
    <w:p w14:paraId="17A95A7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Ansi="宋体"/>
          <w:b/>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3.2</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供应商对同一项目多个标段进行响应的，应分别下载所投标段的</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文件，按标段制作响应文件。一个标段对应生成2份电子响应文件（后缀格式为.XCSTF和.nXCSTF）,其中后缀格式为“.XCSTF”的加密电子响应文件用于上传至交易系统中投标。</w:t>
      </w:r>
    </w:p>
    <w:p w14:paraId="7D6B6DFE">
      <w:pPr>
        <w:pStyle w:val="42"/>
        <w:numPr>
          <w:ilvl w:val="0"/>
          <w:numId w:val="0"/>
        </w:numPr>
        <w:tabs>
          <w:tab w:val="left" w:pos="7095"/>
        </w:tabs>
        <w:spacing w:line="360" w:lineRule="auto"/>
        <w:ind w:left="420" w:leftChars="0"/>
        <w:contextualSpacing/>
        <w:rPr>
          <w:rFonts w:hAnsi="宋体"/>
          <w:b/>
        </w:rPr>
      </w:pPr>
      <w:r>
        <w:rPr>
          <w:rFonts w:hint="eastAsia" w:asciiTheme="minorEastAsia" w:hAnsiTheme="minorEastAsia"/>
          <w:b/>
          <w:lang w:val="en-US" w:eastAsia="zh-CN"/>
        </w:rPr>
        <w:t>4.</w:t>
      </w:r>
      <w:r>
        <w:rPr>
          <w:rFonts w:hint="eastAsia" w:asciiTheme="minorEastAsia" w:hAnsiTheme="minorEastAsia"/>
          <w:b/>
        </w:rPr>
        <w:t>加密</w:t>
      </w:r>
      <w:r>
        <w:rPr>
          <w:rFonts w:hint="eastAsia" w:hAnsi="宋体"/>
          <w:b/>
        </w:rPr>
        <w:t>电子投标文件的提交</w:t>
      </w:r>
    </w:p>
    <w:p w14:paraId="24B58906">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4.1</w:t>
      </w:r>
      <w:r>
        <w:rPr>
          <w:rFonts w:hint="eastAsia" w:hAnsi="宋体"/>
        </w:rPr>
        <w:t>投标人对同一项目多个标段进行投标的，加密电子投标文件应按标段分别提交。</w:t>
      </w:r>
    </w:p>
    <w:p w14:paraId="5ED6C4F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4.2</w:t>
      </w:r>
      <w:r>
        <w:rPr>
          <w:rFonts w:hint="eastAsia" w:asciiTheme="minorEastAsia" w:hAnsiTheme="minorEastAsia" w:eastAsiaTheme="minorEastAsia" w:cstheme="minorEastAsia"/>
          <w:b w:val="0"/>
          <w:bCs w:val="0"/>
          <w:i w:val="0"/>
          <w:iCs w:val="0"/>
          <w:color w:val="000000"/>
          <w:spacing w:val="0"/>
          <w:w w:val="100"/>
          <w:sz w:val="21"/>
          <w:szCs w:val="21"/>
          <w:vertAlign w:val="baseline"/>
        </w:rPr>
        <w:t>加密电子响应文件成功上传至“</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000000"/>
          <w:spacing w:val="0"/>
          <w:w w:val="100"/>
          <w:sz w:val="21"/>
          <w:szCs w:val="21"/>
          <w:vertAlign w:val="baseline"/>
        </w:rPr>
        <w:t>后，应在上传页面进行模拟解密，以验证是否能够成功解密。</w:t>
      </w:r>
    </w:p>
    <w:p w14:paraId="46726741">
      <w:pPr>
        <w:pStyle w:val="42"/>
        <w:numPr>
          <w:ilvl w:val="0"/>
          <w:numId w:val="0"/>
        </w:numPr>
        <w:tabs>
          <w:tab w:val="left" w:pos="7095"/>
        </w:tabs>
        <w:spacing w:line="360" w:lineRule="auto"/>
        <w:ind w:firstLine="422" w:firstLineChars="200"/>
        <w:contextualSpacing/>
        <w:rPr>
          <w:rFonts w:hAnsi="宋体"/>
          <w:b/>
        </w:rPr>
      </w:pPr>
      <w:r>
        <w:rPr>
          <w:rFonts w:hint="eastAsia" w:asciiTheme="minorEastAsia" w:hAnsiTheme="minorEastAsia"/>
          <w:b/>
          <w:lang w:val="en-US" w:eastAsia="zh-CN"/>
        </w:rPr>
        <w:t>5.</w:t>
      </w:r>
      <w:r>
        <w:rPr>
          <w:rFonts w:hint="eastAsia" w:asciiTheme="minorEastAsia" w:hAnsiTheme="minorEastAsia"/>
          <w:b/>
        </w:rPr>
        <w:t>远程不见面开标（</w:t>
      </w:r>
      <w:r>
        <w:rPr>
          <w:rFonts w:hint="eastAsia" w:hAnsi="宋体"/>
          <w:b/>
        </w:rPr>
        <w:t>电子投标文件的解密</w:t>
      </w:r>
      <w:r>
        <w:rPr>
          <w:rFonts w:hint="eastAsia" w:asciiTheme="minorEastAsia" w:hAnsiTheme="minorEastAsia"/>
          <w:b/>
        </w:rPr>
        <w:t>）</w:t>
      </w:r>
    </w:p>
    <w:p w14:paraId="28566F7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5.1</w:t>
      </w:r>
      <w:r>
        <w:rPr>
          <w:rFonts w:hint="eastAsia" w:asciiTheme="minorEastAsia" w:hAnsiTheme="minorEastAsia" w:eastAsiaTheme="minorEastAsia" w:cstheme="minorEastAsia"/>
          <w:b w:val="0"/>
          <w:bCs w:val="0"/>
          <w:i w:val="0"/>
          <w:iCs w:val="0"/>
          <w:color w:val="FF0000"/>
          <w:spacing w:val="0"/>
          <w:w w:val="100"/>
          <w:sz w:val="21"/>
          <w:szCs w:val="21"/>
          <w:vertAlign w:val="baseline"/>
        </w:rPr>
        <w:t>本项目采用远程不见面开标方式，投标前请详细阅读“</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全国公共资源交易平台（河南省·许昌市）”的</w:t>
      </w:r>
      <w:r>
        <w:rPr>
          <w:rFonts w:hint="eastAsia" w:asciiTheme="minorEastAsia" w:hAnsiTheme="minorEastAsia" w:eastAsiaTheme="minorEastAsia" w:cstheme="minorEastAsia"/>
          <w:b w:val="0"/>
          <w:bCs w:val="0"/>
          <w:i w:val="0"/>
          <w:iCs w:val="0"/>
          <w:color w:val="FF0000"/>
          <w:spacing w:val="0"/>
          <w:w w:val="100"/>
          <w:sz w:val="21"/>
          <w:szCs w:val="21"/>
          <w:vertAlign w:val="baseline"/>
        </w:rPr>
        <w:t>“服务指南”栏目下《必看！新交易平台使用手册》中的相关内容。</w:t>
      </w:r>
    </w:p>
    <w:p w14:paraId="4A176017">
      <w:pPr>
        <w:pStyle w:val="42"/>
        <w:numPr>
          <w:ilvl w:val="0"/>
          <w:numId w:val="0"/>
        </w:numPr>
        <w:tabs>
          <w:tab w:val="left" w:pos="7095"/>
        </w:tabs>
        <w:spacing w:line="360" w:lineRule="auto"/>
        <w:ind w:firstLine="420" w:firstLineChars="200"/>
        <w:contextualSpacing/>
        <w:jc w:val="left"/>
        <w:rPr>
          <w:rFonts w:hAnsi="宋体"/>
        </w:rPr>
      </w:pPr>
      <w:r>
        <w:rPr>
          <w:rFonts w:hint="eastAsia" w:asciiTheme="minorEastAsia" w:hAnsiTheme="minorEastAsia" w:cstheme="minorEastAsia"/>
          <w:b w:val="0"/>
          <w:bCs w:val="0"/>
          <w:i w:val="0"/>
          <w:iCs w:val="0"/>
          <w:color w:val="000000"/>
          <w:spacing w:val="0"/>
          <w:w w:val="100"/>
          <w:sz w:val="21"/>
          <w:szCs w:val="21"/>
          <w:vertAlign w:val="baseline"/>
          <w:lang w:val="en-US" w:eastAsia="zh-CN"/>
        </w:rPr>
        <w:t xml:space="preserve">5.2 </w:t>
      </w:r>
      <w:r>
        <w:rPr>
          <w:rFonts w:hint="eastAsia" w:asciiTheme="minorEastAsia" w:hAnsiTheme="minorEastAsia" w:eastAsiaTheme="minorEastAsia" w:cstheme="minorEastAsia"/>
          <w:b w:val="0"/>
          <w:bCs w:val="0"/>
          <w:i w:val="0"/>
          <w:iCs w:val="0"/>
          <w:color w:val="000000"/>
          <w:spacing w:val="0"/>
          <w:w w:val="100"/>
          <w:sz w:val="21"/>
          <w:szCs w:val="21"/>
          <w:vertAlign w:val="baseline"/>
        </w:rPr>
        <w:t>供应商应按新交易平台使用手册提前设置好浏览器，</w:t>
      </w:r>
      <w:r>
        <w:rPr>
          <w:rFonts w:hint="eastAsia" w:hAnsi="宋体"/>
        </w:rPr>
        <w:t>并于开标时间前登录本项目不见面开标大厅，按照规定的开标时间准时参加网上开标。</w:t>
      </w:r>
    </w:p>
    <w:p w14:paraId="6321E35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 xml:space="preserve">5.3 </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根据开标大厅界面右侧“公告栏”中的系统提示，供应商应在“标书解密”环节完成解密操作。供应商未解密或因供应商原因解密失败的，其响应文件将被退回</w:t>
      </w:r>
      <w:r>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t>。</w:t>
      </w:r>
    </w:p>
    <w:p w14:paraId="50D031A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5.4</w:t>
      </w:r>
      <w:r>
        <w:rPr>
          <w:rFonts w:hint="eastAsia" w:asciiTheme="minorEastAsia" w:hAnsiTheme="minorEastAsia" w:eastAsiaTheme="minorEastAsia" w:cstheme="minorEastAsia"/>
          <w:b w:val="0"/>
          <w:bCs w:val="0"/>
          <w:i w:val="0"/>
          <w:iCs w:val="0"/>
          <w:color w:val="000000"/>
          <w:spacing w:val="0"/>
          <w:w w:val="100"/>
          <w:sz w:val="21"/>
          <w:szCs w:val="21"/>
          <w:vertAlign w:val="baseline"/>
        </w:rPr>
        <w:t>在“唱标”环节，供应商应对唱标信息进行确认，供应商未进行唱标确认操作的，视同认可唱标结果。</w:t>
      </w:r>
    </w:p>
    <w:p w14:paraId="359DAF6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5.5 在“开标结束”环节，供应商应在《开标情况记录表》上进行电子签章。供应商未签章的，</w:t>
      </w:r>
      <w:r>
        <w:rPr>
          <w:rFonts w:hint="eastAsia" w:asciiTheme="minorEastAsia" w:hAnsiTheme="minorEastAsia" w:eastAsiaTheme="minorEastAsia" w:cstheme="minorEastAsia"/>
          <w:b w:val="0"/>
          <w:bCs w:val="0"/>
          <w:i w:val="0"/>
          <w:iCs w:val="0"/>
          <w:color w:val="000000"/>
          <w:spacing w:val="0"/>
          <w:w w:val="100"/>
          <w:sz w:val="21"/>
          <w:szCs w:val="21"/>
          <w:vertAlign w:val="baseline"/>
        </w:rPr>
        <w:t>视同认可开标结果。</w:t>
      </w:r>
    </w:p>
    <w:p w14:paraId="62ED2F9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5.6</w:t>
      </w:r>
      <w:r>
        <w:rPr>
          <w:rFonts w:hint="eastAsia" w:asciiTheme="minorEastAsia" w:hAnsiTheme="minorEastAsia" w:eastAsiaTheme="minorEastAsia" w:cstheme="minorEastAsia"/>
          <w:b w:val="0"/>
          <w:bCs w:val="0"/>
          <w:i w:val="0"/>
          <w:iCs w:val="0"/>
          <w:color w:val="000000"/>
          <w:spacing w:val="0"/>
          <w:w w:val="100"/>
          <w:sz w:val="21"/>
          <w:szCs w:val="21"/>
          <w:vertAlign w:val="baseline"/>
        </w:rPr>
        <w:t xml:space="preserve"> 供应商对开标过程和开标记录如有异议，可在本项目开标大厅界面右下方“发起异议”中提出异议。</w:t>
      </w:r>
    </w:p>
    <w:p w14:paraId="54B8EEF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firstLine="420" w:firstLineChars="200"/>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pPr>
    </w:p>
    <w:p w14:paraId="23FD86D3">
      <w:pPr>
        <w:pStyle w:val="42"/>
        <w:numPr>
          <w:ilvl w:val="0"/>
          <w:numId w:val="0"/>
        </w:numPr>
        <w:tabs>
          <w:tab w:val="left" w:pos="7095"/>
        </w:tabs>
        <w:spacing w:line="360" w:lineRule="auto"/>
        <w:ind w:left="420" w:leftChars="0"/>
        <w:contextualSpacing/>
        <w:rPr>
          <w:rFonts w:hAnsi="宋体"/>
          <w:b/>
        </w:rPr>
      </w:pPr>
      <w:r>
        <w:rPr>
          <w:rFonts w:hint="eastAsia" w:hAnsi="宋体"/>
          <w:b/>
          <w:lang w:val="en-US" w:eastAsia="zh-CN"/>
        </w:rPr>
        <w:t>6.</w:t>
      </w:r>
      <w:r>
        <w:rPr>
          <w:rFonts w:hint="eastAsia" w:hAnsi="宋体"/>
          <w:b/>
        </w:rPr>
        <w:t>评标依据</w:t>
      </w:r>
    </w:p>
    <w:p w14:paraId="695F76EC">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6.1</w:t>
      </w:r>
      <w:r>
        <w:rPr>
          <w:rFonts w:hint="eastAsia" w:hAnsi="宋体"/>
        </w:rPr>
        <w:t>全流程电子化交易（不见面开标）项目，评标委员会以成功上传、解密的电子投标文件为依据评审。</w:t>
      </w:r>
    </w:p>
    <w:p w14:paraId="02A1355B">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6.2</w:t>
      </w:r>
      <w:r>
        <w:rPr>
          <w:rFonts w:hint="eastAsia" w:hAnsi="宋体"/>
        </w:rPr>
        <w:t>评标期间，投标人应保持通讯手机畅通。评标委员会如要求投标人作出澄清、说明或者补正等，投标人应在评标委员会要求的评标期间合理的时间内通过电子邮件形式提供。</w:t>
      </w:r>
    </w:p>
    <w:p w14:paraId="0DC7CDF1">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6.3</w:t>
      </w:r>
      <w:r>
        <w:rPr>
          <w:rFonts w:hint="eastAsia" w:hAnsi="宋体"/>
        </w:rPr>
        <w:t>投标人通过电子邮件提供的书面说明或相关证明材料应加盖公章，或者由法定代表人或其授权的代表签字。</w:t>
      </w:r>
    </w:p>
    <w:p w14:paraId="402C92B3">
      <w:pPr>
        <w:pStyle w:val="42"/>
        <w:numPr>
          <w:ilvl w:val="0"/>
          <w:numId w:val="0"/>
        </w:numPr>
        <w:tabs>
          <w:tab w:val="left" w:pos="7095"/>
        </w:tabs>
        <w:spacing w:line="360" w:lineRule="auto"/>
        <w:ind w:left="420" w:leftChars="0"/>
        <w:contextualSpacing/>
        <w:rPr>
          <w:rFonts w:hint="eastAsia" w:hAnsi="宋体"/>
          <w:b/>
          <w:lang w:val="en-US" w:eastAsia="zh-CN"/>
        </w:rPr>
      </w:pPr>
      <w:r>
        <w:rPr>
          <w:rFonts w:hint="eastAsia" w:hAnsi="宋体"/>
          <w:b/>
          <w:lang w:val="en-US" w:eastAsia="zh-CN"/>
        </w:rPr>
        <w:t>7.相关事项</w:t>
      </w:r>
    </w:p>
    <w:p w14:paraId="31955F67">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r>
        <w:rPr>
          <w:rFonts w:hint="eastAsia" w:hAnsi="宋体" w:asciiTheme="minorHAnsi" w:eastAsiaTheme="minorEastAsia" w:cstheme="minorBidi"/>
          <w:kern w:val="2"/>
          <w:sz w:val="21"/>
          <w:szCs w:val="22"/>
          <w:lang w:val="en-US" w:eastAsia="zh-CN" w:bidi="ar-SA"/>
        </w:rPr>
        <w:t>7.1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7F502B1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r>
        <w:rPr>
          <w:rFonts w:hint="eastAsia" w:hAnsi="宋体" w:asciiTheme="minorHAnsi" w:eastAsiaTheme="minorEastAsia" w:cstheme="minorBidi"/>
          <w:kern w:val="2"/>
          <w:sz w:val="21"/>
          <w:szCs w:val="22"/>
          <w:lang w:val="en-US" w:eastAsia="zh-CN" w:bidi="ar-SA"/>
        </w:rPr>
        <w:t>7.2“全国公共资源交易平台（河南省·许昌市）”采购公告栏提供的招标文件仅供浏览。供应商下载招标文件应使用 CA 数字证书或移动数字证书从“全国公共资源交易平台（河南省·许昌市）”的“投标人”登录入口获取本项目招标文件。</w:t>
      </w:r>
    </w:p>
    <w:p w14:paraId="487B5C50">
      <w:pPr>
        <w:pStyle w:val="42"/>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color w:val="FF0000"/>
          <w:kern w:val="0"/>
          <w:sz w:val="32"/>
          <w:szCs w:val="32"/>
        </w:rPr>
      </w:pPr>
    </w:p>
    <w:p w14:paraId="29158FF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p>
    <w:p w14:paraId="77297D5F">
      <w:pPr>
        <w:numPr>
          <w:ilvl w:val="0"/>
          <w:numId w:val="4"/>
        </w:numPr>
        <w:ind w:left="4320" w:leftChars="0" w:hanging="1605" w:firstLineChars="0"/>
        <w:jc w:val="both"/>
        <w:rPr>
          <w:rFonts w:hint="eastAsia" w:cs="宋体" w:asciiTheme="majorEastAsia" w:hAnsiTheme="majorEastAsia" w:eastAsiaTheme="majorEastAsia"/>
          <w:b/>
          <w:kern w:val="0"/>
          <w:sz w:val="32"/>
          <w:szCs w:val="32"/>
          <w:lang w:val="en-US" w:eastAsia="zh-CN"/>
        </w:rPr>
        <w:sectPr>
          <w:pgSz w:w="11906" w:h="16838"/>
          <w:pgMar w:top="2098" w:right="1474" w:bottom="1928" w:left="1588" w:header="851" w:footer="992" w:gutter="0"/>
          <w:cols w:space="425" w:num="1"/>
          <w:docGrid w:type="lines" w:linePitch="312" w:charSpace="0"/>
        </w:sectPr>
      </w:pPr>
    </w:p>
    <w:p w14:paraId="6419F0E5">
      <w:pPr>
        <w:keepNext w:val="0"/>
        <w:keepLines w:val="0"/>
        <w:pageBreakBefore w:val="0"/>
        <w:widowControl w:val="0"/>
        <w:numPr>
          <w:ilvl w:val="0"/>
          <w:numId w:val="5"/>
        </w:numPr>
        <w:kinsoku/>
        <w:wordWrap/>
        <w:overflowPunct/>
        <w:topLinePunct w:val="0"/>
        <w:autoSpaceDE/>
        <w:autoSpaceDN/>
        <w:bidi w:val="0"/>
        <w:adjustRightInd/>
        <w:snapToGrid/>
        <w:ind w:left="0" w:leftChars="0" w:firstLine="403" w:firstLineChars="0"/>
        <w:jc w:val="center"/>
        <w:textAlignment w:val="auto"/>
        <w:outlineLvl w:val="0"/>
        <w:rPr>
          <w:rFonts w:hint="eastAsia"/>
          <w:b/>
          <w:bCs/>
          <w:sz w:val="32"/>
          <w:szCs w:val="36"/>
          <w:lang w:val="en-US" w:eastAsia="zh-CN"/>
        </w:rPr>
      </w:pPr>
      <w:r>
        <w:rPr>
          <w:rFonts w:hint="eastAsia"/>
          <w:b/>
          <w:bCs/>
          <w:sz w:val="32"/>
          <w:szCs w:val="36"/>
        </w:rPr>
        <w:t>项目需求</w:t>
      </w:r>
    </w:p>
    <w:p w14:paraId="56BD24A8">
      <w:pPr>
        <w:numPr>
          <w:ilvl w:val="0"/>
          <w:numId w:val="0"/>
        </w:numPr>
        <w:ind w:left="2715" w:leftChars="0"/>
        <w:jc w:val="both"/>
        <w:rPr>
          <w:rFonts w:hint="eastAsia" w:cs="宋体" w:asciiTheme="majorEastAsia" w:hAnsiTheme="majorEastAsia" w:eastAsiaTheme="majorEastAsia"/>
          <w:b/>
          <w:kern w:val="0"/>
          <w:sz w:val="32"/>
          <w:szCs w:val="32"/>
          <w:lang w:val="en-US" w:eastAsia="zh-CN"/>
        </w:rPr>
      </w:pPr>
    </w:p>
    <w:p w14:paraId="6B463907">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hint="eastAsia" w:ascii="宋体" w:hAnsi="宋体"/>
          <w:bCs/>
          <w:color w:val="FF0000"/>
          <w:sz w:val="21"/>
          <w:szCs w:val="21"/>
          <w:lang w:val="en-US" w:eastAsia="zh-CN"/>
        </w:rPr>
      </w:pPr>
      <w:r>
        <w:rPr>
          <w:rFonts w:hint="eastAsia" w:hAnsi="宋体" w:cstheme="minorBidi"/>
          <w:b/>
          <w:bCs/>
          <w:color w:val="FF0000"/>
          <w:kern w:val="2"/>
          <w:sz w:val="21"/>
          <w:szCs w:val="22"/>
          <w:lang w:val="en-US" w:eastAsia="zh-CN" w:bidi="ar-SA"/>
        </w:rPr>
        <w:t>（一）</w:t>
      </w:r>
      <w:r>
        <w:rPr>
          <w:rFonts w:hint="eastAsia" w:hAnsi="宋体" w:asciiTheme="minorHAnsi" w:eastAsiaTheme="minorEastAsia" w:cstheme="minorBidi"/>
          <w:b/>
          <w:bCs/>
          <w:color w:val="FF0000"/>
          <w:kern w:val="2"/>
          <w:sz w:val="21"/>
          <w:szCs w:val="22"/>
          <w:lang w:val="en-US" w:eastAsia="zh-CN" w:bidi="ar-SA"/>
        </w:rPr>
        <w:t>本项目需实现的功能或者目标</w:t>
      </w:r>
      <w:r>
        <w:rPr>
          <w:rFonts w:hint="eastAsia" w:hAnsi="宋体" w:asciiTheme="minorHAnsi" w:eastAsiaTheme="minorEastAsia" w:cstheme="minorBidi"/>
          <w:color w:val="FF0000"/>
          <w:kern w:val="2"/>
          <w:sz w:val="21"/>
          <w:szCs w:val="22"/>
          <w:lang w:val="en-US" w:eastAsia="zh-CN" w:bidi="ar-SA"/>
        </w:rPr>
        <w:t>：</w:t>
      </w:r>
      <w:r>
        <w:rPr>
          <w:rFonts w:hint="eastAsia" w:ascii="宋体" w:hAnsi="宋体"/>
          <w:bCs/>
          <w:color w:val="FF0000"/>
          <w:sz w:val="21"/>
          <w:szCs w:val="21"/>
          <w:lang w:val="en-US" w:eastAsia="zh-CN"/>
        </w:rPr>
        <w:t>建设15 条新建道路 22 处关键路口电子警察、交通信号灯系统及标识标线，通过构建智能化交通设施体系，实现 “科技赋能交通、管理服务民生”的核心目标。规范车辆通行秩序，减少交通事故发生率，同时为交通管理部门提供精准化、动态化的管控手段，助力城市构建 “安全、高效、便捷、绿色” 的现代化道路交通网络，为市民出行与区域经济发展提供坚实保障。</w:t>
      </w:r>
    </w:p>
    <w:p w14:paraId="7C3282A2">
      <w:pPr>
        <w:keepNext w:val="0"/>
        <w:keepLines w:val="0"/>
        <w:pageBreakBefore w:val="0"/>
        <w:numPr>
          <w:ilvl w:val="0"/>
          <w:numId w:val="0"/>
        </w:numPr>
        <w:kinsoku/>
        <w:wordWrap/>
        <w:overflowPunct/>
        <w:topLinePunct w:val="0"/>
        <w:autoSpaceDE/>
        <w:autoSpaceDN/>
        <w:bidi w:val="0"/>
        <w:adjustRightInd/>
        <w:snapToGrid/>
        <w:spacing w:line="520" w:lineRule="exact"/>
        <w:ind w:firstLine="422" w:firstLineChars="200"/>
        <w:jc w:val="both"/>
        <w:textAlignment w:val="auto"/>
        <w:rPr>
          <w:rFonts w:hint="eastAsia" w:hAnsi="宋体" w:cstheme="minorBidi"/>
          <w:b/>
          <w:bCs/>
          <w:color w:val="FF0000"/>
          <w:kern w:val="2"/>
          <w:sz w:val="21"/>
          <w:szCs w:val="22"/>
          <w:lang w:val="en-US" w:eastAsia="zh-CN" w:bidi="ar-SA"/>
        </w:rPr>
      </w:pPr>
      <w:r>
        <w:rPr>
          <w:rFonts w:hint="eastAsia" w:hAnsi="宋体" w:cstheme="minorBidi"/>
          <w:b/>
          <w:bCs/>
          <w:color w:val="FF0000"/>
          <w:kern w:val="2"/>
          <w:sz w:val="21"/>
          <w:szCs w:val="22"/>
          <w:lang w:val="en-US" w:eastAsia="zh-CN" w:bidi="ar-SA"/>
        </w:rPr>
        <w:t>（二）</w:t>
      </w:r>
      <w:r>
        <w:rPr>
          <w:rFonts w:hint="eastAsia" w:hAnsi="宋体" w:asciiTheme="minorHAnsi" w:eastAsiaTheme="minorEastAsia" w:cstheme="minorBidi"/>
          <w:b/>
          <w:bCs/>
          <w:color w:val="FF0000"/>
          <w:kern w:val="2"/>
          <w:sz w:val="21"/>
          <w:szCs w:val="22"/>
          <w:lang w:val="en-US" w:eastAsia="zh-CN" w:bidi="ar-SA"/>
        </w:rPr>
        <w:t>采购清单</w:t>
      </w:r>
      <w:r>
        <w:rPr>
          <w:rFonts w:hint="eastAsia" w:hAnsi="宋体" w:cstheme="minorBidi"/>
          <w:b/>
          <w:bCs/>
          <w:color w:val="FF0000"/>
          <w:kern w:val="2"/>
          <w:sz w:val="21"/>
          <w:szCs w:val="22"/>
          <w:lang w:val="en-US" w:eastAsia="zh-CN" w:bidi="ar-SA"/>
        </w:rPr>
        <w:t>:</w:t>
      </w:r>
    </w:p>
    <w:p w14:paraId="28596373">
      <w:pPr>
        <w:keepNext w:val="0"/>
        <w:keepLines w:val="0"/>
        <w:pageBreakBefore w:val="0"/>
        <w:numPr>
          <w:ilvl w:val="0"/>
          <w:numId w:val="0"/>
        </w:numPr>
        <w:kinsoku/>
        <w:wordWrap/>
        <w:overflowPunct/>
        <w:topLinePunct w:val="0"/>
        <w:autoSpaceDE/>
        <w:autoSpaceDN/>
        <w:bidi w:val="0"/>
        <w:adjustRightInd/>
        <w:snapToGrid/>
        <w:spacing w:line="520" w:lineRule="exact"/>
        <w:ind w:firstLine="422" w:firstLineChars="200"/>
        <w:jc w:val="both"/>
        <w:textAlignment w:val="auto"/>
        <w:rPr>
          <w:rFonts w:hint="default" w:ascii="宋体" w:hAnsi="宋体"/>
          <w:bCs/>
          <w:color w:val="FF0000"/>
          <w:sz w:val="21"/>
          <w:szCs w:val="21"/>
          <w:lang w:val="en-US" w:eastAsia="zh-CN"/>
        </w:rPr>
      </w:pPr>
      <w:r>
        <w:rPr>
          <w:rFonts w:hint="eastAsia" w:hAnsi="宋体" w:cstheme="minorBidi"/>
          <w:b/>
          <w:bCs/>
          <w:color w:val="FF0000"/>
          <w:kern w:val="2"/>
          <w:sz w:val="21"/>
          <w:szCs w:val="22"/>
          <w:lang w:val="en-US" w:eastAsia="zh-CN" w:bidi="ar-SA"/>
        </w:rPr>
        <w:t>1.项目概况：</w:t>
      </w:r>
      <w:r>
        <w:rPr>
          <w:rFonts w:hint="eastAsia" w:ascii="宋体" w:hAnsi="宋体"/>
          <w:bCs/>
          <w:color w:val="FF0000"/>
          <w:sz w:val="21"/>
          <w:szCs w:val="21"/>
          <w:lang w:val="en-US" w:eastAsia="zh-CN"/>
        </w:rPr>
        <w:t>建设15 条新建道路22 处关键路口电子警察、交通信号灯系统及标识标线，通过构建智能化交通设施体系，实现 “科技赋能交通、管理服务民生”的核心目标。规范车辆通行秩序，减少交通事故发生率，同时为交通管理部门提供精准化、动态化的管控手段，助力城市构建 “安全、高效、便捷、绿色” 的现代化道路交通网络，为市民出行与区域经济发展提供坚实保障。（具体需求详见采购清单）</w:t>
      </w:r>
    </w:p>
    <w:p w14:paraId="1864A1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2" w:firstLineChars="200"/>
        <w:jc w:val="both"/>
        <w:textAlignment w:val="auto"/>
        <w:outlineLvl w:val="2"/>
        <w:rPr>
          <w:rFonts w:hint="eastAsia" w:ascii="宋体" w:hAnsi="宋体"/>
          <w:bCs/>
          <w:sz w:val="21"/>
          <w:szCs w:val="21"/>
          <w:lang w:val="en-US" w:eastAsia="zh-CN"/>
        </w:rPr>
      </w:pPr>
      <w:r>
        <w:rPr>
          <w:rFonts w:hint="eastAsia" w:hAnsi="宋体" w:cstheme="minorBidi"/>
          <w:b/>
          <w:bCs/>
          <w:kern w:val="2"/>
          <w:sz w:val="21"/>
          <w:szCs w:val="22"/>
          <w:lang w:val="en-US" w:eastAsia="zh-CN" w:bidi="ar-SA"/>
        </w:rPr>
        <w:t>2.采购清单：</w:t>
      </w:r>
    </w:p>
    <w:p w14:paraId="4C64D13B">
      <w:pPr>
        <w:numPr>
          <w:ilvl w:val="0"/>
          <w:numId w:val="6"/>
        </w:numPr>
        <w:ind w:left="425" w:leftChars="0" w:hanging="425" w:firstLineChars="0"/>
        <w:rPr>
          <w:rFonts w:hint="eastAsia"/>
          <w:b/>
          <w:bCs/>
          <w:lang w:val="en-US" w:eastAsia="zh-CN"/>
        </w:rPr>
      </w:pPr>
      <w:r>
        <w:rPr>
          <w:rFonts w:hint="eastAsia"/>
          <w:b/>
          <w:bCs/>
          <w:lang w:val="en-US" w:eastAsia="zh-CN"/>
        </w:rPr>
        <w:t>采购清单（汇总清单）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0"/>
        <w:gridCol w:w="1379"/>
        <w:gridCol w:w="4718"/>
        <w:gridCol w:w="651"/>
        <w:gridCol w:w="786"/>
        <w:gridCol w:w="936"/>
      </w:tblGrid>
      <w:tr w14:paraId="1BB96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B48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CB4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411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配置参数要求</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A3A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B65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数量</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740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是/否核心产品</w:t>
            </w:r>
          </w:p>
        </w:tc>
      </w:tr>
      <w:tr w14:paraId="0CCED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5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E9EB1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w:t>
            </w:r>
          </w:p>
        </w:tc>
      </w:tr>
      <w:tr w14:paraId="65E3A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36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83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6D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智能道路交通信号控制机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包含：控制主机、配电单元、机柜、无线遥控器、GPS；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信号机应符合《道路交通信号控制机》GB25280-2016要求，产品类别为C类，耐温等级为A级；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相位：支持16主相位+16跟随相位；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支持接入车流量检测设备并接收数据，可按固定间隔或信控周期获取每个车道的流量、平均车速、平均车头时距、时间占有率、排队长度数据；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▲支持自适应感应控制，在自适应感应控制方案中，动态调整最大绿时长；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灯控输出：44路输出，单通道负载800W；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灯控板：4块，每块支持11路；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网络接口：1个RJ45接口；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▲信号机可以对当前周期中正在放行和未放行的阶段执行延长时间、缩减时间、插入阶段等操作；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其他接口：1个RS232接口，2个RS485接口，1个USB接口；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外部输入：8路行人按钮输入；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▲支持无缆线绿波协调控制功能，可利用信号机自身的时钟、通过设定相位差实现不同路口之间的离线协调，且支持自动按照时间段切换协调方案；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无线遥控：支持；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绝缘强度：600 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支持接入电子警察，实时接收电子警察采集到的到达离开时间、车型、车牌、统计车道级和转向级交通流量数据，并应用于信号机协调控制；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支持接入视频车检器并接收数据，可按固定间隔或信控周期获取每个车道的流量、平均车速、平均车头时距、时间占有率、排队长度数据；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支持潮汐车道控制功能，可按参数配置（执行时段、潮汐车道通行方向、清空时间）完成潮汐车道方向定时切换，支持人工实时切换方案，支持进行潮汐车道状态监控；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支持相域控制:信号机支持同一时段表中环模式方案和相位阶段模式方案的切换，该功能下控制模式支持定周期控制、协调控制和感应控制。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需无缝融入“禹州市公安局交通信控集控平台”，且根据禹州市公安局要求该信号机需满足后期加装“雷达视频一体车流量感知终端”对接功能，实现根据“雷达视频一体车流量感知终端”实时智能自动调节信号灯周期的功能。</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59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64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58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26A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5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69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2C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夜间在符合GA/T 1202-2022《交通技术监控成像补光装置通用技术条件》一级要求的补光环境下，能够清晰成像，能够清晰识别车辆特征信息；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包含高清一体化嵌入式摄像机、高清镜头、室外防护罩、电源适配器等；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支持相机和镜头一体化设计；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支持双路sensor图像融合功：设备的镜头和两个sensor一体化设计，具有独立三允分光棱镜分光结构装置，分别接收可见光和红外光。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支持主码流同时输出不少于30路4096×2160、2Mbps的25帧/s图像以提供客户端浏览；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最大图像尺寸：≥4096×2160像素；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视频帧率：在1～25fps可调；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视频压缩支持H.265、H.264、M-JPEG；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支持车辆捕获抓拍功能，在天气晴朗无雾，号牌无遮挡、无污损，白天环境光照度不低于200lx，晚上辅助光照度不高于30lx的条件下测试，白天和晚上的捕获率均≥99%；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支持车牌识别功能，在天气晴朗无雾，号牌无遮挡、无污损，白天环境光照度不低于200lx，晚上辅助光照度不高于30lx的条件下测试，白天和晚上的识别准确率均≥99%；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支持闯红灯抓拍功能，在天气晴朗无雾，号牌无遮挡、无污损，白天环境光照度不低于200lx，晚上辅助光照度不高于30lx的条件下测试，白天和晚上闯红灯的捕获率均≥99%；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支持压线、逆行、闯红灯、不按导向行驶、违法变道、路口停止、绿灯停止、机占非、闯禁令（禁左、禁右、禁止大车、公交专用道）等违章检测；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支持车辆子品牌识别功能，通过车尾可识别3800种，全天识别准确率不低于99%；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支持1～6 张图片合成一张图片；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支持识别不少于 39 种车身颜色，包括白、黑、红、黄、灰、蓝、绿、粉、紫、暗紫、棕、栗色、银灰、暗灰、白烟、深橙、浅玫瑰、番茄红、橄榄、金、暗橄榄、黄绿、绿黄、森林绿、海洋绿、深天蓝、青、深蓝、深红、深绿、深黄、深粉、深紫、深棕、深青、橙、深金、粉红、其他；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▲抓拍图片具备智能压缩技术，可以保证在主体目标清晰的情况下压缩图片整体大小，平均压缩率可达到原图大小的30%；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设备防护等级不低于IP66；</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C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C7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87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是</w:t>
            </w:r>
          </w:p>
        </w:tc>
      </w:tr>
      <w:tr w14:paraId="349B3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D9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0E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FB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夜间在符合GA/T 1202-2022《交通技术监控成像补光装置通用技术条件》一级要求的补光环境下，能够清晰成像，能够清晰识别车辆特征信息；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包含高清一体化嵌入式摄像机、高清镜头、室外防护罩、电源适配器等；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抓拍支持输出三张同时刻目标图片，包括可见光路图片（全彩），红外路图片（黑白）和融合图片（全彩），三张图片抓拍时间为同一时刻，抓拍运动目标，三张图片中目标位置相同无位移；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支持同时预览两路sensor视频，设备场景中放置红外LED常亮灯，朝向摄像机镜头，可见光路视频图像中补光灯灯珠完全无光；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支持主码流同时输出不少于30路4096×2160、2Mbps的25帧/s图像以提供客户端浏览；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最大图像尺寸：≥4096×2160像素；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视频帧率：在1～25fps可调；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视频压缩支持H.265、H.264、M-JPEG；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支持车前窗挂坠、年检标识、抽烟、驾驶员人脸识别、驾驶室人脸抠图、遮阳板识别等检测功能；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支持车辆捕获抓拍功能，在天气晴朗无雾，号牌无遮挡、无污损，白天环境光照度不低于200lx，晚上辅助光照度不高于30lx的条件下测试，白天和晚上的捕获率均≥99%；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支持车牌识别功能，在天气晴朗无雾，号牌无遮挡、无污损，白天环境光照度不低于200lx，晚上辅助光照度不高于30lx的条件下测试，白天和晚上的识别准确率均≥99%；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支持车辆子品牌识别功能，通过车头可识别7100种，全天识别准确率不低于99%；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支持1～6 张图片合成一张图片；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▲支持识别改装牛眼灯的大货车的车牌；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支持识别不少于 39 种车身颜色，包括白、黑、红、黄、灰、蓝、绿、粉、紫、暗紫、棕、栗色、银灰、暗灰、白烟、深橙、浅玫瑰、番茄红、橄榄、金、暗橄榄、黄绿、绿黄、森林绿、海洋绿、深天蓝、青、深蓝、深红、深绿、深黄、深粉、深紫、深棕、深青、橙、深金、粉红、其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支持超速、压车道线、违章变道、未系安全带、未戴头盔、非机动车载人、不礼让行人、逆行、低速、机动车闯禁令、打电话、占用机动车道、摩托车闯禁令、加塞等违法行为识别及抓拍；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▲支持车辆抓拍，支持抓拍输出车牌局部照片、车窗局部照片、非机动车局部照片、场景全景图片；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设备防护等级不低于IP66</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49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4D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1B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是</w:t>
            </w:r>
          </w:p>
        </w:tc>
      </w:tr>
      <w:tr w14:paraId="489FD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FF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3B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1200万像素环保电警抓拍单元</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6E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1200万像素环保电警抓拍单元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夜间在符合GA/T 1202-2022《交通技术监控成像补光装置通用技术条件》一级要求的补光环境下，能够清晰成像，能够清晰识别车辆特征信息；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内置摄像机采用1.1英寸高帧率全局曝光CMOS传感器，分辨率可达4112 × 3072；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高清抓拍单元由摄像机、高清镜头、室外防护罩、风扇、补光灯、电源适配器、安装万向节等组成；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具有2个RJ45 10M/100M/1000M自适应以太网接口、3个RS485接口、1个RS232串行接口、1个TF卡接口、1个USB接口、1个触发/报警输入口、7路F+/F-输出接口、1个 SYNC 信号灯电源同步输入口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支持车牌识别、车身颜色识别、车型识别、通行车辆信息捕获和违章检测功能；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支持车辆子品牌识别，对车尾图片进行分析抓拍，可分析输出 OSD 叠加3900 种车辆子品牌并显示相应的年款；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压线、逆行、闯红灯、不按导向行驶等违法检测功能，在白天视频光照正常、夜间视频补光正常情况下，白天违法行为捕获率&gt;99%，夜间违法行为捕获率&gt;99%，白天违法行为记录有效率&gt;99%，夜间违法行为记录有效率&gt;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闯红灯行为捕获率，在天气晴朗无雾，车辆无遮挡，白天捕获率≥99%，晚上捕获率≥99%，白天准确率≥99%，晚上准确率≥99%；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▲支持抓拍并识别垂直倾斜角度≤45°、水平倾斜角度≤35°、俯仰角度≤40°的机动车车牌号码；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在天气晴朗无雾，车辆无遮挡，号牌无污损情况下，白天车牌号识别准确率≥99%，晚上车牌号识别准确率≥99%， 白天车身颜色识别准确率≥98%，晚上车身颜色识别准确率≥98%；，白天车辆类型识别准确率≥99%，晚上车辆类型识别准确率≥99%；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支持通过视频检测信号灯故障状态功能，故障状态包括灯组内三个颜色都不亮，灯组内红灯和绿灯同时亮，灯组内红灯或绿灯一直亮或一直不亮，倒计数数字灯不亮，输出故障信息同步上传；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支持检测并跟踪指定区域内不少于230个目标,目标包括机动车、非机动车 以及行人等；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工作温度：-30℃~70℃</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7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8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49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A32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BA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D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1200万像素卡口抓拍单元</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C1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1200万像素环保卡口抓拍单元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夜间在符合GA/T 1202-2022《交通技术监控成像补光装置通用技术条件》一级要求的补光环境下，能够清晰成像，能够清晰识别车辆特征信息；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内置摄像机采用1.1英寸高帧率全局曝光CMOS传感器，分辨率可达4112 × 3072；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高清抓拍单元由摄像机、高清镜头、室外防护罩、风扇、补光灯、电源适配器、安装万向节等组成；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具有2个RJ45 10M/100M/1000M自适应以太网接口、3个RS485接口、1个RS232串行接口、1个TF卡接口、1个USB接口、1个触发/报警输入口、7路F+/F-输出接口、1个 SYNC 信号灯电源同步输入口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支持车牌识别、车身颜色识别、车型识别、通行车辆信息捕获和违章检测功能；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支持车辆子品牌识别，对车头图片进行分析抓拍，可分析输出OSD叠加7200种车辆子品牌并显示相应的年款；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AI人脸增强设置选项，开启后可去除白天车窗反光和彩条纹，支持人脸区域自动曝光，可根据人脸区域光照变化自动调节人脸区域曝光参数，支持前排主副驾驶人员的人脸检测功能，白天和夜晚图片中人脸信息清晰可辨，白天前排人脸抓拍率≥99%，夜晚前排人脸抓拍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具有超速、压线、禁止大货车、逆向行驶、不按车道行驶、违法变道、违法掉头、不礼让行人、闯禁令、占用非机动车道、接打电话、不系安全带的违法行为检测及抓拍功能；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在白天视频光照正常、夜间视频补光正常情况下，白天违法行为捕获率&gt;99%，夜间违法行为捕获率&gt;99%，白天违法行为记录有效率&gt;99%，夜间违法行为记录有效率&gt;99%；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支持对改装的牛眼灯进行检测；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在混合抓拍模式下，人体、非机动 车和机动车目标捕获率不低于99%；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支持检测并跟踪指定区域内不少于230个目标,目标包括机动车、非机动车 以及行人等；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工作温度：-30℃~70℃</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12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63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17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A20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B9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50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3D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新国标电警，高性能数字媒体处理器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支持视频预览、录像和回放，可配置录像计划，录像和图片存储空间可配置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具备不低于16个10M/100M/1000M自适应RJ45接口、1个1000M SFP光端接口；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支持内置北斗模块，实现北斗校时、定位功能，同时支持将经纬度信息叠加在图片或者视频上，定位校时模块可插拔更换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支持IP地址过滤、SSH开关自定义、ARP防攻击、视频水印等安全防护功能，具备强密码管理功能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▲支持将原始图片、特写图片、合成图片、车牌抠图、关联录像、主驾驶人脸图片、副驾驶人脸图片、行人人脸图片、非机动车人脸图片上传至FTP服务器；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▲设备均应具备权限管理、数据加密、运行日志功能； 设备应设置操作口令，宜有图像加密，放篡改、防非法复制等措施，以保证原始数据的完整性，重要的图像应加以保护，不被删除和覆盖；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可添加12路IP摄像机（单路码率16Mbps）进行录像与图片的实时预览和存储，并可将IP摄像机的视频图像通过网络传输至客户端；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内置8T硬盘；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可以将前拍后拍通道关联，并将无车牌或者车牌未识别的同一辆进行匹配合成；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支持新国标电警应用，有反向卡口需要图片六合一时，支持6个电警相机六合一；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2个RS-232接口、2个RS-485接口、1个USB3.0接口；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低功耗设计，发热量小。</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5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0A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62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53E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1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B5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E2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交通灯信号检测器，支持16路AC220V信号接入；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不低于6路RS485接口；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一个5位拨码开关，用于设置设备地址、数据上传模式及波特率；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一个电源开关，AC220V供电。</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51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38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04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918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71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FC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爆闪灯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45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符合GA/T 1202-2022《交通技术监控成像补光装置通用技术条件》中的一级补光装置要求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铝合金灯体，鳍片式散热结构，面罩采用特殊工艺的耐高温的PC材料，透光效果好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采用不低于24颗优质高亮度LED芯片，寿命长，稳定性好，发光效率高；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带LED格栅，有效减少周边光污染；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气体灯管采用优质高性能氙气灯管，质量可靠，寿命长；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采用步进电机功能，实现红外滤片的切换；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LED控制采用先进的恒流驱动技术，电流控制准确、稳定，产品稳定性好、可靠性高，有效减少光衰；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气体光源回电时间小于67ms，支持超速连拍；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气体补光控制具有峰值抑制功能；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支持LED灯频闪、白光气体爆闪，红外气体爆闪；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支持相机误触发保护功能，触发信号输入异常时自动保护、且自动恢复；</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59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25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150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0B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B1F6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2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F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补光灯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8C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符合GA/T 1202-2022《交通技术监控成像补光装置通用技术条件》中的一级补光装置要求；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光源类型：≥16颗优质大功率LED；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发光角度≥10°；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覆盖范围：单车道环境补光灯；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最佳补光范围16米～25米；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触发方式：4V~6V电平量触发；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触发信号：频率15~250HZ，占空比1%~39%，响应时间小于20US；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外壳材质金属铝；</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5D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38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149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3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294D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1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86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3D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包含：灯具、帽檐、装饰边、背杆支架、U型抱箍（直径：140mm）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面罩规格：φ400mm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面罩材质：玻璃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外壳材质：PC+ABS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表面处理：黑色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LED数量：≥红100，黄100，绿100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LED波长：≥红：625nm；黄：590nm；绿：505nm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LED直径：≥φ5mm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单管电流：18mA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LED寿命：≥72000小时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可视距离：≥450m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可视角度：≥38°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A9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35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C3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2F2F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25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0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25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包含：灯具、帽檐、装饰边、背杆支架、U型抱箍；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面罩规格：φ400mm；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面罩材质：玻璃；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外壳材质：PC+ABS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表面处理：黑色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LED数量：≥红160，黄160，绿151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LED波长：≥红：625nm；黄：590nm；绿：505nm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LED直径：≥φ5mm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单管电流：18mA；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LED寿命：≥72000小时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可视距离：≥450m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可视角度：≥38°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B7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DF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F3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0A63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B3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49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D6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非机动车道灯铝壳灯体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面罩规格：Φ400mm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面罩材质 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遮沿帽檐：400帽檐长度40cm，0.45镀锌板黑色喷塑；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信号灯LED数量：≥红120，黄120，绿120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 直径：≥Φ5mm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LED寿命：≥70000小时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 nm黄：590 nm绿：505 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可视距离：≥450m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可视角度 ≥30°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 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DE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67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B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029D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D6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57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59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非机动车道灯（直行）铝壳灯体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面罩规格：Φ400mm 面罩材质 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外壳材质：铝压铸  表面处理 黑色喷塑哑光/ PC工程塑料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遮沿帽檐：400帽檐长度40cm，0.45镀锌板黑色喷塑；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工作电压：AC176～264V，50HZ   功率≤15W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  介电强度：≥1440V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中心光强：150cd ~ 400cd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LED数量：信号灯：红120，黄120，绿120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 直径：Φ5mm 单管电流 &lt; 18mA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LED寿命：≥70000小时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 nm黄：590 nm绿：505 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可视距离：&gt;450m 可视角度 &gt;30°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 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5A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72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B0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668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4C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B3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DC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非机动车道灯（左转）铝壳灯体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面罩规格：Φ400mm 面罩材质 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外壳材质：铝压铸  表面处理 黑色喷塑哑光/ PC工程塑料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遮沿帽檐：400帽檐长度40cm，0.45镀锌板黑色喷塑；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工作电压：AC176～264V，50HZ   功率≤15W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  介电强度：≥1440V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中心光强：150cd ~ 400cd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LED数量：信号灯：红120，黄120，绿120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 直径：Φ5mm 单管电流 &lt; 18mA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LED寿命：≥70000小时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 nm黄：590 nm绿：505 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可视距离：&gt;450m 可视角度 &gt;30°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 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C8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E6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71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395B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F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AE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27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含：灯具、帽檐、横连杆抱箍（直径：89mm）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面罩规格：≥φ300mm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面罩材质：玻璃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表面处理：黑色喷塑哑光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LED数量：≥红60，绿56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LED波长：≥红：625nm；绿：505nm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LED直径：≥φ5mm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单管电流：16mA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LED寿命：≥72000小时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绝缘电阻：500MΩ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可视距离：≥350m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可视角度：≥35°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E8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组</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47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142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CF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343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85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4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交换机</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32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5口千兆交换机</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9A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C7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098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D93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2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2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B33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1光4电千兆单模单纤光纤收发器（发送），基于波分复用技术，单模单纤传输，最远传输距离20公里；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接口：1个1.25Gbps SC光纤接口，4个100Mbps/1000Mbps自适应RJ45口；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传输波长：TX：1310nm，RX：1550nm；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平均发射光功率：-9~0dBm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指示灯：光口和电口Link/Act、PWR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接收灵敏度：-22dBm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每端口数据传输速率：2Gbps全双工</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21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1A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A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43F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5A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33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BB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4光2电千兆单模单纤光纤收发器（接收），基于波分复用技术，单模单纤传输，最远传输距离20公里；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接口：4个1.25Gbps SC光纤接口，2个100/1000M RJ45口；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传输波长：TX：1550nm，RX：1310nm；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指示灯：光口和电口Link/Act、PWR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平均发射光功率：-10~0dBm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接收灵敏度：-22dBm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每端口数据传输速率：2Gbps全双工</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7C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18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6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C857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8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FC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防雷器</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0B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RJ45接口网络、电源二合一防雷器（用于电警立杆壁挂机箱装置）；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要求采用串联式结构设计，具有多级保护功能；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220V 20A防雷模块；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NPE型的防雷模块，适用于不同电网制式，保护更全面；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高雷电通流能力，ns级响应速度。</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07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D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D3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3753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2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3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87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H6.5m*L10m,壁厚不小于8mm；采用八棱立杆材料选用优质钢材Q235B；杆体表面经表面热浸锌喷塑处理，厚度为≥86um</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9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26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06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CE1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2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AF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33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H6.8*L6m+4m壁厚不小于8mm；采用八棱立杆材料选用优质钢材Q235B；杆体表面经表面热浸锌喷塑处理，厚度为≥86um</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B3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F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BE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0A9C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63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41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42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H6.8*L6m壁厚不小于8mm；采用八棱立杆材料选用优质钢材Q235B；杆体表面经表面热浸锌喷塑处理，厚度为≥86um</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B6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7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73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AA6E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C6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21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人行灯杆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B8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立杆高度3M，杆径114mm（含地笼预埋件）</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67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3E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84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6B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9A4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2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C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立柱型信号灯灯杆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0C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立杆高度5M，杆径140mm（含地笼预埋件）</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D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50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0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19D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83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12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D6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不锈钢防水、防尘机柜；规格：≥600*600*900mm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含防雷器，自动重合闸开关，插排等</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4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E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95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86A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9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BD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挂式机箱</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A4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不锈钢防水、防尘抱杆机箱；定制（含空开、插排等）</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61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77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CB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536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22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F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三维支架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2D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抓拍单元及补光装置专用三维万向支架</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F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B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432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58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482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53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94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17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用于光纤连接</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5E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5A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DB52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CC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44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电源电缆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CB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YJV3*6</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74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52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2980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B0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5ECD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71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94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信号电缆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EC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KVV19*1.5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99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88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6520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D9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B3B3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37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17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信号电缆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1F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KVV4*1.5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D7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9E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6570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53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08F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B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96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3D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YJV3*2.5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3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3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3155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CF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B0F4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7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B1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7D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RVP3*1.5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67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2B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5710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81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83BF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CF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F9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A9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KVV9*1.5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4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3F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5230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0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5348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46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8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光纤</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13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室外4 芯国标光缆</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7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1E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5848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6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A13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84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B4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网线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D1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国标室外超五类网线</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24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62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5968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1A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B1E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A0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E8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C2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信号灯立杆基础开挖、浇筑、立杆地笼预埋；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基础规格：不低于1200*1200*1400mm（深）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C30商混浇筑。</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70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F0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D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E0C3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8F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44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C2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电警立杆基础开挖、商混浇筑、立杆地笼预埋件；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基础规格：不低于1400*1400*1500mm（深）；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C30商混浇筑。</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F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A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0B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9FE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0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7D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立柱型灯杆基础及预埋件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DA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信号灯立杆基础开挖、浇筑、立杆地笼预埋；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基础规格：不低于900*900*1000mm（深）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C30商混浇筑。</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C3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9E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0B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F58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A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69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80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信号灯立杆基础开挖、浇筑、立杆地笼预埋件；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基础规格：不低于500*500*600mm（深）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C30商混浇筑。</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C2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34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84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14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AE98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4A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D5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9A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电警机柜及道路交通信号控制机基础底座；砖混基础外部水泥粉刷，预埋件预制；基础底座规格：1600*700*1450mm（高度：地埋40cm，出地面40cm）；</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1A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1D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5F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08EC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B7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5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PE-110（SDR17）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5F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PE-110（SDR17）保护管；含沟槽、沟深0.7米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1D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5E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345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8F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B7CB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DA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98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C9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CGCT-100/4保护管；含沟槽、沟深0.7米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49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32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2251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5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1F3E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F7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D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BB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MPP110/10管保护；含沟槽、沟深0.7米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CB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FA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851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55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A3BD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22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6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PE-60保护管</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A9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PE-60保护管；含机械定向顶管施工；</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F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74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2315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EB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3CB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8B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98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8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PE-60保护管；含沟槽、沟深0.5米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B0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B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492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87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F49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DA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D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手井</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09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600*600*600mm；配套600*600mm铸铁井盖</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C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座</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19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C8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ADF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1A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54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土方清运</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1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基础及管网开挖土方的定向清运</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9B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F7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A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3EC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6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5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01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电警及交通信号灯系统联网“禹州市公安局视频专网”网络线路租赁费用（1年）；</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2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条</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0A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3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1FE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A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21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安装调试</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B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设备安装、接线、调整IP及各项参数配置等</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5F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77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157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28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3E7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5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BA55A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8"/>
                <w:szCs w:val="18"/>
                <w:u w:val="none"/>
                <w:lang w:val="en-US" w:eastAsia="zh-CN" w:bidi="ar"/>
              </w:rPr>
              <w:t>2、道路标牌及标识标线</w:t>
            </w:r>
          </w:p>
        </w:tc>
      </w:tr>
      <w:tr w14:paraId="362A5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1B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C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67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道路导向指示牌；（含立杆及基础）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标牌规格：3000mm*1500mm；指路标志的颜色,内容为蓝底白字，标注板衬底、文字及图案均采用一级反光膜,标志版面反光膜均按《公路交通标志反光膜》(CB/T18833-2012)执行。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立杆规格：φ2450mm；高7550mm；臂长4000mm*2；</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9A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BA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CB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DC9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B1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E4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D8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标牌规格：600mm（禁停及限速标识牌各1块）；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立杆规格：φ89mm；高3m；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1、立柱采用的钢材应符合GB-700的要求。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2、标志板的安装宜符合CB-5768的要求。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3、标志板,滑动槽铝均采用LF2-M型铝合金板制作。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4、标志板与横梁采用抱箍连接。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5、立柱顶端和横梁端部采用5毫米厚的钢板焊接封盖。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6、立柱、法兰盘、抱箍及连接螺栓等钢铁件,采用热浸镀锌处理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7、基础采用C25 混凝土现场浇注,钢筋保护层厚度不小于25毫米。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B6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05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9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EC0D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76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ED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50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标牌规格：1150mm*300mm；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立杆规格：φ89mm；高2m；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1、立柱采用的钢材应符合GB-700的要求。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2、标志板的安装宜符合CB-5768的要求。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3、标志板,滑动槽铝均采用LF2-M型铝合金板制作。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4、标志板与横梁采用抱箍连接。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5、立柱顶端和横梁端部采用5毫米厚的钢板焊接封盖。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6、立柱、法兰盘、抱箍及连接螺栓等钢铁件,采用热浸镀锌处理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7、基础采用C25 混凝土现场浇注,钢筋保护层厚度不小于25毫米。</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03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2B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78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5DEE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E8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96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禁止跨越对向行车道分界线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E2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67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8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707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F6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803E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56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89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可跨越对向行车道分界线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41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B9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8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296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B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309E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90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F9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禁止跨越同向车道分界线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B6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9B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DE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241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52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249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DC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00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可跨越同向车道分界线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71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39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3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884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0A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80CA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C5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0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3F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E7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20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762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16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0083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54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59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B6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B1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62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6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6E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E0A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7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A4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停车线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E0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6D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02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1119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27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E65A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7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06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DC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A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57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4529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CD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C621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E1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6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导向箭头</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8A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25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45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417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5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FCBA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72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DF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非机动车路面标记</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7B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9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DF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7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DEB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7A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F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56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04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B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361.5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81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7C55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B3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99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11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1B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C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148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47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11A57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55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66</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50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07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03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AF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3696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54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A1E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25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67</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46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06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73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11140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DF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3A10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A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3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6D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D0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25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3610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A7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64E03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0D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69</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2C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77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7A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个</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8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E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5BBE8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6E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70</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F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9C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87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01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1605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EA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4E2EA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46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5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E1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CA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89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1560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1F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2F4E0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AC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7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车行道分界线（实线）</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A0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1、标线材料应具有良好的耐磨性、防滑性和辨认性。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2、本工程采用热熔反光型道路标线漆,标线涂料厚度为2.0mm。各类标线的位置及内容见《道路交通标志和标线》(GB5768-2017)中有关规定。</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6B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13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1830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38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r w14:paraId="77A0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44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73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2D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5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A6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CD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47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280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3F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否</w:t>
            </w:r>
          </w:p>
        </w:tc>
      </w:tr>
    </w:tbl>
    <w:p w14:paraId="5986DF87">
      <w:pPr>
        <w:numPr>
          <w:ilvl w:val="0"/>
          <w:numId w:val="0"/>
        </w:numPr>
        <w:jc w:val="both"/>
        <w:rPr>
          <w:rFonts w:hint="eastAsia" w:ascii="宋体" w:hAnsi="宋体" w:eastAsia="宋体" w:cs="宋体"/>
          <w:b/>
          <w:bCs/>
          <w:i w:val="0"/>
          <w:iCs w:val="0"/>
          <w:color w:val="000000"/>
          <w:kern w:val="0"/>
          <w:sz w:val="22"/>
          <w:szCs w:val="22"/>
          <w:u w:val="none"/>
          <w:lang w:val="en-US" w:eastAsia="zh-CN" w:bidi="ar"/>
        </w:rPr>
      </w:pPr>
    </w:p>
    <w:p w14:paraId="6EEB2895">
      <w:pPr>
        <w:numPr>
          <w:ilvl w:val="0"/>
          <w:numId w:val="6"/>
        </w:numPr>
        <w:ind w:left="425" w:leftChars="0" w:hanging="425" w:firstLineChars="0"/>
        <w:jc w:val="both"/>
        <w:rPr>
          <w:rFonts w:hint="eastAsia" w:asciiTheme="minorEastAsia" w:hAnsiTheme="minorEastAsia" w:cstheme="minorEastAsia"/>
          <w:b/>
          <w:bCs/>
          <w:kern w:val="2"/>
          <w:sz w:val="21"/>
          <w:szCs w:val="21"/>
          <w:lang w:val="en-US" w:eastAsia="zh-CN" w:bidi="ar-SA"/>
        </w:rPr>
      </w:pPr>
      <w:r>
        <w:rPr>
          <w:rFonts w:hint="eastAsia" w:ascii="宋体" w:hAnsi="宋体" w:eastAsia="宋体" w:cs="宋体"/>
          <w:b/>
          <w:bCs/>
          <w:i w:val="0"/>
          <w:iCs w:val="0"/>
          <w:color w:val="000000"/>
          <w:kern w:val="0"/>
          <w:sz w:val="22"/>
          <w:szCs w:val="22"/>
          <w:u w:val="none"/>
          <w:lang w:val="en-US" w:eastAsia="zh-CN" w:bidi="ar"/>
        </w:rPr>
        <w:t>各路口信号灯及电警系统设备安装详单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6"/>
        <w:gridCol w:w="1485"/>
        <w:gridCol w:w="5201"/>
        <w:gridCol w:w="653"/>
        <w:gridCol w:w="632"/>
        <w:gridCol w:w="693"/>
      </w:tblGrid>
      <w:tr w14:paraId="3744B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DCCF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1、府西路(阳翟大道-禹亳铁路）-交通设施工程材料表</w:t>
            </w:r>
          </w:p>
        </w:tc>
      </w:tr>
      <w:tr w14:paraId="3E1F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02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C05A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6F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F2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6E4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FF5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DA1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5EFD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51ED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0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89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33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A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11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FF24">
            <w:pPr>
              <w:jc w:val="center"/>
              <w:rPr>
                <w:rFonts w:hint="eastAsia" w:ascii="宋体" w:hAnsi="宋体" w:eastAsia="宋体" w:cs="宋体"/>
                <w:i w:val="0"/>
                <w:iCs w:val="0"/>
                <w:color w:val="000000"/>
                <w:sz w:val="18"/>
                <w:szCs w:val="18"/>
                <w:u w:val="none"/>
              </w:rPr>
            </w:pPr>
          </w:p>
        </w:tc>
      </w:tr>
      <w:tr w14:paraId="3EC5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6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9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DC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E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A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FC4C">
            <w:pPr>
              <w:jc w:val="center"/>
              <w:rPr>
                <w:rFonts w:hint="eastAsia" w:ascii="宋体" w:hAnsi="宋体" w:eastAsia="宋体" w:cs="宋体"/>
                <w:i w:val="0"/>
                <w:iCs w:val="0"/>
                <w:color w:val="000000"/>
                <w:sz w:val="18"/>
                <w:szCs w:val="18"/>
                <w:u w:val="none"/>
              </w:rPr>
            </w:pPr>
          </w:p>
        </w:tc>
      </w:tr>
      <w:tr w14:paraId="1A86B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2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8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2F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F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AD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9360">
            <w:pPr>
              <w:jc w:val="center"/>
              <w:rPr>
                <w:rFonts w:hint="eastAsia" w:ascii="宋体" w:hAnsi="宋体" w:eastAsia="宋体" w:cs="宋体"/>
                <w:i w:val="0"/>
                <w:iCs w:val="0"/>
                <w:color w:val="000000"/>
                <w:sz w:val="18"/>
                <w:szCs w:val="18"/>
                <w:u w:val="none"/>
              </w:rPr>
            </w:pPr>
          </w:p>
        </w:tc>
      </w:tr>
      <w:tr w14:paraId="7BDF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1F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66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FB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7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5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447C">
            <w:pPr>
              <w:jc w:val="center"/>
              <w:rPr>
                <w:rFonts w:hint="eastAsia" w:ascii="宋体" w:hAnsi="宋体" w:eastAsia="宋体" w:cs="宋体"/>
                <w:i w:val="0"/>
                <w:iCs w:val="0"/>
                <w:color w:val="000000"/>
                <w:sz w:val="18"/>
                <w:szCs w:val="18"/>
                <w:u w:val="none"/>
              </w:rPr>
            </w:pPr>
          </w:p>
        </w:tc>
      </w:tr>
      <w:tr w14:paraId="28ED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F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B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7D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3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0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A45">
            <w:pPr>
              <w:jc w:val="center"/>
              <w:rPr>
                <w:rFonts w:hint="eastAsia" w:ascii="宋体" w:hAnsi="宋体" w:eastAsia="宋体" w:cs="宋体"/>
                <w:i w:val="0"/>
                <w:iCs w:val="0"/>
                <w:color w:val="000000"/>
                <w:sz w:val="18"/>
                <w:szCs w:val="18"/>
                <w:u w:val="none"/>
              </w:rPr>
            </w:pPr>
          </w:p>
        </w:tc>
      </w:tr>
      <w:tr w14:paraId="4F576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2D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AB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91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2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9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722D">
            <w:pPr>
              <w:jc w:val="center"/>
              <w:rPr>
                <w:rFonts w:hint="eastAsia" w:ascii="宋体" w:hAnsi="宋体" w:eastAsia="宋体" w:cs="宋体"/>
                <w:i w:val="0"/>
                <w:iCs w:val="0"/>
                <w:color w:val="000000"/>
                <w:sz w:val="18"/>
                <w:szCs w:val="18"/>
                <w:u w:val="none"/>
              </w:rPr>
            </w:pPr>
          </w:p>
        </w:tc>
      </w:tr>
      <w:tr w14:paraId="7145D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22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84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694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0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B8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2133">
            <w:pPr>
              <w:jc w:val="center"/>
              <w:rPr>
                <w:rFonts w:hint="eastAsia" w:ascii="宋体" w:hAnsi="宋体" w:eastAsia="宋体" w:cs="宋体"/>
                <w:i w:val="0"/>
                <w:iCs w:val="0"/>
                <w:color w:val="000000"/>
                <w:sz w:val="18"/>
                <w:szCs w:val="18"/>
                <w:u w:val="none"/>
              </w:rPr>
            </w:pPr>
          </w:p>
        </w:tc>
      </w:tr>
      <w:tr w14:paraId="6B11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31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F8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89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53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F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1F48">
            <w:pPr>
              <w:jc w:val="center"/>
              <w:rPr>
                <w:rFonts w:hint="eastAsia" w:ascii="宋体" w:hAnsi="宋体" w:eastAsia="宋体" w:cs="宋体"/>
                <w:i w:val="0"/>
                <w:iCs w:val="0"/>
                <w:color w:val="000000"/>
                <w:sz w:val="18"/>
                <w:szCs w:val="18"/>
                <w:u w:val="none"/>
              </w:rPr>
            </w:pPr>
          </w:p>
        </w:tc>
      </w:tr>
      <w:tr w14:paraId="5AD1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F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0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D62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A4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E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5CC25">
            <w:pPr>
              <w:jc w:val="center"/>
              <w:rPr>
                <w:rFonts w:hint="eastAsia" w:ascii="宋体" w:hAnsi="宋体" w:eastAsia="宋体" w:cs="宋体"/>
                <w:i w:val="0"/>
                <w:iCs w:val="0"/>
                <w:color w:val="000000"/>
                <w:sz w:val="18"/>
                <w:szCs w:val="18"/>
                <w:u w:val="none"/>
              </w:rPr>
            </w:pPr>
          </w:p>
        </w:tc>
      </w:tr>
      <w:tr w14:paraId="2E4C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2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2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06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F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D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5053F">
            <w:pPr>
              <w:jc w:val="center"/>
              <w:rPr>
                <w:rFonts w:hint="eastAsia" w:ascii="宋体" w:hAnsi="宋体" w:eastAsia="宋体" w:cs="宋体"/>
                <w:i w:val="0"/>
                <w:iCs w:val="0"/>
                <w:color w:val="000000"/>
                <w:sz w:val="18"/>
                <w:szCs w:val="18"/>
                <w:u w:val="none"/>
              </w:rPr>
            </w:pPr>
          </w:p>
        </w:tc>
      </w:tr>
      <w:tr w14:paraId="07AC6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4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B3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54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4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0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41D5">
            <w:pPr>
              <w:jc w:val="center"/>
              <w:rPr>
                <w:rFonts w:hint="eastAsia" w:ascii="宋体" w:hAnsi="宋体" w:eastAsia="宋体" w:cs="宋体"/>
                <w:i w:val="0"/>
                <w:iCs w:val="0"/>
                <w:color w:val="000000"/>
                <w:sz w:val="18"/>
                <w:szCs w:val="18"/>
                <w:u w:val="none"/>
              </w:rPr>
            </w:pPr>
          </w:p>
        </w:tc>
      </w:tr>
      <w:tr w14:paraId="441B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B1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5F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FF2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5E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6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127D">
            <w:pPr>
              <w:jc w:val="center"/>
              <w:rPr>
                <w:rFonts w:hint="eastAsia" w:ascii="宋体" w:hAnsi="宋体" w:eastAsia="宋体" w:cs="宋体"/>
                <w:i w:val="0"/>
                <w:iCs w:val="0"/>
                <w:color w:val="000000"/>
                <w:sz w:val="18"/>
                <w:szCs w:val="18"/>
                <w:u w:val="none"/>
              </w:rPr>
            </w:pPr>
          </w:p>
        </w:tc>
      </w:tr>
      <w:tr w14:paraId="4908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3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67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F4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6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5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6F4A">
            <w:pPr>
              <w:jc w:val="center"/>
              <w:rPr>
                <w:rFonts w:hint="eastAsia" w:ascii="宋体" w:hAnsi="宋体" w:eastAsia="宋体" w:cs="宋体"/>
                <w:i w:val="0"/>
                <w:iCs w:val="0"/>
                <w:color w:val="000000"/>
                <w:sz w:val="18"/>
                <w:szCs w:val="18"/>
                <w:u w:val="none"/>
              </w:rPr>
            </w:pPr>
          </w:p>
        </w:tc>
      </w:tr>
      <w:tr w14:paraId="439F3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F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20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62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7C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3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2777">
            <w:pPr>
              <w:jc w:val="center"/>
              <w:rPr>
                <w:rFonts w:hint="eastAsia" w:ascii="宋体" w:hAnsi="宋体" w:eastAsia="宋体" w:cs="宋体"/>
                <w:i w:val="0"/>
                <w:iCs w:val="0"/>
                <w:color w:val="000000"/>
                <w:sz w:val="18"/>
                <w:szCs w:val="18"/>
                <w:u w:val="none"/>
              </w:rPr>
            </w:pPr>
          </w:p>
        </w:tc>
      </w:tr>
      <w:tr w14:paraId="4F2C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62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9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C6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D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4F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D8DA">
            <w:pPr>
              <w:jc w:val="center"/>
              <w:rPr>
                <w:rFonts w:hint="eastAsia" w:ascii="宋体" w:hAnsi="宋体" w:eastAsia="宋体" w:cs="宋体"/>
                <w:i w:val="0"/>
                <w:iCs w:val="0"/>
                <w:color w:val="000000"/>
                <w:sz w:val="18"/>
                <w:szCs w:val="18"/>
                <w:u w:val="none"/>
              </w:rPr>
            </w:pPr>
          </w:p>
        </w:tc>
      </w:tr>
      <w:tr w14:paraId="28076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E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54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485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B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4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F634">
            <w:pPr>
              <w:jc w:val="center"/>
              <w:rPr>
                <w:rFonts w:hint="eastAsia" w:ascii="宋体" w:hAnsi="宋体" w:eastAsia="宋体" w:cs="宋体"/>
                <w:i w:val="0"/>
                <w:iCs w:val="0"/>
                <w:color w:val="000000"/>
                <w:sz w:val="18"/>
                <w:szCs w:val="18"/>
                <w:u w:val="none"/>
              </w:rPr>
            </w:pPr>
          </w:p>
        </w:tc>
      </w:tr>
      <w:tr w14:paraId="1862A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0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D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BA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51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7A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7042">
            <w:pPr>
              <w:jc w:val="center"/>
              <w:rPr>
                <w:rFonts w:hint="eastAsia" w:ascii="宋体" w:hAnsi="宋体" w:eastAsia="宋体" w:cs="宋体"/>
                <w:i w:val="0"/>
                <w:iCs w:val="0"/>
                <w:color w:val="000000"/>
                <w:sz w:val="18"/>
                <w:szCs w:val="18"/>
                <w:u w:val="none"/>
              </w:rPr>
            </w:pPr>
          </w:p>
        </w:tc>
      </w:tr>
      <w:tr w14:paraId="2A75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E3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9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21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F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61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B009">
            <w:pPr>
              <w:jc w:val="center"/>
              <w:rPr>
                <w:rFonts w:hint="eastAsia" w:ascii="宋体" w:hAnsi="宋体" w:eastAsia="宋体" w:cs="宋体"/>
                <w:i w:val="0"/>
                <w:iCs w:val="0"/>
                <w:color w:val="000000"/>
                <w:sz w:val="18"/>
                <w:szCs w:val="18"/>
                <w:u w:val="none"/>
              </w:rPr>
            </w:pPr>
          </w:p>
        </w:tc>
      </w:tr>
      <w:tr w14:paraId="4D87D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7A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CF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30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A2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A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5F4C">
            <w:pPr>
              <w:jc w:val="center"/>
              <w:rPr>
                <w:rFonts w:hint="eastAsia" w:ascii="宋体" w:hAnsi="宋体" w:eastAsia="宋体" w:cs="宋体"/>
                <w:i w:val="0"/>
                <w:iCs w:val="0"/>
                <w:color w:val="000000"/>
                <w:sz w:val="18"/>
                <w:szCs w:val="18"/>
                <w:u w:val="none"/>
              </w:rPr>
            </w:pPr>
          </w:p>
        </w:tc>
      </w:tr>
      <w:tr w14:paraId="1E77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6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E5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47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DE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9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43BD">
            <w:pPr>
              <w:jc w:val="center"/>
              <w:rPr>
                <w:rFonts w:hint="eastAsia" w:ascii="宋体" w:hAnsi="宋体" w:eastAsia="宋体" w:cs="宋体"/>
                <w:i w:val="0"/>
                <w:iCs w:val="0"/>
                <w:color w:val="000000"/>
                <w:sz w:val="18"/>
                <w:szCs w:val="18"/>
                <w:u w:val="none"/>
              </w:rPr>
            </w:pPr>
          </w:p>
        </w:tc>
      </w:tr>
      <w:tr w14:paraId="21E16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6F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97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A0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0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3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6AEC">
            <w:pPr>
              <w:jc w:val="center"/>
              <w:rPr>
                <w:rFonts w:hint="eastAsia" w:ascii="宋体" w:hAnsi="宋体" w:eastAsia="宋体" w:cs="宋体"/>
                <w:i w:val="0"/>
                <w:iCs w:val="0"/>
                <w:color w:val="000000"/>
                <w:sz w:val="18"/>
                <w:szCs w:val="18"/>
                <w:u w:val="none"/>
              </w:rPr>
            </w:pPr>
          </w:p>
        </w:tc>
      </w:tr>
      <w:tr w14:paraId="2A5A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0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58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05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DA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DF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57EE">
            <w:pPr>
              <w:jc w:val="center"/>
              <w:rPr>
                <w:rFonts w:hint="eastAsia" w:ascii="宋体" w:hAnsi="宋体" w:eastAsia="宋体" w:cs="宋体"/>
                <w:i w:val="0"/>
                <w:iCs w:val="0"/>
                <w:color w:val="000000"/>
                <w:sz w:val="18"/>
                <w:szCs w:val="18"/>
                <w:u w:val="none"/>
              </w:rPr>
            </w:pPr>
          </w:p>
        </w:tc>
      </w:tr>
      <w:tr w14:paraId="0627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B8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E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E3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4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F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AA0E">
            <w:pPr>
              <w:jc w:val="center"/>
              <w:rPr>
                <w:rFonts w:hint="eastAsia" w:ascii="宋体" w:hAnsi="宋体" w:eastAsia="宋体" w:cs="宋体"/>
                <w:i w:val="0"/>
                <w:iCs w:val="0"/>
                <w:color w:val="000000"/>
                <w:sz w:val="18"/>
                <w:szCs w:val="18"/>
                <w:u w:val="none"/>
              </w:rPr>
            </w:pPr>
          </w:p>
        </w:tc>
      </w:tr>
      <w:tr w14:paraId="69E8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A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BD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517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DD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B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831F">
            <w:pPr>
              <w:jc w:val="center"/>
              <w:rPr>
                <w:rFonts w:hint="eastAsia" w:ascii="宋体" w:hAnsi="宋体" w:eastAsia="宋体" w:cs="宋体"/>
                <w:i w:val="0"/>
                <w:iCs w:val="0"/>
                <w:color w:val="000000"/>
                <w:sz w:val="18"/>
                <w:szCs w:val="18"/>
                <w:u w:val="none"/>
              </w:rPr>
            </w:pPr>
          </w:p>
        </w:tc>
      </w:tr>
      <w:tr w14:paraId="569E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A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B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2E2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E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5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E9B7">
            <w:pPr>
              <w:jc w:val="center"/>
              <w:rPr>
                <w:rFonts w:hint="eastAsia" w:ascii="宋体" w:hAnsi="宋体" w:eastAsia="宋体" w:cs="宋体"/>
                <w:i w:val="0"/>
                <w:iCs w:val="0"/>
                <w:color w:val="000000"/>
                <w:sz w:val="18"/>
                <w:szCs w:val="18"/>
                <w:u w:val="none"/>
              </w:rPr>
            </w:pPr>
          </w:p>
        </w:tc>
      </w:tr>
      <w:tr w14:paraId="00BF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C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A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DF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68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04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136B">
            <w:pPr>
              <w:jc w:val="center"/>
              <w:rPr>
                <w:rFonts w:hint="eastAsia" w:ascii="宋体" w:hAnsi="宋体" w:eastAsia="宋体" w:cs="宋体"/>
                <w:i w:val="0"/>
                <w:iCs w:val="0"/>
                <w:color w:val="000000"/>
                <w:sz w:val="18"/>
                <w:szCs w:val="18"/>
                <w:u w:val="none"/>
              </w:rPr>
            </w:pPr>
          </w:p>
        </w:tc>
      </w:tr>
      <w:tr w14:paraId="09C74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0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2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225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6B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A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527E">
            <w:pPr>
              <w:jc w:val="center"/>
              <w:rPr>
                <w:rFonts w:hint="eastAsia" w:ascii="宋体" w:hAnsi="宋体" w:eastAsia="宋体" w:cs="宋体"/>
                <w:i w:val="0"/>
                <w:iCs w:val="0"/>
                <w:color w:val="000000"/>
                <w:sz w:val="18"/>
                <w:szCs w:val="18"/>
                <w:u w:val="none"/>
              </w:rPr>
            </w:pPr>
          </w:p>
        </w:tc>
      </w:tr>
      <w:tr w14:paraId="5D6B8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A2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8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7A4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F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1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8300">
            <w:pPr>
              <w:jc w:val="center"/>
              <w:rPr>
                <w:rFonts w:hint="eastAsia" w:ascii="宋体" w:hAnsi="宋体" w:eastAsia="宋体" w:cs="宋体"/>
                <w:i w:val="0"/>
                <w:iCs w:val="0"/>
                <w:color w:val="000000"/>
                <w:sz w:val="18"/>
                <w:szCs w:val="18"/>
                <w:u w:val="none"/>
              </w:rPr>
            </w:pPr>
          </w:p>
        </w:tc>
      </w:tr>
      <w:tr w14:paraId="361FD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7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0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PE-110（SDR17）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E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EC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0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A748">
            <w:pPr>
              <w:jc w:val="center"/>
              <w:rPr>
                <w:rFonts w:hint="eastAsia" w:ascii="宋体" w:hAnsi="宋体" w:eastAsia="宋体" w:cs="宋体"/>
                <w:i w:val="0"/>
                <w:iCs w:val="0"/>
                <w:color w:val="000000"/>
                <w:sz w:val="18"/>
                <w:szCs w:val="18"/>
                <w:u w:val="none"/>
              </w:rPr>
            </w:pPr>
          </w:p>
        </w:tc>
      </w:tr>
      <w:tr w14:paraId="696A9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8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C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01A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3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F6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443B">
            <w:pPr>
              <w:jc w:val="center"/>
              <w:rPr>
                <w:rFonts w:hint="eastAsia" w:ascii="宋体" w:hAnsi="宋体" w:eastAsia="宋体" w:cs="宋体"/>
                <w:i w:val="0"/>
                <w:iCs w:val="0"/>
                <w:color w:val="000000"/>
                <w:sz w:val="18"/>
                <w:szCs w:val="18"/>
                <w:u w:val="none"/>
              </w:rPr>
            </w:pPr>
          </w:p>
        </w:tc>
      </w:tr>
      <w:tr w14:paraId="5FCA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2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B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67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0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F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1939">
            <w:pPr>
              <w:jc w:val="center"/>
              <w:rPr>
                <w:rFonts w:hint="eastAsia" w:ascii="宋体" w:hAnsi="宋体" w:eastAsia="宋体" w:cs="宋体"/>
                <w:i w:val="0"/>
                <w:iCs w:val="0"/>
                <w:color w:val="000000"/>
                <w:sz w:val="18"/>
                <w:szCs w:val="18"/>
                <w:u w:val="none"/>
              </w:rPr>
            </w:pPr>
          </w:p>
        </w:tc>
      </w:tr>
      <w:tr w14:paraId="6E92F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0F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FC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FE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23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2B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A385">
            <w:pPr>
              <w:jc w:val="center"/>
              <w:rPr>
                <w:rFonts w:hint="eastAsia" w:ascii="宋体" w:hAnsi="宋体" w:eastAsia="宋体" w:cs="宋体"/>
                <w:i w:val="0"/>
                <w:iCs w:val="0"/>
                <w:color w:val="000000"/>
                <w:sz w:val="18"/>
                <w:szCs w:val="18"/>
                <w:u w:val="none"/>
              </w:rPr>
            </w:pPr>
          </w:p>
        </w:tc>
      </w:tr>
      <w:tr w14:paraId="4839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E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1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2B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3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D6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17C5">
            <w:pPr>
              <w:jc w:val="center"/>
              <w:rPr>
                <w:rFonts w:hint="eastAsia" w:ascii="宋体" w:hAnsi="宋体" w:eastAsia="宋体" w:cs="宋体"/>
                <w:i w:val="0"/>
                <w:iCs w:val="0"/>
                <w:color w:val="000000"/>
                <w:sz w:val="18"/>
                <w:szCs w:val="18"/>
                <w:u w:val="none"/>
              </w:rPr>
            </w:pPr>
          </w:p>
        </w:tc>
      </w:tr>
      <w:tr w14:paraId="0C387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36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87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04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BE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92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474B">
            <w:pPr>
              <w:jc w:val="center"/>
              <w:rPr>
                <w:rFonts w:hint="eastAsia" w:ascii="宋体" w:hAnsi="宋体" w:eastAsia="宋体" w:cs="宋体"/>
                <w:i w:val="0"/>
                <w:iCs w:val="0"/>
                <w:color w:val="000000"/>
                <w:sz w:val="18"/>
                <w:szCs w:val="18"/>
                <w:u w:val="none"/>
              </w:rPr>
            </w:pPr>
          </w:p>
        </w:tc>
      </w:tr>
      <w:tr w14:paraId="38981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5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DB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37D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F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3D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9FFC">
            <w:pPr>
              <w:jc w:val="center"/>
              <w:rPr>
                <w:rFonts w:hint="eastAsia" w:ascii="宋体" w:hAnsi="宋体" w:eastAsia="宋体" w:cs="宋体"/>
                <w:i w:val="0"/>
                <w:iCs w:val="0"/>
                <w:color w:val="000000"/>
                <w:sz w:val="18"/>
                <w:szCs w:val="18"/>
                <w:u w:val="none"/>
              </w:rPr>
            </w:pPr>
          </w:p>
        </w:tc>
      </w:tr>
      <w:tr w14:paraId="368A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E9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8D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61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CC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C6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1FF4">
            <w:pPr>
              <w:jc w:val="center"/>
              <w:rPr>
                <w:rFonts w:hint="eastAsia" w:ascii="宋体" w:hAnsi="宋体" w:eastAsia="宋体" w:cs="宋体"/>
                <w:i w:val="0"/>
                <w:iCs w:val="0"/>
                <w:color w:val="000000"/>
                <w:sz w:val="18"/>
                <w:szCs w:val="18"/>
                <w:u w:val="none"/>
              </w:rPr>
            </w:pPr>
          </w:p>
        </w:tc>
      </w:tr>
      <w:tr w14:paraId="43275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EE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35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6E0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6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B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8A65">
            <w:pPr>
              <w:jc w:val="center"/>
              <w:rPr>
                <w:rFonts w:hint="eastAsia" w:ascii="宋体" w:hAnsi="宋体" w:eastAsia="宋体" w:cs="宋体"/>
                <w:i w:val="0"/>
                <w:iCs w:val="0"/>
                <w:color w:val="000000"/>
                <w:sz w:val="18"/>
                <w:szCs w:val="18"/>
                <w:u w:val="none"/>
              </w:rPr>
            </w:pPr>
          </w:p>
        </w:tc>
      </w:tr>
      <w:tr w14:paraId="1D2CD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D0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B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143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95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89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561A">
            <w:pPr>
              <w:jc w:val="center"/>
              <w:rPr>
                <w:rFonts w:hint="eastAsia" w:ascii="宋体" w:hAnsi="宋体" w:eastAsia="宋体" w:cs="宋体"/>
                <w:i w:val="0"/>
                <w:iCs w:val="0"/>
                <w:color w:val="000000"/>
                <w:sz w:val="18"/>
                <w:szCs w:val="18"/>
                <w:u w:val="none"/>
              </w:rPr>
            </w:pPr>
          </w:p>
        </w:tc>
      </w:tr>
      <w:tr w14:paraId="1771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C3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1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66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AF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4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BF9F">
            <w:pPr>
              <w:jc w:val="center"/>
              <w:rPr>
                <w:rFonts w:hint="eastAsia" w:ascii="宋体" w:hAnsi="宋体" w:eastAsia="宋体" w:cs="宋体"/>
                <w:i w:val="0"/>
                <w:iCs w:val="0"/>
                <w:color w:val="000000"/>
                <w:sz w:val="18"/>
                <w:szCs w:val="18"/>
                <w:u w:val="none"/>
              </w:rPr>
            </w:pPr>
          </w:p>
        </w:tc>
      </w:tr>
      <w:tr w14:paraId="117C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E5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C1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14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8B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E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3C4F">
            <w:pPr>
              <w:jc w:val="center"/>
              <w:rPr>
                <w:rFonts w:hint="eastAsia" w:ascii="宋体" w:hAnsi="宋体" w:eastAsia="宋体" w:cs="宋体"/>
                <w:i w:val="0"/>
                <w:iCs w:val="0"/>
                <w:color w:val="000000"/>
                <w:sz w:val="18"/>
                <w:szCs w:val="18"/>
                <w:u w:val="none"/>
              </w:rPr>
            </w:pPr>
          </w:p>
        </w:tc>
      </w:tr>
      <w:tr w14:paraId="68A56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D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F7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CB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2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9C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0554">
            <w:pPr>
              <w:jc w:val="center"/>
              <w:rPr>
                <w:rFonts w:hint="eastAsia" w:ascii="宋体" w:hAnsi="宋体" w:eastAsia="宋体" w:cs="宋体"/>
                <w:i w:val="0"/>
                <w:iCs w:val="0"/>
                <w:color w:val="000000"/>
                <w:sz w:val="18"/>
                <w:szCs w:val="18"/>
                <w:u w:val="none"/>
              </w:rPr>
            </w:pPr>
          </w:p>
        </w:tc>
      </w:tr>
      <w:tr w14:paraId="13424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838A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506B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6EBB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2.1、交通标线设施</w:t>
            </w:r>
          </w:p>
        </w:tc>
      </w:tr>
      <w:tr w14:paraId="756E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F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E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禁止跨越对向行车道分界线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BBD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5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2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755F">
            <w:pPr>
              <w:jc w:val="center"/>
              <w:rPr>
                <w:rFonts w:hint="eastAsia" w:ascii="宋体" w:hAnsi="宋体" w:eastAsia="宋体" w:cs="宋体"/>
                <w:i w:val="0"/>
                <w:iCs w:val="0"/>
                <w:color w:val="000000"/>
                <w:sz w:val="18"/>
                <w:szCs w:val="18"/>
                <w:u w:val="none"/>
              </w:rPr>
            </w:pPr>
          </w:p>
        </w:tc>
      </w:tr>
      <w:tr w14:paraId="03489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71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D1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可跨越对向行车道分界线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3F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22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91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C4B5">
            <w:pPr>
              <w:jc w:val="center"/>
              <w:rPr>
                <w:rFonts w:hint="eastAsia" w:ascii="宋体" w:hAnsi="宋体" w:eastAsia="宋体" w:cs="宋体"/>
                <w:i w:val="0"/>
                <w:iCs w:val="0"/>
                <w:color w:val="000000"/>
                <w:sz w:val="18"/>
                <w:szCs w:val="18"/>
                <w:u w:val="none"/>
              </w:rPr>
            </w:pPr>
          </w:p>
        </w:tc>
      </w:tr>
      <w:tr w14:paraId="70255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7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9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禁止跨越同向车道分界线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A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0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7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6DDF">
            <w:pPr>
              <w:jc w:val="center"/>
              <w:rPr>
                <w:rFonts w:hint="eastAsia" w:ascii="宋体" w:hAnsi="宋体" w:eastAsia="宋体" w:cs="宋体"/>
                <w:i w:val="0"/>
                <w:iCs w:val="0"/>
                <w:color w:val="000000"/>
                <w:sz w:val="18"/>
                <w:szCs w:val="18"/>
                <w:u w:val="none"/>
              </w:rPr>
            </w:pPr>
          </w:p>
        </w:tc>
      </w:tr>
      <w:tr w14:paraId="5C385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7D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C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可跨越同向车道分界线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FA3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2E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3C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4608">
            <w:pPr>
              <w:jc w:val="center"/>
              <w:rPr>
                <w:rFonts w:hint="eastAsia" w:ascii="宋体" w:hAnsi="宋体" w:eastAsia="宋体" w:cs="宋体"/>
                <w:i w:val="0"/>
                <w:iCs w:val="0"/>
                <w:color w:val="000000"/>
                <w:sz w:val="18"/>
                <w:szCs w:val="18"/>
                <w:u w:val="none"/>
              </w:rPr>
            </w:pPr>
          </w:p>
        </w:tc>
      </w:tr>
      <w:tr w14:paraId="70C66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B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E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F32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1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D4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89BF">
            <w:pPr>
              <w:jc w:val="center"/>
              <w:rPr>
                <w:rFonts w:hint="eastAsia" w:ascii="宋体" w:hAnsi="宋体" w:eastAsia="宋体" w:cs="宋体"/>
                <w:i w:val="0"/>
                <w:iCs w:val="0"/>
                <w:color w:val="000000"/>
                <w:sz w:val="18"/>
                <w:szCs w:val="18"/>
                <w:u w:val="none"/>
              </w:rPr>
            </w:pPr>
          </w:p>
        </w:tc>
      </w:tr>
      <w:tr w14:paraId="52CA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B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6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CA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69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3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9DD4">
            <w:pPr>
              <w:jc w:val="center"/>
              <w:rPr>
                <w:rFonts w:hint="eastAsia" w:ascii="宋体" w:hAnsi="宋体" w:eastAsia="宋体" w:cs="宋体"/>
                <w:i w:val="0"/>
                <w:iCs w:val="0"/>
                <w:color w:val="000000"/>
                <w:sz w:val="18"/>
                <w:szCs w:val="18"/>
                <w:u w:val="none"/>
              </w:rPr>
            </w:pPr>
          </w:p>
        </w:tc>
      </w:tr>
      <w:tr w14:paraId="26146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3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F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D1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A7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C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B586">
            <w:pPr>
              <w:jc w:val="center"/>
              <w:rPr>
                <w:rFonts w:hint="eastAsia" w:ascii="宋体" w:hAnsi="宋体" w:eastAsia="宋体" w:cs="宋体"/>
                <w:i w:val="0"/>
                <w:iCs w:val="0"/>
                <w:color w:val="000000"/>
                <w:sz w:val="18"/>
                <w:szCs w:val="18"/>
                <w:u w:val="none"/>
              </w:rPr>
            </w:pPr>
          </w:p>
        </w:tc>
      </w:tr>
      <w:tr w14:paraId="123E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8A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81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3A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5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DC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6404">
            <w:pPr>
              <w:jc w:val="center"/>
              <w:rPr>
                <w:rFonts w:hint="eastAsia" w:ascii="宋体" w:hAnsi="宋体" w:eastAsia="宋体" w:cs="宋体"/>
                <w:i w:val="0"/>
                <w:iCs w:val="0"/>
                <w:color w:val="000000"/>
                <w:sz w:val="18"/>
                <w:szCs w:val="18"/>
                <w:u w:val="none"/>
              </w:rPr>
            </w:pPr>
          </w:p>
        </w:tc>
      </w:tr>
      <w:tr w14:paraId="29842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D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F1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00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A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19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ABEE">
            <w:pPr>
              <w:jc w:val="center"/>
              <w:rPr>
                <w:rFonts w:hint="eastAsia" w:ascii="宋体" w:hAnsi="宋体" w:eastAsia="宋体" w:cs="宋体"/>
                <w:i w:val="0"/>
                <w:iCs w:val="0"/>
                <w:color w:val="000000"/>
                <w:sz w:val="18"/>
                <w:szCs w:val="18"/>
                <w:u w:val="none"/>
              </w:rPr>
            </w:pPr>
          </w:p>
        </w:tc>
      </w:tr>
      <w:tr w14:paraId="6D00A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C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8D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9A0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4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6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A0A1">
            <w:pPr>
              <w:jc w:val="center"/>
              <w:rPr>
                <w:rFonts w:hint="eastAsia" w:ascii="宋体" w:hAnsi="宋体" w:eastAsia="宋体" w:cs="宋体"/>
                <w:i w:val="0"/>
                <w:iCs w:val="0"/>
                <w:color w:val="000000"/>
                <w:sz w:val="18"/>
                <w:szCs w:val="18"/>
                <w:u w:val="none"/>
              </w:rPr>
            </w:pPr>
          </w:p>
        </w:tc>
      </w:tr>
      <w:tr w14:paraId="2984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781B2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2.2、交通标志设施</w:t>
            </w:r>
          </w:p>
        </w:tc>
      </w:tr>
      <w:tr w14:paraId="11554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5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B7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AF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A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9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B4FA">
            <w:pPr>
              <w:jc w:val="center"/>
              <w:rPr>
                <w:rFonts w:hint="eastAsia" w:ascii="宋体" w:hAnsi="宋体" w:eastAsia="宋体" w:cs="宋体"/>
                <w:i w:val="0"/>
                <w:iCs w:val="0"/>
                <w:color w:val="000000"/>
                <w:sz w:val="18"/>
                <w:szCs w:val="18"/>
                <w:u w:val="none"/>
              </w:rPr>
            </w:pPr>
          </w:p>
        </w:tc>
      </w:tr>
      <w:tr w14:paraId="10870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B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A9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88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CF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D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CFD6">
            <w:pPr>
              <w:jc w:val="center"/>
              <w:rPr>
                <w:rFonts w:hint="eastAsia" w:ascii="宋体" w:hAnsi="宋体" w:eastAsia="宋体" w:cs="宋体"/>
                <w:i w:val="0"/>
                <w:iCs w:val="0"/>
                <w:color w:val="000000"/>
                <w:sz w:val="18"/>
                <w:szCs w:val="18"/>
                <w:u w:val="none"/>
              </w:rPr>
            </w:pPr>
          </w:p>
        </w:tc>
      </w:tr>
      <w:tr w14:paraId="459D8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D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FD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98C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A3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D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9EA2">
            <w:pPr>
              <w:jc w:val="center"/>
              <w:rPr>
                <w:rFonts w:hint="eastAsia" w:ascii="宋体" w:hAnsi="宋体" w:eastAsia="宋体" w:cs="宋体"/>
                <w:i w:val="0"/>
                <w:iCs w:val="0"/>
                <w:color w:val="000000"/>
                <w:sz w:val="18"/>
                <w:szCs w:val="18"/>
                <w:u w:val="none"/>
              </w:rPr>
            </w:pPr>
          </w:p>
        </w:tc>
      </w:tr>
      <w:tr w14:paraId="52145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CEE8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2、花园路(连洛湾大道-绿城路)-交通设施工程材料表</w:t>
            </w:r>
          </w:p>
        </w:tc>
      </w:tr>
      <w:tr w14:paraId="3D69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30C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EB8F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00B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E4F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B3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DF5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396F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1F75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797E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4B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C5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25F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90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C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78AC">
            <w:pPr>
              <w:jc w:val="center"/>
              <w:rPr>
                <w:rFonts w:hint="eastAsia" w:ascii="宋体" w:hAnsi="宋体" w:eastAsia="宋体" w:cs="宋体"/>
                <w:i w:val="0"/>
                <w:iCs w:val="0"/>
                <w:color w:val="000000"/>
                <w:sz w:val="18"/>
                <w:szCs w:val="18"/>
                <w:u w:val="none"/>
              </w:rPr>
            </w:pPr>
          </w:p>
        </w:tc>
      </w:tr>
      <w:tr w14:paraId="4182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7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78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8C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3C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5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4C44">
            <w:pPr>
              <w:jc w:val="center"/>
              <w:rPr>
                <w:rFonts w:hint="eastAsia" w:ascii="宋体" w:hAnsi="宋体" w:eastAsia="宋体" w:cs="宋体"/>
                <w:i w:val="0"/>
                <w:iCs w:val="0"/>
                <w:color w:val="000000"/>
                <w:sz w:val="18"/>
                <w:szCs w:val="18"/>
                <w:u w:val="none"/>
              </w:rPr>
            </w:pPr>
          </w:p>
        </w:tc>
      </w:tr>
      <w:tr w14:paraId="49D5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9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1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739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7B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8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E0D8">
            <w:pPr>
              <w:jc w:val="center"/>
              <w:rPr>
                <w:rFonts w:hint="eastAsia" w:ascii="宋体" w:hAnsi="宋体" w:eastAsia="宋体" w:cs="宋体"/>
                <w:i w:val="0"/>
                <w:iCs w:val="0"/>
                <w:color w:val="000000"/>
                <w:sz w:val="18"/>
                <w:szCs w:val="18"/>
                <w:u w:val="none"/>
              </w:rPr>
            </w:pPr>
          </w:p>
        </w:tc>
      </w:tr>
      <w:tr w14:paraId="58DF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3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2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A7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8F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FD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494D">
            <w:pPr>
              <w:jc w:val="center"/>
              <w:rPr>
                <w:rFonts w:hint="eastAsia" w:ascii="宋体" w:hAnsi="宋体" w:eastAsia="宋体" w:cs="宋体"/>
                <w:i w:val="0"/>
                <w:iCs w:val="0"/>
                <w:color w:val="000000"/>
                <w:sz w:val="18"/>
                <w:szCs w:val="18"/>
                <w:u w:val="none"/>
              </w:rPr>
            </w:pPr>
          </w:p>
        </w:tc>
      </w:tr>
      <w:tr w14:paraId="1BE6F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2A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D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0D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E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8C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8291">
            <w:pPr>
              <w:jc w:val="center"/>
              <w:rPr>
                <w:rFonts w:hint="eastAsia" w:ascii="宋体" w:hAnsi="宋体" w:eastAsia="宋体" w:cs="宋体"/>
                <w:i w:val="0"/>
                <w:iCs w:val="0"/>
                <w:color w:val="000000"/>
                <w:sz w:val="18"/>
                <w:szCs w:val="18"/>
                <w:u w:val="none"/>
              </w:rPr>
            </w:pPr>
          </w:p>
        </w:tc>
      </w:tr>
      <w:tr w14:paraId="265F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D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27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E15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D8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E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54B7E">
            <w:pPr>
              <w:jc w:val="center"/>
              <w:rPr>
                <w:rFonts w:hint="eastAsia" w:ascii="宋体" w:hAnsi="宋体" w:eastAsia="宋体" w:cs="宋体"/>
                <w:i w:val="0"/>
                <w:iCs w:val="0"/>
                <w:color w:val="000000"/>
                <w:sz w:val="18"/>
                <w:szCs w:val="18"/>
                <w:u w:val="none"/>
              </w:rPr>
            </w:pPr>
          </w:p>
        </w:tc>
      </w:tr>
      <w:tr w14:paraId="1ED4A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D7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F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220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F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6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BCF4A">
            <w:pPr>
              <w:jc w:val="center"/>
              <w:rPr>
                <w:rFonts w:hint="eastAsia" w:ascii="宋体" w:hAnsi="宋体" w:eastAsia="宋体" w:cs="宋体"/>
                <w:i w:val="0"/>
                <w:iCs w:val="0"/>
                <w:color w:val="000000"/>
                <w:sz w:val="18"/>
                <w:szCs w:val="18"/>
                <w:u w:val="none"/>
              </w:rPr>
            </w:pPr>
          </w:p>
        </w:tc>
      </w:tr>
      <w:tr w14:paraId="2414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1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B4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41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9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20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950A">
            <w:pPr>
              <w:jc w:val="center"/>
              <w:rPr>
                <w:rFonts w:hint="eastAsia" w:ascii="宋体" w:hAnsi="宋体" w:eastAsia="宋体" w:cs="宋体"/>
                <w:i w:val="0"/>
                <w:iCs w:val="0"/>
                <w:color w:val="000000"/>
                <w:sz w:val="18"/>
                <w:szCs w:val="18"/>
                <w:u w:val="none"/>
              </w:rPr>
            </w:pPr>
          </w:p>
        </w:tc>
      </w:tr>
      <w:tr w14:paraId="7E02A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FA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E5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198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C9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E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B009">
            <w:pPr>
              <w:jc w:val="center"/>
              <w:rPr>
                <w:rFonts w:hint="eastAsia" w:ascii="宋体" w:hAnsi="宋体" w:eastAsia="宋体" w:cs="宋体"/>
                <w:i w:val="0"/>
                <w:iCs w:val="0"/>
                <w:color w:val="000000"/>
                <w:sz w:val="18"/>
                <w:szCs w:val="18"/>
                <w:u w:val="none"/>
              </w:rPr>
            </w:pPr>
          </w:p>
        </w:tc>
      </w:tr>
      <w:tr w14:paraId="3AFF6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87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1E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21B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B4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D4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FE94">
            <w:pPr>
              <w:jc w:val="center"/>
              <w:rPr>
                <w:rFonts w:hint="eastAsia" w:ascii="宋体" w:hAnsi="宋体" w:eastAsia="宋体" w:cs="宋体"/>
                <w:i w:val="0"/>
                <w:iCs w:val="0"/>
                <w:color w:val="000000"/>
                <w:sz w:val="18"/>
                <w:szCs w:val="18"/>
                <w:u w:val="none"/>
              </w:rPr>
            </w:pPr>
          </w:p>
        </w:tc>
      </w:tr>
      <w:tr w14:paraId="3A1A4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5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5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0CA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A8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B1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52AA">
            <w:pPr>
              <w:jc w:val="center"/>
              <w:rPr>
                <w:rFonts w:hint="eastAsia" w:ascii="宋体" w:hAnsi="宋体" w:eastAsia="宋体" w:cs="宋体"/>
                <w:i w:val="0"/>
                <w:iCs w:val="0"/>
                <w:color w:val="000000"/>
                <w:sz w:val="18"/>
                <w:szCs w:val="18"/>
                <w:u w:val="none"/>
              </w:rPr>
            </w:pPr>
          </w:p>
        </w:tc>
      </w:tr>
      <w:tr w14:paraId="26D90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8A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4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9DA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93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F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BD07">
            <w:pPr>
              <w:jc w:val="center"/>
              <w:rPr>
                <w:rFonts w:hint="eastAsia" w:ascii="宋体" w:hAnsi="宋体" w:eastAsia="宋体" w:cs="宋体"/>
                <w:i w:val="0"/>
                <w:iCs w:val="0"/>
                <w:color w:val="000000"/>
                <w:sz w:val="18"/>
                <w:szCs w:val="18"/>
                <w:u w:val="none"/>
              </w:rPr>
            </w:pPr>
          </w:p>
        </w:tc>
      </w:tr>
      <w:tr w14:paraId="6422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7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D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F91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C1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07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174B">
            <w:pPr>
              <w:jc w:val="center"/>
              <w:rPr>
                <w:rFonts w:hint="eastAsia" w:ascii="宋体" w:hAnsi="宋体" w:eastAsia="宋体" w:cs="宋体"/>
                <w:i w:val="0"/>
                <w:iCs w:val="0"/>
                <w:color w:val="000000"/>
                <w:sz w:val="18"/>
                <w:szCs w:val="18"/>
                <w:u w:val="none"/>
              </w:rPr>
            </w:pPr>
          </w:p>
        </w:tc>
      </w:tr>
      <w:tr w14:paraId="5F822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6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D9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82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EB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83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9FCB">
            <w:pPr>
              <w:jc w:val="center"/>
              <w:rPr>
                <w:rFonts w:hint="eastAsia" w:ascii="宋体" w:hAnsi="宋体" w:eastAsia="宋体" w:cs="宋体"/>
                <w:i w:val="0"/>
                <w:iCs w:val="0"/>
                <w:color w:val="000000"/>
                <w:sz w:val="18"/>
                <w:szCs w:val="18"/>
                <w:u w:val="none"/>
              </w:rPr>
            </w:pPr>
          </w:p>
        </w:tc>
      </w:tr>
      <w:tr w14:paraId="58B3F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2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8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57B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64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6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AD25">
            <w:pPr>
              <w:jc w:val="center"/>
              <w:rPr>
                <w:rFonts w:hint="eastAsia" w:ascii="宋体" w:hAnsi="宋体" w:eastAsia="宋体" w:cs="宋体"/>
                <w:i w:val="0"/>
                <w:iCs w:val="0"/>
                <w:color w:val="000000"/>
                <w:sz w:val="18"/>
                <w:szCs w:val="18"/>
                <w:u w:val="none"/>
              </w:rPr>
            </w:pPr>
          </w:p>
        </w:tc>
      </w:tr>
      <w:tr w14:paraId="06E3A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F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8E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57B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C9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0D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F322">
            <w:pPr>
              <w:jc w:val="center"/>
              <w:rPr>
                <w:rFonts w:hint="eastAsia" w:ascii="宋体" w:hAnsi="宋体" w:eastAsia="宋体" w:cs="宋体"/>
                <w:i w:val="0"/>
                <w:iCs w:val="0"/>
                <w:color w:val="000000"/>
                <w:sz w:val="18"/>
                <w:szCs w:val="18"/>
                <w:u w:val="none"/>
              </w:rPr>
            </w:pPr>
          </w:p>
        </w:tc>
      </w:tr>
      <w:tr w14:paraId="7BE7A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3F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C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A21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7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E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1FDA">
            <w:pPr>
              <w:jc w:val="center"/>
              <w:rPr>
                <w:rFonts w:hint="eastAsia" w:ascii="宋体" w:hAnsi="宋体" w:eastAsia="宋体" w:cs="宋体"/>
                <w:i w:val="0"/>
                <w:iCs w:val="0"/>
                <w:color w:val="000000"/>
                <w:sz w:val="18"/>
                <w:szCs w:val="18"/>
                <w:u w:val="none"/>
              </w:rPr>
            </w:pPr>
          </w:p>
        </w:tc>
      </w:tr>
      <w:tr w14:paraId="4A992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9B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B9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ED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D2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4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0045">
            <w:pPr>
              <w:jc w:val="center"/>
              <w:rPr>
                <w:rFonts w:hint="eastAsia" w:ascii="宋体" w:hAnsi="宋体" w:eastAsia="宋体" w:cs="宋体"/>
                <w:i w:val="0"/>
                <w:iCs w:val="0"/>
                <w:color w:val="000000"/>
                <w:sz w:val="18"/>
                <w:szCs w:val="18"/>
                <w:u w:val="none"/>
              </w:rPr>
            </w:pPr>
          </w:p>
        </w:tc>
      </w:tr>
      <w:tr w14:paraId="2698F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5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EF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4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8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C7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92BA0">
            <w:pPr>
              <w:jc w:val="center"/>
              <w:rPr>
                <w:rFonts w:hint="eastAsia" w:ascii="宋体" w:hAnsi="宋体" w:eastAsia="宋体" w:cs="宋体"/>
                <w:i w:val="0"/>
                <w:iCs w:val="0"/>
                <w:color w:val="000000"/>
                <w:sz w:val="18"/>
                <w:szCs w:val="18"/>
                <w:u w:val="none"/>
              </w:rPr>
            </w:pPr>
          </w:p>
        </w:tc>
      </w:tr>
      <w:tr w14:paraId="05AB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F5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87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91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6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0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8BA7">
            <w:pPr>
              <w:jc w:val="center"/>
              <w:rPr>
                <w:rFonts w:hint="eastAsia" w:ascii="宋体" w:hAnsi="宋体" w:eastAsia="宋体" w:cs="宋体"/>
                <w:i w:val="0"/>
                <w:iCs w:val="0"/>
                <w:color w:val="000000"/>
                <w:sz w:val="18"/>
                <w:szCs w:val="18"/>
                <w:u w:val="none"/>
              </w:rPr>
            </w:pPr>
          </w:p>
        </w:tc>
      </w:tr>
      <w:tr w14:paraId="2A16B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F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4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90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A3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83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801E">
            <w:pPr>
              <w:jc w:val="center"/>
              <w:rPr>
                <w:rFonts w:hint="eastAsia" w:ascii="宋体" w:hAnsi="宋体" w:eastAsia="宋体" w:cs="宋体"/>
                <w:i w:val="0"/>
                <w:iCs w:val="0"/>
                <w:color w:val="000000"/>
                <w:sz w:val="18"/>
                <w:szCs w:val="18"/>
                <w:u w:val="none"/>
              </w:rPr>
            </w:pPr>
          </w:p>
        </w:tc>
      </w:tr>
      <w:tr w14:paraId="1C28D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39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6C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8F3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4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C0E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6474">
            <w:pPr>
              <w:jc w:val="center"/>
              <w:rPr>
                <w:rFonts w:hint="eastAsia" w:ascii="宋体" w:hAnsi="宋体" w:eastAsia="宋体" w:cs="宋体"/>
                <w:i w:val="0"/>
                <w:iCs w:val="0"/>
                <w:color w:val="000000"/>
                <w:sz w:val="18"/>
                <w:szCs w:val="18"/>
                <w:u w:val="none"/>
              </w:rPr>
            </w:pPr>
          </w:p>
        </w:tc>
      </w:tr>
      <w:tr w14:paraId="1CE8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A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4B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46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8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8F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B605">
            <w:pPr>
              <w:jc w:val="center"/>
              <w:rPr>
                <w:rFonts w:hint="eastAsia" w:ascii="宋体" w:hAnsi="宋体" w:eastAsia="宋体" w:cs="宋体"/>
                <w:i w:val="0"/>
                <w:iCs w:val="0"/>
                <w:color w:val="000000"/>
                <w:sz w:val="18"/>
                <w:szCs w:val="18"/>
                <w:u w:val="none"/>
              </w:rPr>
            </w:pPr>
          </w:p>
        </w:tc>
      </w:tr>
      <w:tr w14:paraId="74AB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D0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33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6CA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4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E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F1BF">
            <w:pPr>
              <w:jc w:val="center"/>
              <w:rPr>
                <w:rFonts w:hint="eastAsia" w:ascii="宋体" w:hAnsi="宋体" w:eastAsia="宋体" w:cs="宋体"/>
                <w:i w:val="0"/>
                <w:iCs w:val="0"/>
                <w:color w:val="000000"/>
                <w:sz w:val="18"/>
                <w:szCs w:val="18"/>
                <w:u w:val="none"/>
              </w:rPr>
            </w:pPr>
          </w:p>
        </w:tc>
      </w:tr>
      <w:tr w14:paraId="5495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A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5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5A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EC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3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6A53">
            <w:pPr>
              <w:jc w:val="center"/>
              <w:rPr>
                <w:rFonts w:hint="eastAsia" w:ascii="宋体" w:hAnsi="宋体" w:eastAsia="宋体" w:cs="宋体"/>
                <w:i w:val="0"/>
                <w:iCs w:val="0"/>
                <w:color w:val="000000"/>
                <w:sz w:val="18"/>
                <w:szCs w:val="18"/>
                <w:u w:val="none"/>
              </w:rPr>
            </w:pPr>
          </w:p>
        </w:tc>
      </w:tr>
      <w:tr w14:paraId="6C46C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C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EA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F6F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CF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3A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E774">
            <w:pPr>
              <w:jc w:val="center"/>
              <w:rPr>
                <w:rFonts w:hint="eastAsia" w:ascii="宋体" w:hAnsi="宋体" w:eastAsia="宋体" w:cs="宋体"/>
                <w:i w:val="0"/>
                <w:iCs w:val="0"/>
                <w:color w:val="000000"/>
                <w:sz w:val="18"/>
                <w:szCs w:val="18"/>
                <w:u w:val="none"/>
              </w:rPr>
            </w:pPr>
          </w:p>
        </w:tc>
      </w:tr>
      <w:tr w14:paraId="05A14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E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E2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8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B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2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9C14">
            <w:pPr>
              <w:jc w:val="center"/>
              <w:rPr>
                <w:rFonts w:hint="eastAsia" w:ascii="宋体" w:hAnsi="宋体" w:eastAsia="宋体" w:cs="宋体"/>
                <w:i w:val="0"/>
                <w:iCs w:val="0"/>
                <w:color w:val="000000"/>
                <w:sz w:val="18"/>
                <w:szCs w:val="18"/>
                <w:u w:val="none"/>
              </w:rPr>
            </w:pPr>
          </w:p>
        </w:tc>
      </w:tr>
      <w:tr w14:paraId="6978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8F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7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11A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F1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F0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D4EA">
            <w:pPr>
              <w:jc w:val="center"/>
              <w:rPr>
                <w:rFonts w:hint="eastAsia" w:ascii="宋体" w:hAnsi="宋体" w:eastAsia="宋体" w:cs="宋体"/>
                <w:i w:val="0"/>
                <w:iCs w:val="0"/>
                <w:color w:val="000000"/>
                <w:sz w:val="18"/>
                <w:szCs w:val="18"/>
                <w:u w:val="none"/>
              </w:rPr>
            </w:pPr>
          </w:p>
        </w:tc>
      </w:tr>
      <w:tr w14:paraId="4A043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2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F1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PE-110（SDR17）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9E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7E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16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CF36">
            <w:pPr>
              <w:jc w:val="center"/>
              <w:rPr>
                <w:rFonts w:hint="eastAsia" w:ascii="宋体" w:hAnsi="宋体" w:eastAsia="宋体" w:cs="宋体"/>
                <w:i w:val="0"/>
                <w:iCs w:val="0"/>
                <w:color w:val="000000"/>
                <w:sz w:val="18"/>
                <w:szCs w:val="18"/>
                <w:u w:val="none"/>
              </w:rPr>
            </w:pPr>
          </w:p>
        </w:tc>
      </w:tr>
      <w:tr w14:paraId="42FB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8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9F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48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A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F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A2AB">
            <w:pPr>
              <w:jc w:val="center"/>
              <w:rPr>
                <w:rFonts w:hint="eastAsia" w:ascii="宋体" w:hAnsi="宋体" w:eastAsia="宋体" w:cs="宋体"/>
                <w:i w:val="0"/>
                <w:iCs w:val="0"/>
                <w:color w:val="000000"/>
                <w:sz w:val="18"/>
                <w:szCs w:val="18"/>
                <w:u w:val="none"/>
              </w:rPr>
            </w:pPr>
          </w:p>
        </w:tc>
      </w:tr>
      <w:tr w14:paraId="63E0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0E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9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E80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F0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21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6D01">
            <w:pPr>
              <w:jc w:val="center"/>
              <w:rPr>
                <w:rFonts w:hint="eastAsia" w:ascii="宋体" w:hAnsi="宋体" w:eastAsia="宋体" w:cs="宋体"/>
                <w:i w:val="0"/>
                <w:iCs w:val="0"/>
                <w:color w:val="000000"/>
                <w:sz w:val="18"/>
                <w:szCs w:val="18"/>
                <w:u w:val="none"/>
              </w:rPr>
            </w:pPr>
          </w:p>
        </w:tc>
      </w:tr>
      <w:tr w14:paraId="0852E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D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6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113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B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23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72A9">
            <w:pPr>
              <w:jc w:val="center"/>
              <w:rPr>
                <w:rFonts w:hint="eastAsia" w:ascii="宋体" w:hAnsi="宋体" w:eastAsia="宋体" w:cs="宋体"/>
                <w:i w:val="0"/>
                <w:iCs w:val="0"/>
                <w:color w:val="000000"/>
                <w:sz w:val="18"/>
                <w:szCs w:val="18"/>
                <w:u w:val="none"/>
              </w:rPr>
            </w:pPr>
          </w:p>
        </w:tc>
      </w:tr>
      <w:tr w14:paraId="4662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29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9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786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5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C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4F50">
            <w:pPr>
              <w:jc w:val="center"/>
              <w:rPr>
                <w:rFonts w:hint="eastAsia" w:ascii="宋体" w:hAnsi="宋体" w:eastAsia="宋体" w:cs="宋体"/>
                <w:i w:val="0"/>
                <w:iCs w:val="0"/>
                <w:color w:val="000000"/>
                <w:sz w:val="18"/>
                <w:szCs w:val="18"/>
                <w:u w:val="none"/>
              </w:rPr>
            </w:pPr>
          </w:p>
        </w:tc>
      </w:tr>
      <w:tr w14:paraId="284E8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41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D9E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5F4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A4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6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0876">
            <w:pPr>
              <w:jc w:val="center"/>
              <w:rPr>
                <w:rFonts w:hint="eastAsia" w:ascii="宋体" w:hAnsi="宋体" w:eastAsia="宋体" w:cs="宋体"/>
                <w:i w:val="0"/>
                <w:iCs w:val="0"/>
                <w:color w:val="000000"/>
                <w:sz w:val="18"/>
                <w:szCs w:val="18"/>
                <w:u w:val="none"/>
              </w:rPr>
            </w:pPr>
          </w:p>
        </w:tc>
      </w:tr>
      <w:tr w14:paraId="18598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D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68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B5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E1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5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C9D3">
            <w:pPr>
              <w:jc w:val="center"/>
              <w:rPr>
                <w:rFonts w:hint="eastAsia" w:ascii="宋体" w:hAnsi="宋体" w:eastAsia="宋体" w:cs="宋体"/>
                <w:i w:val="0"/>
                <w:iCs w:val="0"/>
                <w:color w:val="000000"/>
                <w:sz w:val="18"/>
                <w:szCs w:val="18"/>
                <w:u w:val="none"/>
              </w:rPr>
            </w:pPr>
          </w:p>
        </w:tc>
      </w:tr>
      <w:tr w14:paraId="64C6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EF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85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D2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3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8F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7EC9">
            <w:pPr>
              <w:jc w:val="center"/>
              <w:rPr>
                <w:rFonts w:hint="eastAsia" w:ascii="宋体" w:hAnsi="宋体" w:eastAsia="宋体" w:cs="宋体"/>
                <w:i w:val="0"/>
                <w:iCs w:val="0"/>
                <w:color w:val="000000"/>
                <w:sz w:val="18"/>
                <w:szCs w:val="18"/>
                <w:u w:val="none"/>
              </w:rPr>
            </w:pPr>
          </w:p>
        </w:tc>
      </w:tr>
      <w:tr w14:paraId="2E15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7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D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08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8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26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2738">
            <w:pPr>
              <w:jc w:val="center"/>
              <w:rPr>
                <w:rFonts w:hint="eastAsia" w:ascii="宋体" w:hAnsi="宋体" w:eastAsia="宋体" w:cs="宋体"/>
                <w:i w:val="0"/>
                <w:iCs w:val="0"/>
                <w:color w:val="000000"/>
                <w:sz w:val="18"/>
                <w:szCs w:val="18"/>
                <w:u w:val="none"/>
              </w:rPr>
            </w:pPr>
          </w:p>
        </w:tc>
      </w:tr>
      <w:tr w14:paraId="219B2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5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CE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8F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1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ED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2E6C">
            <w:pPr>
              <w:jc w:val="center"/>
              <w:rPr>
                <w:rFonts w:hint="eastAsia" w:ascii="宋体" w:hAnsi="宋体" w:eastAsia="宋体" w:cs="宋体"/>
                <w:i w:val="0"/>
                <w:iCs w:val="0"/>
                <w:color w:val="000000"/>
                <w:sz w:val="18"/>
                <w:szCs w:val="18"/>
                <w:u w:val="none"/>
              </w:rPr>
            </w:pPr>
          </w:p>
        </w:tc>
      </w:tr>
      <w:tr w14:paraId="5BFD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5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8F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C0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7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13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BAF6">
            <w:pPr>
              <w:jc w:val="center"/>
              <w:rPr>
                <w:rFonts w:hint="eastAsia" w:ascii="宋体" w:hAnsi="宋体" w:eastAsia="宋体" w:cs="宋体"/>
                <w:i w:val="0"/>
                <w:iCs w:val="0"/>
                <w:color w:val="000000"/>
                <w:sz w:val="18"/>
                <w:szCs w:val="18"/>
                <w:u w:val="none"/>
              </w:rPr>
            </w:pPr>
          </w:p>
        </w:tc>
      </w:tr>
      <w:tr w14:paraId="00CAE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32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D4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08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4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C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5A51">
            <w:pPr>
              <w:jc w:val="center"/>
              <w:rPr>
                <w:rFonts w:hint="eastAsia" w:ascii="宋体" w:hAnsi="宋体" w:eastAsia="宋体" w:cs="宋体"/>
                <w:i w:val="0"/>
                <w:iCs w:val="0"/>
                <w:color w:val="000000"/>
                <w:sz w:val="18"/>
                <w:szCs w:val="18"/>
                <w:u w:val="none"/>
              </w:rPr>
            </w:pPr>
          </w:p>
        </w:tc>
      </w:tr>
      <w:tr w14:paraId="73C0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ABD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0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D47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C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C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19BD5">
            <w:pPr>
              <w:jc w:val="center"/>
              <w:rPr>
                <w:rFonts w:hint="eastAsia" w:ascii="宋体" w:hAnsi="宋体" w:eastAsia="宋体" w:cs="宋体"/>
                <w:i w:val="0"/>
                <w:iCs w:val="0"/>
                <w:color w:val="000000"/>
                <w:sz w:val="18"/>
                <w:szCs w:val="18"/>
                <w:u w:val="none"/>
              </w:rPr>
            </w:pPr>
          </w:p>
        </w:tc>
      </w:tr>
      <w:tr w14:paraId="134F9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5682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1370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D2CD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2.1、交通标线设施</w:t>
            </w:r>
          </w:p>
        </w:tc>
      </w:tr>
      <w:tr w14:paraId="7469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9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1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禁止跨越对向行车道分界线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9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3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D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9FCF">
            <w:pPr>
              <w:jc w:val="center"/>
              <w:rPr>
                <w:rFonts w:hint="eastAsia" w:ascii="宋体" w:hAnsi="宋体" w:eastAsia="宋体" w:cs="宋体"/>
                <w:i w:val="0"/>
                <w:iCs w:val="0"/>
                <w:color w:val="000000"/>
                <w:sz w:val="18"/>
                <w:szCs w:val="18"/>
                <w:u w:val="none"/>
              </w:rPr>
            </w:pPr>
          </w:p>
        </w:tc>
      </w:tr>
      <w:tr w14:paraId="500B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D5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5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可跨越对向行车道分界线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ED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B6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E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27EA">
            <w:pPr>
              <w:jc w:val="center"/>
              <w:rPr>
                <w:rFonts w:hint="eastAsia" w:ascii="宋体" w:hAnsi="宋体" w:eastAsia="宋体" w:cs="宋体"/>
                <w:i w:val="0"/>
                <w:iCs w:val="0"/>
                <w:color w:val="000000"/>
                <w:sz w:val="18"/>
                <w:szCs w:val="18"/>
                <w:u w:val="none"/>
              </w:rPr>
            </w:pPr>
          </w:p>
        </w:tc>
      </w:tr>
      <w:tr w14:paraId="13AB9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5D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81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禁止跨越同向车道分界线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36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9D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EA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9599">
            <w:pPr>
              <w:jc w:val="center"/>
              <w:rPr>
                <w:rFonts w:hint="eastAsia" w:ascii="宋体" w:hAnsi="宋体" w:eastAsia="宋体" w:cs="宋体"/>
                <w:i w:val="0"/>
                <w:iCs w:val="0"/>
                <w:color w:val="000000"/>
                <w:sz w:val="18"/>
                <w:szCs w:val="18"/>
                <w:u w:val="none"/>
              </w:rPr>
            </w:pPr>
          </w:p>
        </w:tc>
      </w:tr>
      <w:tr w14:paraId="7AB12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5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B2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可跨越同向车道分界线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B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E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4F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C7DC">
            <w:pPr>
              <w:jc w:val="center"/>
              <w:rPr>
                <w:rFonts w:hint="eastAsia" w:ascii="宋体" w:hAnsi="宋体" w:eastAsia="宋体" w:cs="宋体"/>
                <w:i w:val="0"/>
                <w:iCs w:val="0"/>
                <w:color w:val="000000"/>
                <w:sz w:val="18"/>
                <w:szCs w:val="18"/>
                <w:u w:val="none"/>
              </w:rPr>
            </w:pPr>
          </w:p>
        </w:tc>
      </w:tr>
      <w:tr w14:paraId="2D3B3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D0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7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68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C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3A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EDB7">
            <w:pPr>
              <w:jc w:val="center"/>
              <w:rPr>
                <w:rFonts w:hint="eastAsia" w:ascii="宋体" w:hAnsi="宋体" w:eastAsia="宋体" w:cs="宋体"/>
                <w:i w:val="0"/>
                <w:iCs w:val="0"/>
                <w:color w:val="000000"/>
                <w:sz w:val="18"/>
                <w:szCs w:val="18"/>
                <w:u w:val="none"/>
              </w:rPr>
            </w:pPr>
          </w:p>
        </w:tc>
      </w:tr>
      <w:tr w14:paraId="5B473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0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B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36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2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C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3BD5">
            <w:pPr>
              <w:jc w:val="center"/>
              <w:rPr>
                <w:rFonts w:hint="eastAsia" w:ascii="宋体" w:hAnsi="宋体" w:eastAsia="宋体" w:cs="宋体"/>
                <w:i w:val="0"/>
                <w:iCs w:val="0"/>
                <w:color w:val="000000"/>
                <w:sz w:val="18"/>
                <w:szCs w:val="18"/>
                <w:u w:val="none"/>
              </w:rPr>
            </w:pPr>
          </w:p>
        </w:tc>
      </w:tr>
      <w:tr w14:paraId="11227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AE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DF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11F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70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BC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6959">
            <w:pPr>
              <w:jc w:val="center"/>
              <w:rPr>
                <w:rFonts w:hint="eastAsia" w:ascii="宋体" w:hAnsi="宋体" w:eastAsia="宋体" w:cs="宋体"/>
                <w:i w:val="0"/>
                <w:iCs w:val="0"/>
                <w:color w:val="000000"/>
                <w:sz w:val="18"/>
                <w:szCs w:val="18"/>
                <w:u w:val="none"/>
              </w:rPr>
            </w:pPr>
          </w:p>
        </w:tc>
      </w:tr>
      <w:tr w14:paraId="08F59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7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0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9E0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2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7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26B1">
            <w:pPr>
              <w:jc w:val="center"/>
              <w:rPr>
                <w:rFonts w:hint="eastAsia" w:ascii="宋体" w:hAnsi="宋体" w:eastAsia="宋体" w:cs="宋体"/>
                <w:i w:val="0"/>
                <w:iCs w:val="0"/>
                <w:color w:val="000000"/>
                <w:sz w:val="18"/>
                <w:szCs w:val="18"/>
                <w:u w:val="none"/>
              </w:rPr>
            </w:pPr>
          </w:p>
        </w:tc>
      </w:tr>
      <w:tr w14:paraId="2DF00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CF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9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5A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8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2D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8247">
            <w:pPr>
              <w:jc w:val="center"/>
              <w:rPr>
                <w:rFonts w:hint="eastAsia" w:ascii="宋体" w:hAnsi="宋体" w:eastAsia="宋体" w:cs="宋体"/>
                <w:i w:val="0"/>
                <w:iCs w:val="0"/>
                <w:color w:val="000000"/>
                <w:sz w:val="18"/>
                <w:szCs w:val="18"/>
                <w:u w:val="none"/>
              </w:rPr>
            </w:pPr>
          </w:p>
        </w:tc>
      </w:tr>
      <w:tr w14:paraId="0F37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4C80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2.2、交通标志设施</w:t>
            </w:r>
          </w:p>
        </w:tc>
      </w:tr>
      <w:tr w14:paraId="73AE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3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7A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CA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8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9A1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6429">
            <w:pPr>
              <w:jc w:val="center"/>
              <w:rPr>
                <w:rFonts w:hint="eastAsia" w:ascii="宋体" w:hAnsi="宋体" w:eastAsia="宋体" w:cs="宋体"/>
                <w:i w:val="0"/>
                <w:iCs w:val="0"/>
                <w:color w:val="000000"/>
                <w:sz w:val="18"/>
                <w:szCs w:val="18"/>
                <w:u w:val="none"/>
              </w:rPr>
            </w:pPr>
          </w:p>
        </w:tc>
      </w:tr>
      <w:tr w14:paraId="76B6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0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8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71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D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C5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E44C">
            <w:pPr>
              <w:jc w:val="center"/>
              <w:rPr>
                <w:rFonts w:hint="eastAsia" w:ascii="宋体" w:hAnsi="宋体" w:eastAsia="宋体" w:cs="宋体"/>
                <w:i w:val="0"/>
                <w:iCs w:val="0"/>
                <w:color w:val="000000"/>
                <w:sz w:val="18"/>
                <w:szCs w:val="18"/>
                <w:u w:val="none"/>
              </w:rPr>
            </w:pPr>
          </w:p>
        </w:tc>
      </w:tr>
      <w:tr w14:paraId="7DE4B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8A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85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D8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479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B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A228">
            <w:pPr>
              <w:jc w:val="center"/>
              <w:rPr>
                <w:rFonts w:hint="eastAsia" w:ascii="宋体" w:hAnsi="宋体" w:eastAsia="宋体" w:cs="宋体"/>
                <w:i w:val="0"/>
                <w:iCs w:val="0"/>
                <w:color w:val="000000"/>
                <w:sz w:val="18"/>
                <w:szCs w:val="18"/>
                <w:u w:val="none"/>
              </w:rPr>
            </w:pPr>
          </w:p>
        </w:tc>
      </w:tr>
      <w:tr w14:paraId="5D50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5475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3、工业大道与S103线交叉口-交通设施工程材料表</w:t>
            </w:r>
          </w:p>
        </w:tc>
      </w:tr>
      <w:tr w14:paraId="1E79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66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FE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9BC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47E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FA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ECAE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12AD5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5D09B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161E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2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3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B9D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12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31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A1BF">
            <w:pPr>
              <w:jc w:val="center"/>
              <w:rPr>
                <w:rFonts w:hint="eastAsia" w:ascii="宋体" w:hAnsi="宋体" w:eastAsia="宋体" w:cs="宋体"/>
                <w:i w:val="0"/>
                <w:iCs w:val="0"/>
                <w:color w:val="000000"/>
                <w:sz w:val="18"/>
                <w:szCs w:val="18"/>
                <w:u w:val="none"/>
              </w:rPr>
            </w:pPr>
          </w:p>
        </w:tc>
      </w:tr>
      <w:tr w14:paraId="0B8D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8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B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1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97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B9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4C39">
            <w:pPr>
              <w:jc w:val="center"/>
              <w:rPr>
                <w:rFonts w:hint="eastAsia" w:ascii="宋体" w:hAnsi="宋体" w:eastAsia="宋体" w:cs="宋体"/>
                <w:i w:val="0"/>
                <w:iCs w:val="0"/>
                <w:color w:val="000000"/>
                <w:sz w:val="18"/>
                <w:szCs w:val="18"/>
                <w:u w:val="none"/>
              </w:rPr>
            </w:pPr>
          </w:p>
        </w:tc>
      </w:tr>
      <w:tr w14:paraId="3D559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B0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AF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E6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5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E0EB">
            <w:pPr>
              <w:jc w:val="center"/>
              <w:rPr>
                <w:rFonts w:hint="eastAsia" w:ascii="宋体" w:hAnsi="宋体" w:eastAsia="宋体" w:cs="宋体"/>
                <w:i w:val="0"/>
                <w:iCs w:val="0"/>
                <w:color w:val="000000"/>
                <w:sz w:val="18"/>
                <w:szCs w:val="18"/>
                <w:u w:val="none"/>
              </w:rPr>
            </w:pPr>
          </w:p>
        </w:tc>
      </w:tr>
      <w:tr w14:paraId="4470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7E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8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28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8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17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FB162">
            <w:pPr>
              <w:jc w:val="center"/>
              <w:rPr>
                <w:rFonts w:hint="eastAsia" w:ascii="宋体" w:hAnsi="宋体" w:eastAsia="宋体" w:cs="宋体"/>
                <w:i w:val="0"/>
                <w:iCs w:val="0"/>
                <w:color w:val="000000"/>
                <w:sz w:val="18"/>
                <w:szCs w:val="18"/>
                <w:u w:val="none"/>
              </w:rPr>
            </w:pPr>
          </w:p>
        </w:tc>
      </w:tr>
      <w:tr w14:paraId="4C3F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9C6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7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0CE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A9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D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F411">
            <w:pPr>
              <w:jc w:val="center"/>
              <w:rPr>
                <w:rFonts w:hint="eastAsia" w:ascii="宋体" w:hAnsi="宋体" w:eastAsia="宋体" w:cs="宋体"/>
                <w:i w:val="0"/>
                <w:iCs w:val="0"/>
                <w:color w:val="000000"/>
                <w:sz w:val="18"/>
                <w:szCs w:val="18"/>
                <w:u w:val="none"/>
              </w:rPr>
            </w:pPr>
          </w:p>
        </w:tc>
      </w:tr>
      <w:tr w14:paraId="721D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29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1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0C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B8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F0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1053">
            <w:pPr>
              <w:jc w:val="center"/>
              <w:rPr>
                <w:rFonts w:hint="eastAsia" w:ascii="宋体" w:hAnsi="宋体" w:eastAsia="宋体" w:cs="宋体"/>
                <w:i w:val="0"/>
                <w:iCs w:val="0"/>
                <w:color w:val="000000"/>
                <w:sz w:val="18"/>
                <w:szCs w:val="18"/>
                <w:u w:val="none"/>
              </w:rPr>
            </w:pPr>
          </w:p>
        </w:tc>
      </w:tr>
      <w:tr w14:paraId="2CAFB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5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6B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E3D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CC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F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C140">
            <w:pPr>
              <w:jc w:val="center"/>
              <w:rPr>
                <w:rFonts w:hint="eastAsia" w:ascii="宋体" w:hAnsi="宋体" w:eastAsia="宋体" w:cs="宋体"/>
                <w:i w:val="0"/>
                <w:iCs w:val="0"/>
                <w:color w:val="000000"/>
                <w:sz w:val="18"/>
                <w:szCs w:val="18"/>
                <w:u w:val="none"/>
              </w:rPr>
            </w:pPr>
          </w:p>
        </w:tc>
      </w:tr>
      <w:tr w14:paraId="17FFF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D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44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A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03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1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E7D2">
            <w:pPr>
              <w:jc w:val="center"/>
              <w:rPr>
                <w:rFonts w:hint="eastAsia" w:ascii="宋体" w:hAnsi="宋体" w:eastAsia="宋体" w:cs="宋体"/>
                <w:i w:val="0"/>
                <w:iCs w:val="0"/>
                <w:color w:val="000000"/>
                <w:sz w:val="18"/>
                <w:szCs w:val="18"/>
                <w:u w:val="none"/>
              </w:rPr>
            </w:pPr>
          </w:p>
        </w:tc>
      </w:tr>
      <w:tr w14:paraId="38C7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70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C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B65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30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A2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F8575">
            <w:pPr>
              <w:jc w:val="center"/>
              <w:rPr>
                <w:rFonts w:hint="eastAsia" w:ascii="宋体" w:hAnsi="宋体" w:eastAsia="宋体" w:cs="宋体"/>
                <w:i w:val="0"/>
                <w:iCs w:val="0"/>
                <w:color w:val="000000"/>
                <w:sz w:val="18"/>
                <w:szCs w:val="18"/>
                <w:u w:val="none"/>
              </w:rPr>
            </w:pPr>
          </w:p>
        </w:tc>
      </w:tr>
      <w:tr w14:paraId="17E2D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C5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AC4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04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D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DF4C">
            <w:pPr>
              <w:jc w:val="center"/>
              <w:rPr>
                <w:rFonts w:hint="eastAsia" w:ascii="宋体" w:hAnsi="宋体" w:eastAsia="宋体" w:cs="宋体"/>
                <w:i w:val="0"/>
                <w:iCs w:val="0"/>
                <w:color w:val="000000"/>
                <w:sz w:val="18"/>
                <w:szCs w:val="18"/>
                <w:u w:val="none"/>
              </w:rPr>
            </w:pPr>
          </w:p>
        </w:tc>
      </w:tr>
      <w:tr w14:paraId="63CF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E7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36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6C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8E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F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5D98">
            <w:pPr>
              <w:jc w:val="center"/>
              <w:rPr>
                <w:rFonts w:hint="eastAsia" w:ascii="宋体" w:hAnsi="宋体" w:eastAsia="宋体" w:cs="宋体"/>
                <w:i w:val="0"/>
                <w:iCs w:val="0"/>
                <w:color w:val="000000"/>
                <w:sz w:val="18"/>
                <w:szCs w:val="18"/>
                <w:u w:val="none"/>
              </w:rPr>
            </w:pPr>
          </w:p>
        </w:tc>
      </w:tr>
      <w:tr w14:paraId="0DB5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F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92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4CC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0B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4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D526">
            <w:pPr>
              <w:jc w:val="center"/>
              <w:rPr>
                <w:rFonts w:hint="eastAsia" w:ascii="宋体" w:hAnsi="宋体" w:eastAsia="宋体" w:cs="宋体"/>
                <w:i w:val="0"/>
                <w:iCs w:val="0"/>
                <w:color w:val="000000"/>
                <w:sz w:val="18"/>
                <w:szCs w:val="18"/>
                <w:u w:val="none"/>
              </w:rPr>
            </w:pPr>
          </w:p>
        </w:tc>
      </w:tr>
      <w:tr w14:paraId="1D0C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9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D9C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E7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5C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BA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51C5">
            <w:pPr>
              <w:jc w:val="center"/>
              <w:rPr>
                <w:rFonts w:hint="eastAsia" w:ascii="宋体" w:hAnsi="宋体" w:eastAsia="宋体" w:cs="宋体"/>
                <w:i w:val="0"/>
                <w:iCs w:val="0"/>
                <w:color w:val="000000"/>
                <w:sz w:val="18"/>
                <w:szCs w:val="18"/>
                <w:u w:val="none"/>
              </w:rPr>
            </w:pPr>
          </w:p>
        </w:tc>
      </w:tr>
      <w:tr w14:paraId="7E5D4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A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80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7DB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2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4A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5571">
            <w:pPr>
              <w:jc w:val="center"/>
              <w:rPr>
                <w:rFonts w:hint="eastAsia" w:ascii="宋体" w:hAnsi="宋体" w:eastAsia="宋体" w:cs="宋体"/>
                <w:i w:val="0"/>
                <w:iCs w:val="0"/>
                <w:color w:val="000000"/>
                <w:sz w:val="18"/>
                <w:szCs w:val="18"/>
                <w:u w:val="none"/>
              </w:rPr>
            </w:pPr>
          </w:p>
        </w:tc>
      </w:tr>
      <w:tr w14:paraId="0AAE8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8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E4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92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0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CA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DD6E">
            <w:pPr>
              <w:jc w:val="center"/>
              <w:rPr>
                <w:rFonts w:hint="eastAsia" w:ascii="宋体" w:hAnsi="宋体" w:eastAsia="宋体" w:cs="宋体"/>
                <w:i w:val="0"/>
                <w:iCs w:val="0"/>
                <w:color w:val="000000"/>
                <w:sz w:val="18"/>
                <w:szCs w:val="18"/>
                <w:u w:val="none"/>
              </w:rPr>
            </w:pPr>
          </w:p>
        </w:tc>
      </w:tr>
      <w:tr w14:paraId="6B8B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D0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B5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B15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A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12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8201">
            <w:pPr>
              <w:jc w:val="center"/>
              <w:rPr>
                <w:rFonts w:hint="eastAsia" w:ascii="宋体" w:hAnsi="宋体" w:eastAsia="宋体" w:cs="宋体"/>
                <w:i w:val="0"/>
                <w:iCs w:val="0"/>
                <w:color w:val="000000"/>
                <w:sz w:val="18"/>
                <w:szCs w:val="18"/>
                <w:u w:val="none"/>
              </w:rPr>
            </w:pPr>
          </w:p>
        </w:tc>
      </w:tr>
      <w:tr w14:paraId="635A5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CE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F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6A6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B5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B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1949">
            <w:pPr>
              <w:jc w:val="center"/>
              <w:rPr>
                <w:rFonts w:hint="eastAsia" w:ascii="宋体" w:hAnsi="宋体" w:eastAsia="宋体" w:cs="宋体"/>
                <w:i w:val="0"/>
                <w:iCs w:val="0"/>
                <w:color w:val="000000"/>
                <w:sz w:val="18"/>
                <w:szCs w:val="18"/>
                <w:u w:val="none"/>
              </w:rPr>
            </w:pPr>
          </w:p>
        </w:tc>
      </w:tr>
      <w:tr w14:paraId="2551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B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C5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6C9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A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A6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4107">
            <w:pPr>
              <w:jc w:val="center"/>
              <w:rPr>
                <w:rFonts w:hint="eastAsia" w:ascii="宋体" w:hAnsi="宋体" w:eastAsia="宋体" w:cs="宋体"/>
                <w:i w:val="0"/>
                <w:iCs w:val="0"/>
                <w:color w:val="000000"/>
                <w:sz w:val="18"/>
                <w:szCs w:val="18"/>
                <w:u w:val="none"/>
              </w:rPr>
            </w:pPr>
          </w:p>
        </w:tc>
      </w:tr>
      <w:tr w14:paraId="79943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72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7A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C71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32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1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DC9E">
            <w:pPr>
              <w:jc w:val="center"/>
              <w:rPr>
                <w:rFonts w:hint="eastAsia" w:ascii="宋体" w:hAnsi="宋体" w:eastAsia="宋体" w:cs="宋体"/>
                <w:i w:val="0"/>
                <w:iCs w:val="0"/>
                <w:color w:val="000000"/>
                <w:sz w:val="18"/>
                <w:szCs w:val="18"/>
                <w:u w:val="none"/>
              </w:rPr>
            </w:pPr>
          </w:p>
        </w:tc>
      </w:tr>
      <w:tr w14:paraId="08E1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1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6E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1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6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2B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7C0A">
            <w:pPr>
              <w:jc w:val="center"/>
              <w:rPr>
                <w:rFonts w:hint="eastAsia" w:ascii="宋体" w:hAnsi="宋体" w:eastAsia="宋体" w:cs="宋体"/>
                <w:i w:val="0"/>
                <w:iCs w:val="0"/>
                <w:color w:val="000000"/>
                <w:sz w:val="18"/>
                <w:szCs w:val="18"/>
                <w:u w:val="none"/>
              </w:rPr>
            </w:pPr>
          </w:p>
        </w:tc>
      </w:tr>
      <w:tr w14:paraId="0CF9B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BB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4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EF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2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CC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CF6A">
            <w:pPr>
              <w:jc w:val="center"/>
              <w:rPr>
                <w:rFonts w:hint="eastAsia" w:ascii="宋体" w:hAnsi="宋体" w:eastAsia="宋体" w:cs="宋体"/>
                <w:i w:val="0"/>
                <w:iCs w:val="0"/>
                <w:color w:val="000000"/>
                <w:sz w:val="18"/>
                <w:szCs w:val="18"/>
                <w:u w:val="none"/>
              </w:rPr>
            </w:pPr>
          </w:p>
        </w:tc>
      </w:tr>
      <w:tr w14:paraId="4767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CA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0B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978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7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0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4D94">
            <w:pPr>
              <w:jc w:val="center"/>
              <w:rPr>
                <w:rFonts w:hint="eastAsia" w:ascii="宋体" w:hAnsi="宋体" w:eastAsia="宋体" w:cs="宋体"/>
                <w:i w:val="0"/>
                <w:iCs w:val="0"/>
                <w:color w:val="000000"/>
                <w:sz w:val="18"/>
                <w:szCs w:val="18"/>
                <w:u w:val="none"/>
              </w:rPr>
            </w:pPr>
          </w:p>
        </w:tc>
      </w:tr>
      <w:tr w14:paraId="76EA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F4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D6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40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79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65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A3538">
            <w:pPr>
              <w:jc w:val="center"/>
              <w:rPr>
                <w:rFonts w:hint="eastAsia" w:ascii="宋体" w:hAnsi="宋体" w:eastAsia="宋体" w:cs="宋体"/>
                <w:i w:val="0"/>
                <w:iCs w:val="0"/>
                <w:color w:val="000000"/>
                <w:sz w:val="18"/>
                <w:szCs w:val="18"/>
                <w:u w:val="none"/>
              </w:rPr>
            </w:pPr>
          </w:p>
        </w:tc>
      </w:tr>
      <w:tr w14:paraId="40550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4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A7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FB6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F8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C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299A">
            <w:pPr>
              <w:jc w:val="center"/>
              <w:rPr>
                <w:rFonts w:hint="eastAsia" w:ascii="宋体" w:hAnsi="宋体" w:eastAsia="宋体" w:cs="宋体"/>
                <w:i w:val="0"/>
                <w:iCs w:val="0"/>
                <w:color w:val="000000"/>
                <w:sz w:val="18"/>
                <w:szCs w:val="18"/>
                <w:u w:val="none"/>
              </w:rPr>
            </w:pPr>
          </w:p>
        </w:tc>
      </w:tr>
      <w:tr w14:paraId="77A1B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0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C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A3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DD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FA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071D">
            <w:pPr>
              <w:jc w:val="center"/>
              <w:rPr>
                <w:rFonts w:hint="eastAsia" w:ascii="宋体" w:hAnsi="宋体" w:eastAsia="宋体" w:cs="宋体"/>
                <w:i w:val="0"/>
                <w:iCs w:val="0"/>
                <w:color w:val="000000"/>
                <w:sz w:val="18"/>
                <w:szCs w:val="18"/>
                <w:u w:val="none"/>
              </w:rPr>
            </w:pPr>
          </w:p>
        </w:tc>
      </w:tr>
      <w:tr w14:paraId="31236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4A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EB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043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A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3F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FA6D">
            <w:pPr>
              <w:jc w:val="center"/>
              <w:rPr>
                <w:rFonts w:hint="eastAsia" w:ascii="宋体" w:hAnsi="宋体" w:eastAsia="宋体" w:cs="宋体"/>
                <w:i w:val="0"/>
                <w:iCs w:val="0"/>
                <w:color w:val="000000"/>
                <w:sz w:val="18"/>
                <w:szCs w:val="18"/>
                <w:u w:val="none"/>
              </w:rPr>
            </w:pPr>
          </w:p>
        </w:tc>
      </w:tr>
      <w:tr w14:paraId="197A8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D5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F3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A4C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55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86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0E1A">
            <w:pPr>
              <w:jc w:val="center"/>
              <w:rPr>
                <w:rFonts w:hint="eastAsia" w:ascii="宋体" w:hAnsi="宋体" w:eastAsia="宋体" w:cs="宋体"/>
                <w:i w:val="0"/>
                <w:iCs w:val="0"/>
                <w:color w:val="000000"/>
                <w:sz w:val="18"/>
                <w:szCs w:val="18"/>
                <w:u w:val="none"/>
              </w:rPr>
            </w:pPr>
          </w:p>
        </w:tc>
      </w:tr>
      <w:tr w14:paraId="2689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C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5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B7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D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F8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376E">
            <w:pPr>
              <w:jc w:val="center"/>
              <w:rPr>
                <w:rFonts w:hint="eastAsia" w:ascii="宋体" w:hAnsi="宋体" w:eastAsia="宋体" w:cs="宋体"/>
                <w:i w:val="0"/>
                <w:iCs w:val="0"/>
                <w:color w:val="000000"/>
                <w:sz w:val="18"/>
                <w:szCs w:val="18"/>
                <w:u w:val="none"/>
              </w:rPr>
            </w:pPr>
          </w:p>
        </w:tc>
      </w:tr>
      <w:tr w14:paraId="0491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1E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D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0F5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31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D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D190">
            <w:pPr>
              <w:jc w:val="center"/>
              <w:rPr>
                <w:rFonts w:hint="eastAsia" w:ascii="宋体" w:hAnsi="宋体" w:eastAsia="宋体" w:cs="宋体"/>
                <w:i w:val="0"/>
                <w:iCs w:val="0"/>
                <w:color w:val="000000"/>
                <w:sz w:val="18"/>
                <w:szCs w:val="18"/>
                <w:u w:val="none"/>
              </w:rPr>
            </w:pPr>
          </w:p>
        </w:tc>
      </w:tr>
      <w:tr w14:paraId="543B9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5A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72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42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D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2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E294">
            <w:pPr>
              <w:jc w:val="center"/>
              <w:rPr>
                <w:rFonts w:hint="eastAsia" w:ascii="宋体" w:hAnsi="宋体" w:eastAsia="宋体" w:cs="宋体"/>
                <w:i w:val="0"/>
                <w:iCs w:val="0"/>
                <w:color w:val="000000"/>
                <w:sz w:val="18"/>
                <w:szCs w:val="18"/>
                <w:u w:val="none"/>
              </w:rPr>
            </w:pPr>
          </w:p>
        </w:tc>
      </w:tr>
      <w:tr w14:paraId="02934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3F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6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1DA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E9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0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AA50">
            <w:pPr>
              <w:jc w:val="center"/>
              <w:rPr>
                <w:rFonts w:hint="eastAsia" w:ascii="宋体" w:hAnsi="宋体" w:eastAsia="宋体" w:cs="宋体"/>
                <w:i w:val="0"/>
                <w:iCs w:val="0"/>
                <w:color w:val="000000"/>
                <w:sz w:val="18"/>
                <w:szCs w:val="18"/>
                <w:u w:val="none"/>
              </w:rPr>
            </w:pPr>
          </w:p>
        </w:tc>
      </w:tr>
      <w:tr w14:paraId="388D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3D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C2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FFA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5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21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8997">
            <w:pPr>
              <w:jc w:val="center"/>
              <w:rPr>
                <w:rFonts w:hint="eastAsia" w:ascii="宋体" w:hAnsi="宋体" w:eastAsia="宋体" w:cs="宋体"/>
                <w:i w:val="0"/>
                <w:iCs w:val="0"/>
                <w:color w:val="000000"/>
                <w:sz w:val="18"/>
                <w:szCs w:val="18"/>
                <w:u w:val="none"/>
              </w:rPr>
            </w:pPr>
          </w:p>
        </w:tc>
      </w:tr>
      <w:tr w14:paraId="7861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A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AE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9E7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9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1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0390">
            <w:pPr>
              <w:jc w:val="center"/>
              <w:rPr>
                <w:rFonts w:hint="eastAsia" w:ascii="宋体" w:hAnsi="宋体" w:eastAsia="宋体" w:cs="宋体"/>
                <w:i w:val="0"/>
                <w:iCs w:val="0"/>
                <w:color w:val="000000"/>
                <w:sz w:val="18"/>
                <w:szCs w:val="18"/>
                <w:u w:val="none"/>
              </w:rPr>
            </w:pPr>
          </w:p>
        </w:tc>
      </w:tr>
      <w:tr w14:paraId="738E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72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9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F5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AB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8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9A35">
            <w:pPr>
              <w:jc w:val="center"/>
              <w:rPr>
                <w:rFonts w:hint="eastAsia" w:ascii="宋体" w:hAnsi="宋体" w:eastAsia="宋体" w:cs="宋体"/>
                <w:i w:val="0"/>
                <w:iCs w:val="0"/>
                <w:color w:val="000000"/>
                <w:sz w:val="18"/>
                <w:szCs w:val="18"/>
                <w:u w:val="none"/>
              </w:rPr>
            </w:pPr>
          </w:p>
        </w:tc>
      </w:tr>
      <w:tr w14:paraId="24808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E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4C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17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45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D3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E14E">
            <w:pPr>
              <w:jc w:val="center"/>
              <w:rPr>
                <w:rFonts w:hint="eastAsia" w:ascii="宋体" w:hAnsi="宋体" w:eastAsia="宋体" w:cs="宋体"/>
                <w:i w:val="0"/>
                <w:iCs w:val="0"/>
                <w:color w:val="000000"/>
                <w:sz w:val="18"/>
                <w:szCs w:val="18"/>
                <w:u w:val="none"/>
              </w:rPr>
            </w:pPr>
          </w:p>
        </w:tc>
      </w:tr>
      <w:tr w14:paraId="47B3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E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8AE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C8D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0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3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D540">
            <w:pPr>
              <w:jc w:val="center"/>
              <w:rPr>
                <w:rFonts w:hint="eastAsia" w:ascii="宋体" w:hAnsi="宋体" w:eastAsia="宋体" w:cs="宋体"/>
                <w:i w:val="0"/>
                <w:iCs w:val="0"/>
                <w:color w:val="000000"/>
                <w:sz w:val="18"/>
                <w:szCs w:val="18"/>
                <w:u w:val="none"/>
              </w:rPr>
            </w:pPr>
          </w:p>
        </w:tc>
      </w:tr>
      <w:tr w14:paraId="2E01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2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A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EA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E3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31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FD82">
            <w:pPr>
              <w:jc w:val="center"/>
              <w:rPr>
                <w:rFonts w:hint="eastAsia" w:ascii="宋体" w:hAnsi="宋体" w:eastAsia="宋体" w:cs="宋体"/>
                <w:i w:val="0"/>
                <w:iCs w:val="0"/>
                <w:color w:val="000000"/>
                <w:sz w:val="18"/>
                <w:szCs w:val="18"/>
                <w:u w:val="none"/>
              </w:rPr>
            </w:pPr>
          </w:p>
        </w:tc>
      </w:tr>
      <w:tr w14:paraId="36B73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E6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9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6E9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C3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E4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E753">
            <w:pPr>
              <w:jc w:val="center"/>
              <w:rPr>
                <w:rFonts w:hint="eastAsia" w:ascii="宋体" w:hAnsi="宋体" w:eastAsia="宋体" w:cs="宋体"/>
                <w:i w:val="0"/>
                <w:iCs w:val="0"/>
                <w:color w:val="000000"/>
                <w:sz w:val="18"/>
                <w:szCs w:val="18"/>
                <w:u w:val="none"/>
              </w:rPr>
            </w:pPr>
          </w:p>
        </w:tc>
      </w:tr>
      <w:tr w14:paraId="27B5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D45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62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3A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C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B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C4D3B">
            <w:pPr>
              <w:jc w:val="center"/>
              <w:rPr>
                <w:rFonts w:hint="eastAsia" w:ascii="宋体" w:hAnsi="宋体" w:eastAsia="宋体" w:cs="宋体"/>
                <w:i w:val="0"/>
                <w:iCs w:val="0"/>
                <w:color w:val="000000"/>
                <w:sz w:val="18"/>
                <w:szCs w:val="18"/>
                <w:u w:val="none"/>
              </w:rPr>
            </w:pPr>
          </w:p>
        </w:tc>
      </w:tr>
      <w:tr w14:paraId="0E529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CA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7D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F7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D3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1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DCB2">
            <w:pPr>
              <w:jc w:val="center"/>
              <w:rPr>
                <w:rFonts w:hint="eastAsia" w:ascii="宋体" w:hAnsi="宋体" w:eastAsia="宋体" w:cs="宋体"/>
                <w:i w:val="0"/>
                <w:iCs w:val="0"/>
                <w:color w:val="000000"/>
                <w:sz w:val="18"/>
                <w:szCs w:val="18"/>
                <w:u w:val="none"/>
              </w:rPr>
            </w:pPr>
          </w:p>
        </w:tc>
      </w:tr>
      <w:tr w14:paraId="7DEF9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59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A3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460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2D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91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14F6">
            <w:pPr>
              <w:jc w:val="center"/>
              <w:rPr>
                <w:rFonts w:hint="eastAsia" w:ascii="宋体" w:hAnsi="宋体" w:eastAsia="宋体" w:cs="宋体"/>
                <w:i w:val="0"/>
                <w:iCs w:val="0"/>
                <w:color w:val="000000"/>
                <w:sz w:val="18"/>
                <w:szCs w:val="18"/>
                <w:u w:val="none"/>
              </w:rPr>
            </w:pPr>
          </w:p>
        </w:tc>
      </w:tr>
      <w:tr w14:paraId="6FB7C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0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4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B9D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BA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21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9D32A">
            <w:pPr>
              <w:jc w:val="center"/>
              <w:rPr>
                <w:rFonts w:hint="eastAsia" w:ascii="宋体" w:hAnsi="宋体" w:eastAsia="宋体" w:cs="宋体"/>
                <w:i w:val="0"/>
                <w:iCs w:val="0"/>
                <w:color w:val="000000"/>
                <w:sz w:val="18"/>
                <w:szCs w:val="18"/>
                <w:u w:val="none"/>
              </w:rPr>
            </w:pPr>
          </w:p>
        </w:tc>
      </w:tr>
      <w:tr w14:paraId="03DD9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5542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12021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24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2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BD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10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1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18CA">
            <w:pPr>
              <w:jc w:val="center"/>
              <w:rPr>
                <w:rFonts w:hint="eastAsia" w:ascii="宋体" w:hAnsi="宋体" w:eastAsia="宋体" w:cs="宋体"/>
                <w:i w:val="0"/>
                <w:iCs w:val="0"/>
                <w:color w:val="000000"/>
                <w:sz w:val="18"/>
                <w:szCs w:val="18"/>
                <w:u w:val="none"/>
              </w:rPr>
            </w:pPr>
          </w:p>
        </w:tc>
      </w:tr>
      <w:tr w14:paraId="09A69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5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A8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B62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87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6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CF4E">
            <w:pPr>
              <w:jc w:val="center"/>
              <w:rPr>
                <w:rFonts w:hint="eastAsia" w:ascii="宋体" w:hAnsi="宋体" w:eastAsia="宋体" w:cs="宋体"/>
                <w:i w:val="0"/>
                <w:iCs w:val="0"/>
                <w:color w:val="000000"/>
                <w:sz w:val="18"/>
                <w:szCs w:val="18"/>
                <w:u w:val="none"/>
              </w:rPr>
            </w:pPr>
          </w:p>
        </w:tc>
      </w:tr>
      <w:tr w14:paraId="096EA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09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0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29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C4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2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3F02">
            <w:pPr>
              <w:jc w:val="center"/>
              <w:rPr>
                <w:rFonts w:hint="eastAsia" w:ascii="宋体" w:hAnsi="宋体" w:eastAsia="宋体" w:cs="宋体"/>
                <w:i w:val="0"/>
                <w:iCs w:val="0"/>
                <w:color w:val="000000"/>
                <w:sz w:val="18"/>
                <w:szCs w:val="18"/>
                <w:u w:val="none"/>
              </w:rPr>
            </w:pPr>
          </w:p>
        </w:tc>
      </w:tr>
      <w:tr w14:paraId="10B4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64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FF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55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0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B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C019">
            <w:pPr>
              <w:jc w:val="center"/>
              <w:rPr>
                <w:rFonts w:hint="eastAsia" w:ascii="宋体" w:hAnsi="宋体" w:eastAsia="宋体" w:cs="宋体"/>
                <w:i w:val="0"/>
                <w:iCs w:val="0"/>
                <w:color w:val="000000"/>
                <w:sz w:val="18"/>
                <w:szCs w:val="18"/>
                <w:u w:val="none"/>
              </w:rPr>
            </w:pPr>
          </w:p>
        </w:tc>
      </w:tr>
      <w:tr w14:paraId="1126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3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D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036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A5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E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996</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CFA2">
            <w:pPr>
              <w:jc w:val="center"/>
              <w:rPr>
                <w:rFonts w:hint="eastAsia" w:ascii="宋体" w:hAnsi="宋体" w:eastAsia="宋体" w:cs="宋体"/>
                <w:b/>
                <w:bCs/>
                <w:i w:val="0"/>
                <w:iCs w:val="0"/>
                <w:color w:val="000000"/>
                <w:sz w:val="18"/>
                <w:szCs w:val="18"/>
                <w:u w:val="none"/>
              </w:rPr>
            </w:pPr>
          </w:p>
        </w:tc>
      </w:tr>
      <w:tr w14:paraId="5D38D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97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B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173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17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4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4986">
            <w:pPr>
              <w:jc w:val="center"/>
              <w:rPr>
                <w:rFonts w:hint="eastAsia" w:ascii="宋体" w:hAnsi="宋体" w:eastAsia="宋体" w:cs="宋体"/>
                <w:b/>
                <w:bCs/>
                <w:i w:val="0"/>
                <w:iCs w:val="0"/>
                <w:color w:val="000000"/>
                <w:sz w:val="18"/>
                <w:szCs w:val="18"/>
                <w:u w:val="none"/>
              </w:rPr>
            </w:pPr>
          </w:p>
        </w:tc>
      </w:tr>
      <w:tr w14:paraId="3CE9C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C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4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C2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5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A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2A5A9">
            <w:pPr>
              <w:jc w:val="center"/>
              <w:rPr>
                <w:rFonts w:hint="eastAsia" w:ascii="宋体" w:hAnsi="宋体" w:eastAsia="宋体" w:cs="宋体"/>
                <w:b/>
                <w:bCs/>
                <w:i w:val="0"/>
                <w:iCs w:val="0"/>
                <w:color w:val="000000"/>
                <w:sz w:val="18"/>
                <w:szCs w:val="18"/>
                <w:u w:val="none"/>
              </w:rPr>
            </w:pPr>
          </w:p>
        </w:tc>
      </w:tr>
      <w:tr w14:paraId="7912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AD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EC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F3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B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5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1AD2">
            <w:pPr>
              <w:jc w:val="center"/>
              <w:rPr>
                <w:rFonts w:hint="eastAsia" w:ascii="宋体" w:hAnsi="宋体" w:eastAsia="宋体" w:cs="宋体"/>
                <w:i w:val="0"/>
                <w:iCs w:val="0"/>
                <w:color w:val="000000"/>
                <w:sz w:val="18"/>
                <w:szCs w:val="18"/>
                <w:u w:val="none"/>
              </w:rPr>
            </w:pPr>
          </w:p>
        </w:tc>
      </w:tr>
      <w:tr w14:paraId="097F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1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F6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83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5A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52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035D">
            <w:pPr>
              <w:jc w:val="center"/>
              <w:rPr>
                <w:rFonts w:hint="eastAsia" w:ascii="宋体" w:hAnsi="宋体" w:eastAsia="宋体" w:cs="宋体"/>
                <w:i w:val="0"/>
                <w:iCs w:val="0"/>
                <w:color w:val="000000"/>
                <w:sz w:val="18"/>
                <w:szCs w:val="18"/>
                <w:u w:val="none"/>
              </w:rPr>
            </w:pPr>
          </w:p>
        </w:tc>
      </w:tr>
      <w:tr w14:paraId="2868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A8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1F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9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E5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8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C41A">
            <w:pPr>
              <w:jc w:val="center"/>
              <w:rPr>
                <w:rFonts w:hint="eastAsia" w:ascii="宋体" w:hAnsi="宋体" w:eastAsia="宋体" w:cs="宋体"/>
                <w:b/>
                <w:bCs/>
                <w:i w:val="0"/>
                <w:iCs w:val="0"/>
                <w:color w:val="000000"/>
                <w:sz w:val="18"/>
                <w:szCs w:val="18"/>
                <w:u w:val="none"/>
              </w:rPr>
            </w:pPr>
          </w:p>
        </w:tc>
      </w:tr>
      <w:tr w14:paraId="3EEFE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BFDF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4、互利街（腾飞路-园区路）-交通设施工程材料表</w:t>
            </w:r>
          </w:p>
        </w:tc>
      </w:tr>
      <w:tr w14:paraId="05647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C0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8C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7929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01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DFE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BC0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78C8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3458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1、（互利街与腾飞路）电子警察及交通信号灯系统设施</w:t>
            </w:r>
          </w:p>
        </w:tc>
      </w:tr>
      <w:tr w14:paraId="104F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67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3E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35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5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CC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798A">
            <w:pPr>
              <w:jc w:val="center"/>
              <w:rPr>
                <w:rFonts w:hint="eastAsia" w:ascii="宋体" w:hAnsi="宋体" w:eastAsia="宋体" w:cs="宋体"/>
                <w:i w:val="0"/>
                <w:iCs w:val="0"/>
                <w:color w:val="000000"/>
                <w:sz w:val="18"/>
                <w:szCs w:val="18"/>
                <w:u w:val="none"/>
              </w:rPr>
            </w:pPr>
          </w:p>
        </w:tc>
      </w:tr>
      <w:tr w14:paraId="770F6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69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A7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67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A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B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D43E">
            <w:pPr>
              <w:jc w:val="center"/>
              <w:rPr>
                <w:rFonts w:hint="eastAsia" w:ascii="宋体" w:hAnsi="宋体" w:eastAsia="宋体" w:cs="宋体"/>
                <w:i w:val="0"/>
                <w:iCs w:val="0"/>
                <w:color w:val="000000"/>
                <w:sz w:val="18"/>
                <w:szCs w:val="18"/>
                <w:u w:val="none"/>
              </w:rPr>
            </w:pPr>
          </w:p>
        </w:tc>
      </w:tr>
      <w:tr w14:paraId="3882E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9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C4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C1C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EE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B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EF7C">
            <w:pPr>
              <w:jc w:val="center"/>
              <w:rPr>
                <w:rFonts w:hint="eastAsia" w:ascii="宋体" w:hAnsi="宋体" w:eastAsia="宋体" w:cs="宋体"/>
                <w:i w:val="0"/>
                <w:iCs w:val="0"/>
                <w:color w:val="000000"/>
                <w:sz w:val="18"/>
                <w:szCs w:val="18"/>
                <w:u w:val="none"/>
              </w:rPr>
            </w:pPr>
          </w:p>
        </w:tc>
      </w:tr>
      <w:tr w14:paraId="338D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E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6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51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18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10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DAA4">
            <w:pPr>
              <w:jc w:val="center"/>
              <w:rPr>
                <w:rFonts w:hint="eastAsia" w:ascii="宋体" w:hAnsi="宋体" w:eastAsia="宋体" w:cs="宋体"/>
                <w:i w:val="0"/>
                <w:iCs w:val="0"/>
                <w:color w:val="000000"/>
                <w:sz w:val="18"/>
                <w:szCs w:val="18"/>
                <w:u w:val="none"/>
              </w:rPr>
            </w:pPr>
          </w:p>
        </w:tc>
      </w:tr>
      <w:tr w14:paraId="68861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87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A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46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F4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3D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A05A">
            <w:pPr>
              <w:jc w:val="center"/>
              <w:rPr>
                <w:rFonts w:hint="eastAsia" w:ascii="宋体" w:hAnsi="宋体" w:eastAsia="宋体" w:cs="宋体"/>
                <w:i w:val="0"/>
                <w:iCs w:val="0"/>
                <w:color w:val="000000"/>
                <w:sz w:val="18"/>
                <w:szCs w:val="18"/>
                <w:u w:val="none"/>
              </w:rPr>
            </w:pPr>
          </w:p>
        </w:tc>
      </w:tr>
      <w:tr w14:paraId="66685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E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95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8C1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9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4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E02D">
            <w:pPr>
              <w:jc w:val="center"/>
              <w:rPr>
                <w:rFonts w:hint="eastAsia" w:ascii="宋体" w:hAnsi="宋体" w:eastAsia="宋体" w:cs="宋体"/>
                <w:i w:val="0"/>
                <w:iCs w:val="0"/>
                <w:color w:val="000000"/>
                <w:sz w:val="18"/>
                <w:szCs w:val="18"/>
                <w:u w:val="none"/>
              </w:rPr>
            </w:pPr>
          </w:p>
        </w:tc>
      </w:tr>
      <w:tr w14:paraId="63882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63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C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39D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8B3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40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1190">
            <w:pPr>
              <w:jc w:val="center"/>
              <w:rPr>
                <w:rFonts w:hint="eastAsia" w:ascii="宋体" w:hAnsi="宋体" w:eastAsia="宋体" w:cs="宋体"/>
                <w:i w:val="0"/>
                <w:iCs w:val="0"/>
                <w:color w:val="000000"/>
                <w:sz w:val="18"/>
                <w:szCs w:val="18"/>
                <w:u w:val="none"/>
              </w:rPr>
            </w:pPr>
          </w:p>
        </w:tc>
      </w:tr>
      <w:tr w14:paraId="10E90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AA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5C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E5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7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432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37DF">
            <w:pPr>
              <w:jc w:val="center"/>
              <w:rPr>
                <w:rFonts w:hint="eastAsia" w:ascii="宋体" w:hAnsi="宋体" w:eastAsia="宋体" w:cs="宋体"/>
                <w:i w:val="0"/>
                <w:iCs w:val="0"/>
                <w:color w:val="000000"/>
                <w:sz w:val="18"/>
                <w:szCs w:val="18"/>
                <w:u w:val="none"/>
              </w:rPr>
            </w:pPr>
          </w:p>
        </w:tc>
      </w:tr>
      <w:tr w14:paraId="5E54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7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B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5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7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A0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4817">
            <w:pPr>
              <w:jc w:val="center"/>
              <w:rPr>
                <w:rFonts w:hint="eastAsia" w:ascii="宋体" w:hAnsi="宋体" w:eastAsia="宋体" w:cs="宋体"/>
                <w:i w:val="0"/>
                <w:iCs w:val="0"/>
                <w:color w:val="000000"/>
                <w:sz w:val="18"/>
                <w:szCs w:val="18"/>
                <w:u w:val="none"/>
              </w:rPr>
            </w:pPr>
          </w:p>
        </w:tc>
      </w:tr>
      <w:tr w14:paraId="30C66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E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5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EEC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8D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9C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CEF8">
            <w:pPr>
              <w:jc w:val="center"/>
              <w:rPr>
                <w:rFonts w:hint="eastAsia" w:ascii="宋体" w:hAnsi="宋体" w:eastAsia="宋体" w:cs="宋体"/>
                <w:i w:val="0"/>
                <w:iCs w:val="0"/>
                <w:color w:val="000000"/>
                <w:sz w:val="18"/>
                <w:szCs w:val="18"/>
                <w:u w:val="none"/>
              </w:rPr>
            </w:pPr>
          </w:p>
        </w:tc>
      </w:tr>
      <w:tr w14:paraId="79B7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59E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73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0CD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30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38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D98F">
            <w:pPr>
              <w:jc w:val="center"/>
              <w:rPr>
                <w:rFonts w:hint="eastAsia" w:ascii="宋体" w:hAnsi="宋体" w:eastAsia="宋体" w:cs="宋体"/>
                <w:i w:val="0"/>
                <w:iCs w:val="0"/>
                <w:color w:val="000000"/>
                <w:sz w:val="18"/>
                <w:szCs w:val="18"/>
                <w:u w:val="none"/>
              </w:rPr>
            </w:pPr>
          </w:p>
        </w:tc>
      </w:tr>
      <w:tr w14:paraId="2C85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E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B4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C5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BF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24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46F3">
            <w:pPr>
              <w:jc w:val="center"/>
              <w:rPr>
                <w:rFonts w:hint="eastAsia" w:ascii="宋体" w:hAnsi="宋体" w:eastAsia="宋体" w:cs="宋体"/>
                <w:i w:val="0"/>
                <w:iCs w:val="0"/>
                <w:color w:val="000000"/>
                <w:sz w:val="18"/>
                <w:szCs w:val="18"/>
                <w:u w:val="none"/>
              </w:rPr>
            </w:pPr>
          </w:p>
        </w:tc>
      </w:tr>
      <w:tr w14:paraId="02381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F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6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41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BF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5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08AF">
            <w:pPr>
              <w:jc w:val="center"/>
              <w:rPr>
                <w:rFonts w:hint="eastAsia" w:ascii="宋体" w:hAnsi="宋体" w:eastAsia="宋体" w:cs="宋体"/>
                <w:i w:val="0"/>
                <w:iCs w:val="0"/>
                <w:color w:val="000000"/>
                <w:sz w:val="18"/>
                <w:szCs w:val="18"/>
                <w:u w:val="none"/>
              </w:rPr>
            </w:pPr>
          </w:p>
        </w:tc>
      </w:tr>
      <w:tr w14:paraId="3B2F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0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7E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774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B5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ED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21A3">
            <w:pPr>
              <w:jc w:val="center"/>
              <w:rPr>
                <w:rFonts w:hint="eastAsia" w:ascii="宋体" w:hAnsi="宋体" w:eastAsia="宋体" w:cs="宋体"/>
                <w:i w:val="0"/>
                <w:iCs w:val="0"/>
                <w:color w:val="000000"/>
                <w:sz w:val="18"/>
                <w:szCs w:val="18"/>
                <w:u w:val="none"/>
              </w:rPr>
            </w:pPr>
          </w:p>
        </w:tc>
      </w:tr>
      <w:tr w14:paraId="4890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5B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E4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708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58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E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CBC4">
            <w:pPr>
              <w:jc w:val="center"/>
              <w:rPr>
                <w:rFonts w:hint="eastAsia" w:ascii="宋体" w:hAnsi="宋体" w:eastAsia="宋体" w:cs="宋体"/>
                <w:i w:val="0"/>
                <w:iCs w:val="0"/>
                <w:color w:val="000000"/>
                <w:sz w:val="18"/>
                <w:szCs w:val="18"/>
                <w:u w:val="none"/>
              </w:rPr>
            </w:pPr>
          </w:p>
        </w:tc>
      </w:tr>
      <w:tr w14:paraId="4F0F3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D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D4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08E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7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6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9584">
            <w:pPr>
              <w:jc w:val="center"/>
              <w:rPr>
                <w:rFonts w:hint="eastAsia" w:ascii="宋体" w:hAnsi="宋体" w:eastAsia="宋体" w:cs="宋体"/>
                <w:i w:val="0"/>
                <w:iCs w:val="0"/>
                <w:color w:val="000000"/>
                <w:sz w:val="18"/>
                <w:szCs w:val="18"/>
                <w:u w:val="none"/>
              </w:rPr>
            </w:pPr>
          </w:p>
        </w:tc>
      </w:tr>
      <w:tr w14:paraId="30F1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D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3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708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A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DC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0BA5">
            <w:pPr>
              <w:jc w:val="center"/>
              <w:rPr>
                <w:rFonts w:hint="eastAsia" w:ascii="宋体" w:hAnsi="宋体" w:eastAsia="宋体" w:cs="宋体"/>
                <w:i w:val="0"/>
                <w:iCs w:val="0"/>
                <w:color w:val="000000"/>
                <w:sz w:val="18"/>
                <w:szCs w:val="18"/>
                <w:u w:val="none"/>
              </w:rPr>
            </w:pPr>
          </w:p>
        </w:tc>
      </w:tr>
      <w:tr w14:paraId="0D48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3A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55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1E4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4B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8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0EB7">
            <w:pPr>
              <w:jc w:val="center"/>
              <w:rPr>
                <w:rFonts w:hint="eastAsia" w:ascii="宋体" w:hAnsi="宋体" w:eastAsia="宋体" w:cs="宋体"/>
                <w:i w:val="0"/>
                <w:iCs w:val="0"/>
                <w:color w:val="000000"/>
                <w:sz w:val="18"/>
                <w:szCs w:val="18"/>
                <w:u w:val="none"/>
              </w:rPr>
            </w:pPr>
          </w:p>
        </w:tc>
      </w:tr>
      <w:tr w14:paraId="4580C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54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FA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84F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B7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BD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DF0A">
            <w:pPr>
              <w:jc w:val="center"/>
              <w:rPr>
                <w:rFonts w:hint="eastAsia" w:ascii="宋体" w:hAnsi="宋体" w:eastAsia="宋体" w:cs="宋体"/>
                <w:i w:val="0"/>
                <w:iCs w:val="0"/>
                <w:color w:val="000000"/>
                <w:sz w:val="18"/>
                <w:szCs w:val="18"/>
                <w:u w:val="none"/>
              </w:rPr>
            </w:pPr>
          </w:p>
        </w:tc>
      </w:tr>
      <w:tr w14:paraId="0ABF1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9D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2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2E3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A6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34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8057D">
            <w:pPr>
              <w:jc w:val="center"/>
              <w:rPr>
                <w:rFonts w:hint="eastAsia" w:ascii="宋体" w:hAnsi="宋体" w:eastAsia="宋体" w:cs="宋体"/>
                <w:i w:val="0"/>
                <w:iCs w:val="0"/>
                <w:color w:val="000000"/>
                <w:sz w:val="18"/>
                <w:szCs w:val="18"/>
                <w:u w:val="none"/>
              </w:rPr>
            </w:pPr>
          </w:p>
        </w:tc>
      </w:tr>
      <w:tr w14:paraId="035D9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C6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78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D12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C8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9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AD0B">
            <w:pPr>
              <w:jc w:val="center"/>
              <w:rPr>
                <w:rFonts w:hint="eastAsia" w:ascii="宋体" w:hAnsi="宋体" w:eastAsia="宋体" w:cs="宋体"/>
                <w:i w:val="0"/>
                <w:iCs w:val="0"/>
                <w:color w:val="000000"/>
                <w:sz w:val="18"/>
                <w:szCs w:val="18"/>
                <w:u w:val="none"/>
              </w:rPr>
            </w:pPr>
          </w:p>
        </w:tc>
      </w:tr>
      <w:tr w14:paraId="742A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5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8B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EF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3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FF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F155">
            <w:pPr>
              <w:jc w:val="center"/>
              <w:rPr>
                <w:rFonts w:hint="eastAsia" w:ascii="宋体" w:hAnsi="宋体" w:eastAsia="宋体" w:cs="宋体"/>
                <w:i w:val="0"/>
                <w:iCs w:val="0"/>
                <w:color w:val="000000"/>
                <w:sz w:val="18"/>
                <w:szCs w:val="18"/>
                <w:u w:val="none"/>
              </w:rPr>
            </w:pPr>
          </w:p>
        </w:tc>
      </w:tr>
      <w:tr w14:paraId="415E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88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B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203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1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2A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C4B4">
            <w:pPr>
              <w:jc w:val="center"/>
              <w:rPr>
                <w:rFonts w:hint="eastAsia" w:ascii="宋体" w:hAnsi="宋体" w:eastAsia="宋体" w:cs="宋体"/>
                <w:i w:val="0"/>
                <w:iCs w:val="0"/>
                <w:color w:val="000000"/>
                <w:sz w:val="18"/>
                <w:szCs w:val="18"/>
                <w:u w:val="none"/>
              </w:rPr>
            </w:pPr>
          </w:p>
        </w:tc>
      </w:tr>
      <w:tr w14:paraId="2F282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E9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5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C3F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8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6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2104">
            <w:pPr>
              <w:jc w:val="center"/>
              <w:rPr>
                <w:rFonts w:hint="eastAsia" w:ascii="宋体" w:hAnsi="宋体" w:eastAsia="宋体" w:cs="宋体"/>
                <w:i w:val="0"/>
                <w:iCs w:val="0"/>
                <w:color w:val="000000"/>
                <w:sz w:val="18"/>
                <w:szCs w:val="18"/>
                <w:u w:val="none"/>
              </w:rPr>
            </w:pPr>
          </w:p>
        </w:tc>
      </w:tr>
      <w:tr w14:paraId="53D5B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2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8C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50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6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6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8397">
            <w:pPr>
              <w:jc w:val="center"/>
              <w:rPr>
                <w:rFonts w:hint="eastAsia" w:ascii="宋体" w:hAnsi="宋体" w:eastAsia="宋体" w:cs="宋体"/>
                <w:i w:val="0"/>
                <w:iCs w:val="0"/>
                <w:color w:val="000000"/>
                <w:sz w:val="18"/>
                <w:szCs w:val="18"/>
                <w:u w:val="none"/>
              </w:rPr>
            </w:pPr>
          </w:p>
        </w:tc>
      </w:tr>
      <w:tr w14:paraId="3368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4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B2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C1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68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07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8F15">
            <w:pPr>
              <w:jc w:val="center"/>
              <w:rPr>
                <w:rFonts w:hint="eastAsia" w:ascii="宋体" w:hAnsi="宋体" w:eastAsia="宋体" w:cs="宋体"/>
                <w:i w:val="0"/>
                <w:iCs w:val="0"/>
                <w:color w:val="000000"/>
                <w:sz w:val="18"/>
                <w:szCs w:val="18"/>
                <w:u w:val="none"/>
              </w:rPr>
            </w:pPr>
          </w:p>
        </w:tc>
      </w:tr>
      <w:tr w14:paraId="3C854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7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A8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F7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C1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2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E3D4">
            <w:pPr>
              <w:jc w:val="center"/>
              <w:rPr>
                <w:rFonts w:hint="eastAsia" w:ascii="宋体" w:hAnsi="宋体" w:eastAsia="宋体" w:cs="宋体"/>
                <w:i w:val="0"/>
                <w:iCs w:val="0"/>
                <w:color w:val="000000"/>
                <w:sz w:val="18"/>
                <w:szCs w:val="18"/>
                <w:u w:val="none"/>
              </w:rPr>
            </w:pPr>
          </w:p>
        </w:tc>
      </w:tr>
      <w:tr w14:paraId="56189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BC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1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62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0A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5B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A9BB">
            <w:pPr>
              <w:jc w:val="center"/>
              <w:rPr>
                <w:rFonts w:hint="eastAsia" w:ascii="宋体" w:hAnsi="宋体" w:eastAsia="宋体" w:cs="宋体"/>
                <w:i w:val="0"/>
                <w:iCs w:val="0"/>
                <w:color w:val="000000"/>
                <w:sz w:val="18"/>
                <w:szCs w:val="18"/>
                <w:u w:val="none"/>
              </w:rPr>
            </w:pPr>
          </w:p>
        </w:tc>
      </w:tr>
      <w:tr w14:paraId="45597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0D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7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B3A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7A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5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B1A5">
            <w:pPr>
              <w:jc w:val="center"/>
              <w:rPr>
                <w:rFonts w:hint="eastAsia" w:ascii="宋体" w:hAnsi="宋体" w:eastAsia="宋体" w:cs="宋体"/>
                <w:i w:val="0"/>
                <w:iCs w:val="0"/>
                <w:color w:val="000000"/>
                <w:sz w:val="18"/>
                <w:szCs w:val="18"/>
                <w:u w:val="none"/>
              </w:rPr>
            </w:pPr>
          </w:p>
        </w:tc>
      </w:tr>
      <w:tr w14:paraId="5AF64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9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F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93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4C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F8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E7CD4">
            <w:pPr>
              <w:jc w:val="center"/>
              <w:rPr>
                <w:rFonts w:hint="eastAsia" w:ascii="宋体" w:hAnsi="宋体" w:eastAsia="宋体" w:cs="宋体"/>
                <w:i w:val="0"/>
                <w:iCs w:val="0"/>
                <w:color w:val="000000"/>
                <w:sz w:val="18"/>
                <w:szCs w:val="18"/>
                <w:u w:val="none"/>
              </w:rPr>
            </w:pPr>
          </w:p>
        </w:tc>
      </w:tr>
      <w:tr w14:paraId="7A88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6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5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E3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9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FA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4A98">
            <w:pPr>
              <w:jc w:val="center"/>
              <w:rPr>
                <w:rFonts w:hint="eastAsia" w:ascii="宋体" w:hAnsi="宋体" w:eastAsia="宋体" w:cs="宋体"/>
                <w:i w:val="0"/>
                <w:iCs w:val="0"/>
                <w:color w:val="000000"/>
                <w:sz w:val="18"/>
                <w:szCs w:val="18"/>
                <w:u w:val="none"/>
              </w:rPr>
            </w:pPr>
          </w:p>
        </w:tc>
      </w:tr>
      <w:tr w14:paraId="35E9F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C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F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B24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7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68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78DF">
            <w:pPr>
              <w:jc w:val="center"/>
              <w:rPr>
                <w:rFonts w:hint="eastAsia" w:ascii="宋体" w:hAnsi="宋体" w:eastAsia="宋体" w:cs="宋体"/>
                <w:i w:val="0"/>
                <w:iCs w:val="0"/>
                <w:color w:val="000000"/>
                <w:sz w:val="18"/>
                <w:szCs w:val="18"/>
                <w:u w:val="none"/>
              </w:rPr>
            </w:pPr>
          </w:p>
        </w:tc>
      </w:tr>
      <w:tr w14:paraId="66019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6A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E6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8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3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8DBA">
            <w:pPr>
              <w:jc w:val="center"/>
              <w:rPr>
                <w:rFonts w:hint="eastAsia" w:ascii="宋体" w:hAnsi="宋体" w:eastAsia="宋体" w:cs="宋体"/>
                <w:i w:val="0"/>
                <w:iCs w:val="0"/>
                <w:color w:val="000000"/>
                <w:sz w:val="18"/>
                <w:szCs w:val="18"/>
                <w:u w:val="none"/>
              </w:rPr>
            </w:pPr>
          </w:p>
        </w:tc>
      </w:tr>
      <w:tr w14:paraId="6B6AA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0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F0D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76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5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87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13CF">
            <w:pPr>
              <w:jc w:val="center"/>
              <w:rPr>
                <w:rFonts w:hint="eastAsia" w:ascii="宋体" w:hAnsi="宋体" w:eastAsia="宋体" w:cs="宋体"/>
                <w:i w:val="0"/>
                <w:iCs w:val="0"/>
                <w:color w:val="000000"/>
                <w:sz w:val="18"/>
                <w:szCs w:val="18"/>
                <w:u w:val="none"/>
              </w:rPr>
            </w:pPr>
          </w:p>
        </w:tc>
      </w:tr>
      <w:tr w14:paraId="3BE3B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0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6E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156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B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B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539E">
            <w:pPr>
              <w:jc w:val="center"/>
              <w:rPr>
                <w:rFonts w:hint="eastAsia" w:ascii="宋体" w:hAnsi="宋体" w:eastAsia="宋体" w:cs="宋体"/>
                <w:i w:val="0"/>
                <w:iCs w:val="0"/>
                <w:color w:val="000000"/>
                <w:sz w:val="18"/>
                <w:szCs w:val="18"/>
                <w:u w:val="none"/>
              </w:rPr>
            </w:pPr>
          </w:p>
        </w:tc>
      </w:tr>
      <w:tr w14:paraId="24DA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A6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2F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8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A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34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A046">
            <w:pPr>
              <w:jc w:val="center"/>
              <w:rPr>
                <w:rFonts w:hint="eastAsia" w:ascii="宋体" w:hAnsi="宋体" w:eastAsia="宋体" w:cs="宋体"/>
                <w:i w:val="0"/>
                <w:iCs w:val="0"/>
                <w:color w:val="000000"/>
                <w:sz w:val="18"/>
                <w:szCs w:val="18"/>
                <w:u w:val="none"/>
              </w:rPr>
            </w:pPr>
          </w:p>
        </w:tc>
      </w:tr>
      <w:tr w14:paraId="5DD63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CE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9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B41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A3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927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2E8C">
            <w:pPr>
              <w:jc w:val="center"/>
              <w:rPr>
                <w:rFonts w:hint="eastAsia" w:ascii="宋体" w:hAnsi="宋体" w:eastAsia="宋体" w:cs="宋体"/>
                <w:i w:val="0"/>
                <w:iCs w:val="0"/>
                <w:color w:val="000000"/>
                <w:sz w:val="18"/>
                <w:szCs w:val="18"/>
                <w:u w:val="none"/>
              </w:rPr>
            </w:pPr>
          </w:p>
        </w:tc>
      </w:tr>
      <w:tr w14:paraId="3C26A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47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B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9F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3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75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44B5">
            <w:pPr>
              <w:jc w:val="center"/>
              <w:rPr>
                <w:rFonts w:hint="eastAsia" w:ascii="宋体" w:hAnsi="宋体" w:eastAsia="宋体" w:cs="宋体"/>
                <w:i w:val="0"/>
                <w:iCs w:val="0"/>
                <w:color w:val="000000"/>
                <w:sz w:val="18"/>
                <w:szCs w:val="18"/>
                <w:u w:val="none"/>
              </w:rPr>
            </w:pPr>
          </w:p>
        </w:tc>
      </w:tr>
      <w:tr w14:paraId="466F9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8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B0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DB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F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02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036D">
            <w:pPr>
              <w:jc w:val="center"/>
              <w:rPr>
                <w:rFonts w:hint="eastAsia" w:ascii="宋体" w:hAnsi="宋体" w:eastAsia="宋体" w:cs="宋体"/>
                <w:i w:val="0"/>
                <w:iCs w:val="0"/>
                <w:color w:val="000000"/>
                <w:sz w:val="18"/>
                <w:szCs w:val="18"/>
                <w:u w:val="none"/>
              </w:rPr>
            </w:pPr>
          </w:p>
        </w:tc>
      </w:tr>
      <w:tr w14:paraId="0D139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F3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42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2E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80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9C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1FA1">
            <w:pPr>
              <w:jc w:val="center"/>
              <w:rPr>
                <w:rFonts w:hint="eastAsia" w:ascii="宋体" w:hAnsi="宋体" w:eastAsia="宋体" w:cs="宋体"/>
                <w:i w:val="0"/>
                <w:iCs w:val="0"/>
                <w:color w:val="000000"/>
                <w:sz w:val="18"/>
                <w:szCs w:val="18"/>
                <w:u w:val="none"/>
              </w:rPr>
            </w:pPr>
          </w:p>
        </w:tc>
      </w:tr>
      <w:tr w14:paraId="643F5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9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24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A90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00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03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E4B8">
            <w:pPr>
              <w:jc w:val="center"/>
              <w:rPr>
                <w:rFonts w:hint="eastAsia" w:ascii="宋体" w:hAnsi="宋体" w:eastAsia="宋体" w:cs="宋体"/>
                <w:i w:val="0"/>
                <w:iCs w:val="0"/>
                <w:color w:val="000000"/>
                <w:sz w:val="18"/>
                <w:szCs w:val="18"/>
                <w:u w:val="none"/>
              </w:rPr>
            </w:pPr>
          </w:p>
        </w:tc>
      </w:tr>
      <w:tr w14:paraId="67A87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37751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2、（互利街与园区路）电子警察及交通信号灯系统设施</w:t>
            </w:r>
          </w:p>
        </w:tc>
      </w:tr>
      <w:tr w14:paraId="747E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5C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97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760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D3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B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FF7A">
            <w:pPr>
              <w:jc w:val="center"/>
              <w:rPr>
                <w:rFonts w:hint="eastAsia" w:ascii="宋体" w:hAnsi="宋体" w:eastAsia="宋体" w:cs="宋体"/>
                <w:i w:val="0"/>
                <w:iCs w:val="0"/>
                <w:color w:val="000000"/>
                <w:sz w:val="18"/>
                <w:szCs w:val="18"/>
                <w:u w:val="none"/>
              </w:rPr>
            </w:pPr>
          </w:p>
        </w:tc>
      </w:tr>
      <w:tr w14:paraId="1545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CE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1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FC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1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7E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9B3E">
            <w:pPr>
              <w:jc w:val="center"/>
              <w:rPr>
                <w:rFonts w:hint="eastAsia" w:ascii="宋体" w:hAnsi="宋体" w:eastAsia="宋体" w:cs="宋体"/>
                <w:i w:val="0"/>
                <w:iCs w:val="0"/>
                <w:color w:val="000000"/>
                <w:sz w:val="18"/>
                <w:szCs w:val="18"/>
                <w:u w:val="none"/>
              </w:rPr>
            </w:pPr>
          </w:p>
        </w:tc>
      </w:tr>
      <w:tr w14:paraId="71BE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D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E8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266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2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9D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908A">
            <w:pPr>
              <w:jc w:val="center"/>
              <w:rPr>
                <w:rFonts w:hint="eastAsia" w:ascii="宋体" w:hAnsi="宋体" w:eastAsia="宋体" w:cs="宋体"/>
                <w:i w:val="0"/>
                <w:iCs w:val="0"/>
                <w:color w:val="000000"/>
                <w:sz w:val="18"/>
                <w:szCs w:val="18"/>
                <w:u w:val="none"/>
              </w:rPr>
            </w:pPr>
          </w:p>
        </w:tc>
      </w:tr>
      <w:tr w14:paraId="1F170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6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24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E4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4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A8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6CF3">
            <w:pPr>
              <w:jc w:val="center"/>
              <w:rPr>
                <w:rFonts w:hint="eastAsia" w:ascii="宋体" w:hAnsi="宋体" w:eastAsia="宋体" w:cs="宋体"/>
                <w:i w:val="0"/>
                <w:iCs w:val="0"/>
                <w:color w:val="000000"/>
                <w:sz w:val="18"/>
                <w:szCs w:val="18"/>
                <w:u w:val="none"/>
              </w:rPr>
            </w:pPr>
          </w:p>
        </w:tc>
      </w:tr>
      <w:tr w14:paraId="1BA9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6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C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65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6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1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2E68">
            <w:pPr>
              <w:jc w:val="center"/>
              <w:rPr>
                <w:rFonts w:hint="eastAsia" w:ascii="宋体" w:hAnsi="宋体" w:eastAsia="宋体" w:cs="宋体"/>
                <w:i w:val="0"/>
                <w:iCs w:val="0"/>
                <w:color w:val="000000"/>
                <w:sz w:val="18"/>
                <w:szCs w:val="18"/>
                <w:u w:val="none"/>
              </w:rPr>
            </w:pPr>
          </w:p>
        </w:tc>
      </w:tr>
      <w:tr w14:paraId="7963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CD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E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60E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D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A6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B7A6">
            <w:pPr>
              <w:jc w:val="center"/>
              <w:rPr>
                <w:rFonts w:hint="eastAsia" w:ascii="宋体" w:hAnsi="宋体" w:eastAsia="宋体" w:cs="宋体"/>
                <w:i w:val="0"/>
                <w:iCs w:val="0"/>
                <w:color w:val="000000"/>
                <w:sz w:val="18"/>
                <w:szCs w:val="18"/>
                <w:u w:val="none"/>
              </w:rPr>
            </w:pPr>
          </w:p>
        </w:tc>
      </w:tr>
      <w:tr w14:paraId="6C96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DA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D5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FA6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6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03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20F8">
            <w:pPr>
              <w:jc w:val="center"/>
              <w:rPr>
                <w:rFonts w:hint="eastAsia" w:ascii="宋体" w:hAnsi="宋体" w:eastAsia="宋体" w:cs="宋体"/>
                <w:i w:val="0"/>
                <w:iCs w:val="0"/>
                <w:color w:val="000000"/>
                <w:sz w:val="18"/>
                <w:szCs w:val="18"/>
                <w:u w:val="none"/>
              </w:rPr>
            </w:pPr>
          </w:p>
        </w:tc>
      </w:tr>
      <w:tr w14:paraId="6AFF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4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CE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C59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09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E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1F55">
            <w:pPr>
              <w:jc w:val="center"/>
              <w:rPr>
                <w:rFonts w:hint="eastAsia" w:ascii="宋体" w:hAnsi="宋体" w:eastAsia="宋体" w:cs="宋体"/>
                <w:i w:val="0"/>
                <w:iCs w:val="0"/>
                <w:color w:val="000000"/>
                <w:sz w:val="18"/>
                <w:szCs w:val="18"/>
                <w:u w:val="none"/>
              </w:rPr>
            </w:pPr>
          </w:p>
        </w:tc>
      </w:tr>
      <w:tr w14:paraId="67AD9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D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537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B20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0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3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CB3B">
            <w:pPr>
              <w:jc w:val="center"/>
              <w:rPr>
                <w:rFonts w:hint="eastAsia" w:ascii="宋体" w:hAnsi="宋体" w:eastAsia="宋体" w:cs="宋体"/>
                <w:i w:val="0"/>
                <w:iCs w:val="0"/>
                <w:color w:val="000000"/>
                <w:sz w:val="18"/>
                <w:szCs w:val="18"/>
                <w:u w:val="none"/>
              </w:rPr>
            </w:pPr>
          </w:p>
        </w:tc>
      </w:tr>
      <w:tr w14:paraId="62B1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1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A8E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00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1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9166">
            <w:pPr>
              <w:jc w:val="center"/>
              <w:rPr>
                <w:rFonts w:hint="eastAsia" w:ascii="宋体" w:hAnsi="宋体" w:eastAsia="宋体" w:cs="宋体"/>
                <w:i w:val="0"/>
                <w:iCs w:val="0"/>
                <w:color w:val="000000"/>
                <w:sz w:val="18"/>
                <w:szCs w:val="18"/>
                <w:u w:val="none"/>
              </w:rPr>
            </w:pPr>
          </w:p>
        </w:tc>
      </w:tr>
      <w:tr w14:paraId="1ABD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B5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1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04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4C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F6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4C6C">
            <w:pPr>
              <w:jc w:val="center"/>
              <w:rPr>
                <w:rFonts w:hint="eastAsia" w:ascii="宋体" w:hAnsi="宋体" w:eastAsia="宋体" w:cs="宋体"/>
                <w:i w:val="0"/>
                <w:iCs w:val="0"/>
                <w:color w:val="000000"/>
                <w:sz w:val="18"/>
                <w:szCs w:val="18"/>
                <w:u w:val="none"/>
              </w:rPr>
            </w:pPr>
          </w:p>
        </w:tc>
      </w:tr>
      <w:tr w14:paraId="1899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C2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B8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DB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2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E9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3F07">
            <w:pPr>
              <w:jc w:val="center"/>
              <w:rPr>
                <w:rFonts w:hint="eastAsia" w:ascii="宋体" w:hAnsi="宋体" w:eastAsia="宋体" w:cs="宋体"/>
                <w:i w:val="0"/>
                <w:iCs w:val="0"/>
                <w:color w:val="000000"/>
                <w:sz w:val="18"/>
                <w:szCs w:val="18"/>
                <w:u w:val="none"/>
              </w:rPr>
            </w:pPr>
          </w:p>
        </w:tc>
      </w:tr>
      <w:tr w14:paraId="395E7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3D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30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C3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22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B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A403">
            <w:pPr>
              <w:jc w:val="center"/>
              <w:rPr>
                <w:rFonts w:hint="eastAsia" w:ascii="宋体" w:hAnsi="宋体" w:eastAsia="宋体" w:cs="宋体"/>
                <w:i w:val="0"/>
                <w:iCs w:val="0"/>
                <w:color w:val="000000"/>
                <w:sz w:val="18"/>
                <w:szCs w:val="18"/>
                <w:u w:val="none"/>
              </w:rPr>
            </w:pPr>
          </w:p>
        </w:tc>
      </w:tr>
      <w:tr w14:paraId="5339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5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9B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63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B4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42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F485">
            <w:pPr>
              <w:jc w:val="center"/>
              <w:rPr>
                <w:rFonts w:hint="eastAsia" w:ascii="宋体" w:hAnsi="宋体" w:eastAsia="宋体" w:cs="宋体"/>
                <w:i w:val="0"/>
                <w:iCs w:val="0"/>
                <w:color w:val="000000"/>
                <w:sz w:val="18"/>
                <w:szCs w:val="18"/>
                <w:u w:val="none"/>
              </w:rPr>
            </w:pPr>
          </w:p>
        </w:tc>
      </w:tr>
      <w:tr w14:paraId="226AC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C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A4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2E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E6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9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60D6">
            <w:pPr>
              <w:jc w:val="center"/>
              <w:rPr>
                <w:rFonts w:hint="eastAsia" w:ascii="宋体" w:hAnsi="宋体" w:eastAsia="宋体" w:cs="宋体"/>
                <w:i w:val="0"/>
                <w:iCs w:val="0"/>
                <w:color w:val="000000"/>
                <w:sz w:val="18"/>
                <w:szCs w:val="18"/>
                <w:u w:val="none"/>
              </w:rPr>
            </w:pPr>
          </w:p>
        </w:tc>
      </w:tr>
      <w:tr w14:paraId="6AF84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C2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78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B2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5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24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7B00">
            <w:pPr>
              <w:jc w:val="center"/>
              <w:rPr>
                <w:rFonts w:hint="eastAsia" w:ascii="宋体" w:hAnsi="宋体" w:eastAsia="宋体" w:cs="宋体"/>
                <w:i w:val="0"/>
                <w:iCs w:val="0"/>
                <w:color w:val="000000"/>
                <w:sz w:val="18"/>
                <w:szCs w:val="18"/>
                <w:u w:val="none"/>
              </w:rPr>
            </w:pPr>
          </w:p>
        </w:tc>
      </w:tr>
      <w:tr w14:paraId="29D72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87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7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A83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B0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5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3FEA">
            <w:pPr>
              <w:jc w:val="center"/>
              <w:rPr>
                <w:rFonts w:hint="eastAsia" w:ascii="宋体" w:hAnsi="宋体" w:eastAsia="宋体" w:cs="宋体"/>
                <w:i w:val="0"/>
                <w:iCs w:val="0"/>
                <w:color w:val="000000"/>
                <w:sz w:val="18"/>
                <w:szCs w:val="18"/>
                <w:u w:val="none"/>
              </w:rPr>
            </w:pPr>
          </w:p>
        </w:tc>
      </w:tr>
      <w:tr w14:paraId="26F0A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3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6F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CD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A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26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0F67">
            <w:pPr>
              <w:jc w:val="center"/>
              <w:rPr>
                <w:rFonts w:hint="eastAsia" w:ascii="宋体" w:hAnsi="宋体" w:eastAsia="宋体" w:cs="宋体"/>
                <w:i w:val="0"/>
                <w:iCs w:val="0"/>
                <w:color w:val="000000"/>
                <w:sz w:val="18"/>
                <w:szCs w:val="18"/>
                <w:u w:val="none"/>
              </w:rPr>
            </w:pPr>
          </w:p>
        </w:tc>
      </w:tr>
      <w:tr w14:paraId="7F70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6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DC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A77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3B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4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728A">
            <w:pPr>
              <w:jc w:val="center"/>
              <w:rPr>
                <w:rFonts w:hint="eastAsia" w:ascii="宋体" w:hAnsi="宋体" w:eastAsia="宋体" w:cs="宋体"/>
                <w:i w:val="0"/>
                <w:iCs w:val="0"/>
                <w:color w:val="000000"/>
                <w:sz w:val="18"/>
                <w:szCs w:val="18"/>
                <w:u w:val="none"/>
              </w:rPr>
            </w:pPr>
          </w:p>
        </w:tc>
      </w:tr>
      <w:tr w14:paraId="1B8BE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2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D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C2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C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4C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D912B">
            <w:pPr>
              <w:jc w:val="center"/>
              <w:rPr>
                <w:rFonts w:hint="eastAsia" w:ascii="宋体" w:hAnsi="宋体" w:eastAsia="宋体" w:cs="宋体"/>
                <w:i w:val="0"/>
                <w:iCs w:val="0"/>
                <w:color w:val="000000"/>
                <w:sz w:val="18"/>
                <w:szCs w:val="18"/>
                <w:u w:val="none"/>
              </w:rPr>
            </w:pPr>
          </w:p>
        </w:tc>
      </w:tr>
      <w:tr w14:paraId="33651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9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F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61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1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32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7363">
            <w:pPr>
              <w:jc w:val="center"/>
              <w:rPr>
                <w:rFonts w:hint="eastAsia" w:ascii="宋体" w:hAnsi="宋体" w:eastAsia="宋体" w:cs="宋体"/>
                <w:i w:val="0"/>
                <w:iCs w:val="0"/>
                <w:color w:val="000000"/>
                <w:sz w:val="18"/>
                <w:szCs w:val="18"/>
                <w:u w:val="none"/>
              </w:rPr>
            </w:pPr>
          </w:p>
        </w:tc>
      </w:tr>
      <w:tr w14:paraId="7C337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62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46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30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30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16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443B">
            <w:pPr>
              <w:jc w:val="center"/>
              <w:rPr>
                <w:rFonts w:hint="eastAsia" w:ascii="宋体" w:hAnsi="宋体" w:eastAsia="宋体" w:cs="宋体"/>
                <w:i w:val="0"/>
                <w:iCs w:val="0"/>
                <w:color w:val="000000"/>
                <w:sz w:val="18"/>
                <w:szCs w:val="18"/>
                <w:u w:val="none"/>
              </w:rPr>
            </w:pPr>
          </w:p>
        </w:tc>
      </w:tr>
      <w:tr w14:paraId="6B3A4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2C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BF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5ED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6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82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3D72">
            <w:pPr>
              <w:jc w:val="center"/>
              <w:rPr>
                <w:rFonts w:hint="eastAsia" w:ascii="宋体" w:hAnsi="宋体" w:eastAsia="宋体" w:cs="宋体"/>
                <w:i w:val="0"/>
                <w:iCs w:val="0"/>
                <w:color w:val="000000"/>
                <w:sz w:val="18"/>
                <w:szCs w:val="18"/>
                <w:u w:val="none"/>
              </w:rPr>
            </w:pPr>
          </w:p>
        </w:tc>
      </w:tr>
      <w:tr w14:paraId="5272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8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4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513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29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28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4F06">
            <w:pPr>
              <w:jc w:val="center"/>
              <w:rPr>
                <w:rFonts w:hint="eastAsia" w:ascii="宋体" w:hAnsi="宋体" w:eastAsia="宋体" w:cs="宋体"/>
                <w:i w:val="0"/>
                <w:iCs w:val="0"/>
                <w:color w:val="000000"/>
                <w:sz w:val="18"/>
                <w:szCs w:val="18"/>
                <w:u w:val="none"/>
              </w:rPr>
            </w:pPr>
          </w:p>
        </w:tc>
      </w:tr>
      <w:tr w14:paraId="24A7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C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1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B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2C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4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CCF2">
            <w:pPr>
              <w:jc w:val="center"/>
              <w:rPr>
                <w:rFonts w:hint="eastAsia" w:ascii="宋体" w:hAnsi="宋体" w:eastAsia="宋体" w:cs="宋体"/>
                <w:i w:val="0"/>
                <w:iCs w:val="0"/>
                <w:color w:val="000000"/>
                <w:sz w:val="18"/>
                <w:szCs w:val="18"/>
                <w:u w:val="none"/>
              </w:rPr>
            </w:pPr>
          </w:p>
        </w:tc>
      </w:tr>
      <w:tr w14:paraId="3CCD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BB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C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C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15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FF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6779">
            <w:pPr>
              <w:jc w:val="center"/>
              <w:rPr>
                <w:rFonts w:hint="eastAsia" w:ascii="宋体" w:hAnsi="宋体" w:eastAsia="宋体" w:cs="宋体"/>
                <w:i w:val="0"/>
                <w:iCs w:val="0"/>
                <w:color w:val="000000"/>
                <w:sz w:val="18"/>
                <w:szCs w:val="18"/>
                <w:u w:val="none"/>
              </w:rPr>
            </w:pPr>
          </w:p>
        </w:tc>
      </w:tr>
      <w:tr w14:paraId="7BA0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E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3D4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DF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C8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4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47C6">
            <w:pPr>
              <w:jc w:val="center"/>
              <w:rPr>
                <w:rFonts w:hint="eastAsia" w:ascii="宋体" w:hAnsi="宋体" w:eastAsia="宋体" w:cs="宋体"/>
                <w:i w:val="0"/>
                <w:iCs w:val="0"/>
                <w:color w:val="000000"/>
                <w:sz w:val="18"/>
                <w:szCs w:val="18"/>
                <w:u w:val="none"/>
              </w:rPr>
            </w:pPr>
          </w:p>
        </w:tc>
      </w:tr>
      <w:tr w14:paraId="2EAD5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1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9D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5B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6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26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4D0F">
            <w:pPr>
              <w:jc w:val="center"/>
              <w:rPr>
                <w:rFonts w:hint="eastAsia" w:ascii="宋体" w:hAnsi="宋体" w:eastAsia="宋体" w:cs="宋体"/>
                <w:i w:val="0"/>
                <w:iCs w:val="0"/>
                <w:color w:val="000000"/>
                <w:sz w:val="18"/>
                <w:szCs w:val="18"/>
                <w:u w:val="none"/>
              </w:rPr>
            </w:pPr>
          </w:p>
        </w:tc>
      </w:tr>
      <w:tr w14:paraId="68DA6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17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27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DD6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38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9D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7477">
            <w:pPr>
              <w:jc w:val="center"/>
              <w:rPr>
                <w:rFonts w:hint="eastAsia" w:ascii="宋体" w:hAnsi="宋体" w:eastAsia="宋体" w:cs="宋体"/>
                <w:i w:val="0"/>
                <w:iCs w:val="0"/>
                <w:color w:val="000000"/>
                <w:sz w:val="18"/>
                <w:szCs w:val="18"/>
                <w:u w:val="none"/>
              </w:rPr>
            </w:pPr>
          </w:p>
        </w:tc>
      </w:tr>
      <w:tr w14:paraId="20410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9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E4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55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C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0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FC6F">
            <w:pPr>
              <w:jc w:val="center"/>
              <w:rPr>
                <w:rFonts w:hint="eastAsia" w:ascii="宋体" w:hAnsi="宋体" w:eastAsia="宋体" w:cs="宋体"/>
                <w:i w:val="0"/>
                <w:iCs w:val="0"/>
                <w:color w:val="000000"/>
                <w:sz w:val="18"/>
                <w:szCs w:val="18"/>
                <w:u w:val="none"/>
              </w:rPr>
            </w:pPr>
          </w:p>
        </w:tc>
      </w:tr>
      <w:tr w14:paraId="5F957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3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BCA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52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5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1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4B35">
            <w:pPr>
              <w:jc w:val="center"/>
              <w:rPr>
                <w:rFonts w:hint="eastAsia" w:ascii="宋体" w:hAnsi="宋体" w:eastAsia="宋体" w:cs="宋体"/>
                <w:i w:val="0"/>
                <w:iCs w:val="0"/>
                <w:color w:val="000000"/>
                <w:sz w:val="18"/>
                <w:szCs w:val="18"/>
                <w:u w:val="none"/>
              </w:rPr>
            </w:pPr>
          </w:p>
        </w:tc>
      </w:tr>
      <w:tr w14:paraId="7321A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4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B6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DF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79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4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6547">
            <w:pPr>
              <w:jc w:val="center"/>
              <w:rPr>
                <w:rFonts w:hint="eastAsia" w:ascii="宋体" w:hAnsi="宋体" w:eastAsia="宋体" w:cs="宋体"/>
                <w:i w:val="0"/>
                <w:iCs w:val="0"/>
                <w:color w:val="000000"/>
                <w:sz w:val="18"/>
                <w:szCs w:val="18"/>
                <w:u w:val="none"/>
              </w:rPr>
            </w:pPr>
          </w:p>
        </w:tc>
      </w:tr>
      <w:tr w14:paraId="14B43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5E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35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95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A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A1D1">
            <w:pPr>
              <w:jc w:val="center"/>
              <w:rPr>
                <w:rFonts w:hint="eastAsia" w:ascii="宋体" w:hAnsi="宋体" w:eastAsia="宋体" w:cs="宋体"/>
                <w:i w:val="0"/>
                <w:iCs w:val="0"/>
                <w:color w:val="000000"/>
                <w:sz w:val="18"/>
                <w:szCs w:val="18"/>
                <w:u w:val="none"/>
              </w:rPr>
            </w:pPr>
          </w:p>
        </w:tc>
      </w:tr>
      <w:tr w14:paraId="3E05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46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D8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D2B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C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27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6B8B">
            <w:pPr>
              <w:jc w:val="center"/>
              <w:rPr>
                <w:rFonts w:hint="eastAsia" w:ascii="宋体" w:hAnsi="宋体" w:eastAsia="宋体" w:cs="宋体"/>
                <w:i w:val="0"/>
                <w:iCs w:val="0"/>
                <w:color w:val="000000"/>
                <w:sz w:val="18"/>
                <w:szCs w:val="18"/>
                <w:u w:val="none"/>
              </w:rPr>
            </w:pPr>
          </w:p>
        </w:tc>
      </w:tr>
      <w:tr w14:paraId="5FBEF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7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D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4B6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5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40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85C5">
            <w:pPr>
              <w:jc w:val="center"/>
              <w:rPr>
                <w:rFonts w:hint="eastAsia" w:ascii="宋体" w:hAnsi="宋体" w:eastAsia="宋体" w:cs="宋体"/>
                <w:i w:val="0"/>
                <w:iCs w:val="0"/>
                <w:color w:val="000000"/>
                <w:sz w:val="18"/>
                <w:szCs w:val="18"/>
                <w:u w:val="none"/>
              </w:rPr>
            </w:pPr>
          </w:p>
        </w:tc>
      </w:tr>
      <w:tr w14:paraId="0C96D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1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A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4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A4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08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6361">
            <w:pPr>
              <w:jc w:val="center"/>
              <w:rPr>
                <w:rFonts w:hint="eastAsia" w:ascii="宋体" w:hAnsi="宋体" w:eastAsia="宋体" w:cs="宋体"/>
                <w:i w:val="0"/>
                <w:iCs w:val="0"/>
                <w:color w:val="000000"/>
                <w:sz w:val="18"/>
                <w:szCs w:val="18"/>
                <w:u w:val="none"/>
              </w:rPr>
            </w:pPr>
          </w:p>
        </w:tc>
      </w:tr>
      <w:tr w14:paraId="6BD58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B3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D5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91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D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67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19A8">
            <w:pPr>
              <w:jc w:val="center"/>
              <w:rPr>
                <w:rFonts w:hint="eastAsia" w:ascii="宋体" w:hAnsi="宋体" w:eastAsia="宋体" w:cs="宋体"/>
                <w:i w:val="0"/>
                <w:iCs w:val="0"/>
                <w:color w:val="000000"/>
                <w:sz w:val="18"/>
                <w:szCs w:val="18"/>
                <w:u w:val="none"/>
              </w:rPr>
            </w:pPr>
          </w:p>
        </w:tc>
      </w:tr>
      <w:tr w14:paraId="62EC7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D7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7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BC4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B0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B6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E409">
            <w:pPr>
              <w:jc w:val="center"/>
              <w:rPr>
                <w:rFonts w:hint="eastAsia" w:ascii="宋体" w:hAnsi="宋体" w:eastAsia="宋体" w:cs="宋体"/>
                <w:i w:val="0"/>
                <w:iCs w:val="0"/>
                <w:color w:val="000000"/>
                <w:sz w:val="18"/>
                <w:szCs w:val="18"/>
                <w:u w:val="none"/>
              </w:rPr>
            </w:pPr>
          </w:p>
        </w:tc>
      </w:tr>
      <w:tr w14:paraId="4EAB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3D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9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A2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6B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2D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C71F">
            <w:pPr>
              <w:jc w:val="center"/>
              <w:rPr>
                <w:rFonts w:hint="eastAsia" w:ascii="宋体" w:hAnsi="宋体" w:eastAsia="宋体" w:cs="宋体"/>
                <w:i w:val="0"/>
                <w:iCs w:val="0"/>
                <w:color w:val="000000"/>
                <w:sz w:val="18"/>
                <w:szCs w:val="18"/>
                <w:u w:val="none"/>
              </w:rPr>
            </w:pPr>
          </w:p>
        </w:tc>
      </w:tr>
      <w:tr w14:paraId="5EB7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C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A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758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29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6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A33A">
            <w:pPr>
              <w:jc w:val="center"/>
              <w:rPr>
                <w:rFonts w:hint="eastAsia" w:ascii="宋体" w:hAnsi="宋体" w:eastAsia="宋体" w:cs="宋体"/>
                <w:i w:val="0"/>
                <w:iCs w:val="0"/>
                <w:color w:val="000000"/>
                <w:sz w:val="18"/>
                <w:szCs w:val="18"/>
                <w:u w:val="none"/>
              </w:rPr>
            </w:pPr>
          </w:p>
        </w:tc>
      </w:tr>
      <w:tr w14:paraId="16D3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5E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A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AD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CD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6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F921D">
            <w:pPr>
              <w:jc w:val="center"/>
              <w:rPr>
                <w:rFonts w:hint="eastAsia" w:ascii="宋体" w:hAnsi="宋体" w:eastAsia="宋体" w:cs="宋体"/>
                <w:i w:val="0"/>
                <w:iCs w:val="0"/>
                <w:color w:val="000000"/>
                <w:sz w:val="18"/>
                <w:szCs w:val="18"/>
                <w:u w:val="none"/>
              </w:rPr>
            </w:pPr>
          </w:p>
        </w:tc>
      </w:tr>
      <w:tr w14:paraId="1EBC0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AAADA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3、交通标志、标线设施</w:t>
            </w:r>
          </w:p>
        </w:tc>
      </w:tr>
      <w:tr w14:paraId="1266E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8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6F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14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B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8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3DB9">
            <w:pPr>
              <w:jc w:val="center"/>
              <w:rPr>
                <w:rFonts w:hint="eastAsia" w:ascii="宋体" w:hAnsi="宋体" w:eastAsia="宋体" w:cs="宋体"/>
                <w:i w:val="0"/>
                <w:iCs w:val="0"/>
                <w:color w:val="000000"/>
                <w:sz w:val="18"/>
                <w:szCs w:val="18"/>
                <w:u w:val="none"/>
              </w:rPr>
            </w:pPr>
          </w:p>
        </w:tc>
      </w:tr>
      <w:tr w14:paraId="2BF1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EA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C2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71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AB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F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F615">
            <w:pPr>
              <w:jc w:val="center"/>
              <w:rPr>
                <w:rFonts w:hint="eastAsia" w:ascii="宋体" w:hAnsi="宋体" w:eastAsia="宋体" w:cs="宋体"/>
                <w:i w:val="0"/>
                <w:iCs w:val="0"/>
                <w:color w:val="000000"/>
                <w:sz w:val="18"/>
                <w:szCs w:val="18"/>
                <w:u w:val="none"/>
              </w:rPr>
            </w:pPr>
          </w:p>
        </w:tc>
      </w:tr>
      <w:tr w14:paraId="70F2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F7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5C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BE3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A6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CE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C1CF">
            <w:pPr>
              <w:jc w:val="center"/>
              <w:rPr>
                <w:rFonts w:hint="eastAsia" w:ascii="宋体" w:hAnsi="宋体" w:eastAsia="宋体" w:cs="宋体"/>
                <w:i w:val="0"/>
                <w:iCs w:val="0"/>
                <w:color w:val="000000"/>
                <w:sz w:val="18"/>
                <w:szCs w:val="18"/>
                <w:u w:val="none"/>
              </w:rPr>
            </w:pPr>
          </w:p>
        </w:tc>
      </w:tr>
      <w:tr w14:paraId="5A64E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EB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7A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C3A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2A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A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CB54">
            <w:pPr>
              <w:jc w:val="center"/>
              <w:rPr>
                <w:rFonts w:hint="eastAsia" w:ascii="宋体" w:hAnsi="宋体" w:eastAsia="宋体" w:cs="宋体"/>
                <w:i w:val="0"/>
                <w:iCs w:val="0"/>
                <w:color w:val="000000"/>
                <w:sz w:val="18"/>
                <w:szCs w:val="18"/>
                <w:u w:val="none"/>
              </w:rPr>
            </w:pPr>
          </w:p>
        </w:tc>
      </w:tr>
      <w:tr w14:paraId="120DA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4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FD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6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A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A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F8C8">
            <w:pPr>
              <w:jc w:val="center"/>
              <w:rPr>
                <w:rFonts w:hint="eastAsia" w:ascii="宋体" w:hAnsi="宋体" w:eastAsia="宋体" w:cs="宋体"/>
                <w:i w:val="0"/>
                <w:iCs w:val="0"/>
                <w:color w:val="000000"/>
                <w:sz w:val="18"/>
                <w:szCs w:val="18"/>
                <w:u w:val="none"/>
              </w:rPr>
            </w:pPr>
          </w:p>
        </w:tc>
      </w:tr>
      <w:tr w14:paraId="1962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C2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D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0F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52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1D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CF776">
            <w:pPr>
              <w:jc w:val="center"/>
              <w:rPr>
                <w:rFonts w:hint="eastAsia" w:ascii="宋体" w:hAnsi="宋体" w:eastAsia="宋体" w:cs="宋体"/>
                <w:b/>
                <w:bCs/>
                <w:i w:val="0"/>
                <w:iCs w:val="0"/>
                <w:color w:val="000000"/>
                <w:sz w:val="18"/>
                <w:szCs w:val="18"/>
                <w:u w:val="none"/>
              </w:rPr>
            </w:pPr>
          </w:p>
        </w:tc>
      </w:tr>
      <w:tr w14:paraId="632A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86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00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62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7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C9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1EB52">
            <w:pPr>
              <w:jc w:val="center"/>
              <w:rPr>
                <w:rFonts w:hint="eastAsia" w:ascii="宋体" w:hAnsi="宋体" w:eastAsia="宋体" w:cs="宋体"/>
                <w:b/>
                <w:bCs/>
                <w:i w:val="0"/>
                <w:iCs w:val="0"/>
                <w:color w:val="000000"/>
                <w:sz w:val="18"/>
                <w:szCs w:val="18"/>
                <w:u w:val="none"/>
              </w:rPr>
            </w:pPr>
          </w:p>
        </w:tc>
      </w:tr>
      <w:tr w14:paraId="0D166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3E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47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42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E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63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04265">
            <w:pPr>
              <w:jc w:val="center"/>
              <w:rPr>
                <w:rFonts w:hint="eastAsia" w:ascii="宋体" w:hAnsi="宋体" w:eastAsia="宋体" w:cs="宋体"/>
                <w:b/>
                <w:bCs/>
                <w:i w:val="0"/>
                <w:iCs w:val="0"/>
                <w:color w:val="000000"/>
                <w:sz w:val="18"/>
                <w:szCs w:val="18"/>
                <w:u w:val="none"/>
              </w:rPr>
            </w:pPr>
          </w:p>
        </w:tc>
      </w:tr>
      <w:tr w14:paraId="03B1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9E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4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A4C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A0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F3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2711">
            <w:pPr>
              <w:jc w:val="center"/>
              <w:rPr>
                <w:rFonts w:hint="eastAsia" w:ascii="宋体" w:hAnsi="宋体" w:eastAsia="宋体" w:cs="宋体"/>
                <w:b/>
                <w:bCs/>
                <w:i w:val="0"/>
                <w:iCs w:val="0"/>
                <w:color w:val="000000"/>
                <w:sz w:val="18"/>
                <w:szCs w:val="18"/>
                <w:u w:val="none"/>
              </w:rPr>
            </w:pPr>
          </w:p>
        </w:tc>
      </w:tr>
      <w:tr w14:paraId="1AD66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C9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6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63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0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46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C5D0">
            <w:pPr>
              <w:jc w:val="center"/>
              <w:rPr>
                <w:rFonts w:hint="eastAsia" w:ascii="宋体" w:hAnsi="宋体" w:eastAsia="宋体" w:cs="宋体"/>
                <w:i w:val="0"/>
                <w:iCs w:val="0"/>
                <w:color w:val="000000"/>
                <w:sz w:val="18"/>
                <w:szCs w:val="18"/>
                <w:u w:val="none"/>
              </w:rPr>
            </w:pPr>
          </w:p>
        </w:tc>
      </w:tr>
      <w:tr w14:paraId="3B72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9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1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D6A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6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A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A21F">
            <w:pPr>
              <w:jc w:val="center"/>
              <w:rPr>
                <w:rFonts w:hint="eastAsia" w:ascii="宋体" w:hAnsi="宋体" w:eastAsia="宋体" w:cs="宋体"/>
                <w:i w:val="0"/>
                <w:iCs w:val="0"/>
                <w:color w:val="000000"/>
                <w:sz w:val="18"/>
                <w:szCs w:val="18"/>
                <w:u w:val="none"/>
              </w:rPr>
            </w:pPr>
          </w:p>
        </w:tc>
      </w:tr>
      <w:tr w14:paraId="19436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D1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01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DC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E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5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E394">
            <w:pPr>
              <w:jc w:val="center"/>
              <w:rPr>
                <w:rFonts w:hint="eastAsia" w:ascii="宋体" w:hAnsi="宋体" w:eastAsia="宋体" w:cs="宋体"/>
                <w:b/>
                <w:bCs/>
                <w:i w:val="0"/>
                <w:iCs w:val="0"/>
                <w:color w:val="000000"/>
                <w:sz w:val="18"/>
                <w:szCs w:val="18"/>
                <w:u w:val="none"/>
              </w:rPr>
            </w:pPr>
          </w:p>
        </w:tc>
      </w:tr>
      <w:tr w14:paraId="0B96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4303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5、锦华路与锦城路交叉口-交通设施工程材料表</w:t>
            </w:r>
          </w:p>
        </w:tc>
      </w:tr>
      <w:tr w14:paraId="372F2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F9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120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39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058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32D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5C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F42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72B5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51D97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58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77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92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D2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3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6387">
            <w:pPr>
              <w:jc w:val="center"/>
              <w:rPr>
                <w:rFonts w:hint="eastAsia" w:ascii="宋体" w:hAnsi="宋体" w:eastAsia="宋体" w:cs="宋体"/>
                <w:i w:val="0"/>
                <w:iCs w:val="0"/>
                <w:color w:val="000000"/>
                <w:sz w:val="18"/>
                <w:szCs w:val="18"/>
                <w:u w:val="none"/>
              </w:rPr>
            </w:pPr>
          </w:p>
        </w:tc>
      </w:tr>
      <w:tr w14:paraId="41EBC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B4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F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740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5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E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38FC">
            <w:pPr>
              <w:jc w:val="center"/>
              <w:rPr>
                <w:rFonts w:hint="eastAsia" w:ascii="宋体" w:hAnsi="宋体" w:eastAsia="宋体" w:cs="宋体"/>
                <w:i w:val="0"/>
                <w:iCs w:val="0"/>
                <w:color w:val="000000"/>
                <w:sz w:val="18"/>
                <w:szCs w:val="18"/>
                <w:u w:val="none"/>
              </w:rPr>
            </w:pPr>
          </w:p>
        </w:tc>
      </w:tr>
      <w:tr w14:paraId="4A15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94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7B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893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4C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FD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DD5D">
            <w:pPr>
              <w:jc w:val="center"/>
              <w:rPr>
                <w:rFonts w:hint="eastAsia" w:ascii="宋体" w:hAnsi="宋体" w:eastAsia="宋体" w:cs="宋体"/>
                <w:i w:val="0"/>
                <w:iCs w:val="0"/>
                <w:color w:val="000000"/>
                <w:sz w:val="18"/>
                <w:szCs w:val="18"/>
                <w:u w:val="none"/>
              </w:rPr>
            </w:pPr>
          </w:p>
        </w:tc>
      </w:tr>
      <w:tr w14:paraId="153AA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9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12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610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AF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97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237E">
            <w:pPr>
              <w:jc w:val="center"/>
              <w:rPr>
                <w:rFonts w:hint="eastAsia" w:ascii="宋体" w:hAnsi="宋体" w:eastAsia="宋体" w:cs="宋体"/>
                <w:i w:val="0"/>
                <w:iCs w:val="0"/>
                <w:color w:val="000000"/>
                <w:sz w:val="18"/>
                <w:szCs w:val="18"/>
                <w:u w:val="none"/>
              </w:rPr>
            </w:pPr>
          </w:p>
        </w:tc>
      </w:tr>
      <w:tr w14:paraId="26258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2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FD6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0C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6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0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2216">
            <w:pPr>
              <w:jc w:val="center"/>
              <w:rPr>
                <w:rFonts w:hint="eastAsia" w:ascii="宋体" w:hAnsi="宋体" w:eastAsia="宋体" w:cs="宋体"/>
                <w:i w:val="0"/>
                <w:iCs w:val="0"/>
                <w:color w:val="000000"/>
                <w:sz w:val="18"/>
                <w:szCs w:val="18"/>
                <w:u w:val="none"/>
              </w:rPr>
            </w:pPr>
          </w:p>
        </w:tc>
      </w:tr>
      <w:tr w14:paraId="64F31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F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6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29B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9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1A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6DBFE">
            <w:pPr>
              <w:jc w:val="center"/>
              <w:rPr>
                <w:rFonts w:hint="eastAsia" w:ascii="宋体" w:hAnsi="宋体" w:eastAsia="宋体" w:cs="宋体"/>
                <w:i w:val="0"/>
                <w:iCs w:val="0"/>
                <w:color w:val="000000"/>
                <w:sz w:val="18"/>
                <w:szCs w:val="18"/>
                <w:u w:val="none"/>
              </w:rPr>
            </w:pPr>
          </w:p>
        </w:tc>
      </w:tr>
      <w:tr w14:paraId="6475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71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EF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8B6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9E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7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EBD2">
            <w:pPr>
              <w:jc w:val="center"/>
              <w:rPr>
                <w:rFonts w:hint="eastAsia" w:ascii="宋体" w:hAnsi="宋体" w:eastAsia="宋体" w:cs="宋体"/>
                <w:i w:val="0"/>
                <w:iCs w:val="0"/>
                <w:color w:val="000000"/>
                <w:sz w:val="18"/>
                <w:szCs w:val="18"/>
                <w:u w:val="none"/>
              </w:rPr>
            </w:pPr>
          </w:p>
        </w:tc>
      </w:tr>
      <w:tr w14:paraId="5D9E0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E1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E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11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83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1B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51FF">
            <w:pPr>
              <w:jc w:val="center"/>
              <w:rPr>
                <w:rFonts w:hint="eastAsia" w:ascii="宋体" w:hAnsi="宋体" w:eastAsia="宋体" w:cs="宋体"/>
                <w:i w:val="0"/>
                <w:iCs w:val="0"/>
                <w:color w:val="000000"/>
                <w:sz w:val="18"/>
                <w:szCs w:val="18"/>
                <w:u w:val="none"/>
              </w:rPr>
            </w:pPr>
          </w:p>
        </w:tc>
      </w:tr>
      <w:tr w14:paraId="192A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2E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E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07C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F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7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4030">
            <w:pPr>
              <w:jc w:val="center"/>
              <w:rPr>
                <w:rFonts w:hint="eastAsia" w:ascii="宋体" w:hAnsi="宋体" w:eastAsia="宋体" w:cs="宋体"/>
                <w:i w:val="0"/>
                <w:iCs w:val="0"/>
                <w:color w:val="000000"/>
                <w:sz w:val="18"/>
                <w:szCs w:val="18"/>
                <w:u w:val="none"/>
              </w:rPr>
            </w:pPr>
          </w:p>
        </w:tc>
      </w:tr>
      <w:tr w14:paraId="2E816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BE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F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3B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86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0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3E19">
            <w:pPr>
              <w:jc w:val="center"/>
              <w:rPr>
                <w:rFonts w:hint="eastAsia" w:ascii="宋体" w:hAnsi="宋体" w:eastAsia="宋体" w:cs="宋体"/>
                <w:i w:val="0"/>
                <w:iCs w:val="0"/>
                <w:color w:val="000000"/>
                <w:sz w:val="18"/>
                <w:szCs w:val="18"/>
                <w:u w:val="none"/>
              </w:rPr>
            </w:pPr>
          </w:p>
        </w:tc>
      </w:tr>
      <w:tr w14:paraId="32433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48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04E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73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F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F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6015">
            <w:pPr>
              <w:jc w:val="center"/>
              <w:rPr>
                <w:rFonts w:hint="eastAsia" w:ascii="宋体" w:hAnsi="宋体" w:eastAsia="宋体" w:cs="宋体"/>
                <w:i w:val="0"/>
                <w:iCs w:val="0"/>
                <w:color w:val="000000"/>
                <w:sz w:val="18"/>
                <w:szCs w:val="18"/>
                <w:u w:val="none"/>
              </w:rPr>
            </w:pPr>
          </w:p>
        </w:tc>
      </w:tr>
      <w:tr w14:paraId="145A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7A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44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48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A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D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6307">
            <w:pPr>
              <w:jc w:val="center"/>
              <w:rPr>
                <w:rFonts w:hint="eastAsia" w:ascii="宋体" w:hAnsi="宋体" w:eastAsia="宋体" w:cs="宋体"/>
                <w:i w:val="0"/>
                <w:iCs w:val="0"/>
                <w:color w:val="000000"/>
                <w:sz w:val="18"/>
                <w:szCs w:val="18"/>
                <w:u w:val="none"/>
              </w:rPr>
            </w:pPr>
          </w:p>
        </w:tc>
      </w:tr>
      <w:tr w14:paraId="6E93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9A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83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01F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86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5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9322">
            <w:pPr>
              <w:jc w:val="center"/>
              <w:rPr>
                <w:rFonts w:hint="eastAsia" w:ascii="宋体" w:hAnsi="宋体" w:eastAsia="宋体" w:cs="宋体"/>
                <w:i w:val="0"/>
                <w:iCs w:val="0"/>
                <w:color w:val="000000"/>
                <w:sz w:val="18"/>
                <w:szCs w:val="18"/>
                <w:u w:val="none"/>
              </w:rPr>
            </w:pPr>
          </w:p>
        </w:tc>
      </w:tr>
      <w:tr w14:paraId="5DB0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6B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1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D8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09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84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01AA">
            <w:pPr>
              <w:jc w:val="center"/>
              <w:rPr>
                <w:rFonts w:hint="eastAsia" w:ascii="宋体" w:hAnsi="宋体" w:eastAsia="宋体" w:cs="宋体"/>
                <w:i w:val="0"/>
                <w:iCs w:val="0"/>
                <w:color w:val="000000"/>
                <w:sz w:val="18"/>
                <w:szCs w:val="18"/>
                <w:u w:val="none"/>
              </w:rPr>
            </w:pPr>
          </w:p>
        </w:tc>
      </w:tr>
      <w:tr w14:paraId="35E1B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3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C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18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2A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5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E822">
            <w:pPr>
              <w:jc w:val="center"/>
              <w:rPr>
                <w:rFonts w:hint="eastAsia" w:ascii="宋体" w:hAnsi="宋体" w:eastAsia="宋体" w:cs="宋体"/>
                <w:i w:val="0"/>
                <w:iCs w:val="0"/>
                <w:color w:val="000000"/>
                <w:sz w:val="18"/>
                <w:szCs w:val="18"/>
                <w:u w:val="none"/>
              </w:rPr>
            </w:pPr>
          </w:p>
        </w:tc>
      </w:tr>
      <w:tr w14:paraId="2F9E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A4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ED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51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39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41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F19D">
            <w:pPr>
              <w:jc w:val="center"/>
              <w:rPr>
                <w:rFonts w:hint="eastAsia" w:ascii="宋体" w:hAnsi="宋体" w:eastAsia="宋体" w:cs="宋体"/>
                <w:i w:val="0"/>
                <w:iCs w:val="0"/>
                <w:color w:val="000000"/>
                <w:sz w:val="18"/>
                <w:szCs w:val="18"/>
                <w:u w:val="none"/>
              </w:rPr>
            </w:pPr>
          </w:p>
        </w:tc>
      </w:tr>
      <w:tr w14:paraId="5ECD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7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8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C3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A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A5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EEFF">
            <w:pPr>
              <w:jc w:val="center"/>
              <w:rPr>
                <w:rFonts w:hint="eastAsia" w:ascii="宋体" w:hAnsi="宋体" w:eastAsia="宋体" w:cs="宋体"/>
                <w:i w:val="0"/>
                <w:iCs w:val="0"/>
                <w:color w:val="000000"/>
                <w:sz w:val="18"/>
                <w:szCs w:val="18"/>
                <w:u w:val="none"/>
              </w:rPr>
            </w:pPr>
          </w:p>
        </w:tc>
      </w:tr>
      <w:tr w14:paraId="41DBA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8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A2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20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9B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9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94FF">
            <w:pPr>
              <w:jc w:val="center"/>
              <w:rPr>
                <w:rFonts w:hint="eastAsia" w:ascii="宋体" w:hAnsi="宋体" w:eastAsia="宋体" w:cs="宋体"/>
                <w:i w:val="0"/>
                <w:iCs w:val="0"/>
                <w:color w:val="000000"/>
                <w:sz w:val="18"/>
                <w:szCs w:val="18"/>
                <w:u w:val="none"/>
              </w:rPr>
            </w:pPr>
          </w:p>
        </w:tc>
      </w:tr>
      <w:tr w14:paraId="0FC9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D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FF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CB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3B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0100">
            <w:pPr>
              <w:jc w:val="center"/>
              <w:rPr>
                <w:rFonts w:hint="eastAsia" w:ascii="宋体" w:hAnsi="宋体" w:eastAsia="宋体" w:cs="宋体"/>
                <w:i w:val="0"/>
                <w:iCs w:val="0"/>
                <w:color w:val="000000"/>
                <w:sz w:val="18"/>
                <w:szCs w:val="18"/>
                <w:u w:val="none"/>
              </w:rPr>
            </w:pPr>
          </w:p>
        </w:tc>
      </w:tr>
      <w:tr w14:paraId="11339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7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84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3F3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C6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5F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156D">
            <w:pPr>
              <w:jc w:val="center"/>
              <w:rPr>
                <w:rFonts w:hint="eastAsia" w:ascii="宋体" w:hAnsi="宋体" w:eastAsia="宋体" w:cs="宋体"/>
                <w:i w:val="0"/>
                <w:iCs w:val="0"/>
                <w:color w:val="000000"/>
                <w:sz w:val="18"/>
                <w:szCs w:val="18"/>
                <w:u w:val="none"/>
              </w:rPr>
            </w:pPr>
          </w:p>
        </w:tc>
      </w:tr>
      <w:tr w14:paraId="42197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D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2D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72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1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ED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45A5">
            <w:pPr>
              <w:jc w:val="center"/>
              <w:rPr>
                <w:rFonts w:hint="eastAsia" w:ascii="宋体" w:hAnsi="宋体" w:eastAsia="宋体" w:cs="宋体"/>
                <w:i w:val="0"/>
                <w:iCs w:val="0"/>
                <w:color w:val="000000"/>
                <w:sz w:val="18"/>
                <w:szCs w:val="18"/>
                <w:u w:val="none"/>
              </w:rPr>
            </w:pPr>
          </w:p>
        </w:tc>
      </w:tr>
      <w:tr w14:paraId="59324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A2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4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31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D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33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7362">
            <w:pPr>
              <w:jc w:val="center"/>
              <w:rPr>
                <w:rFonts w:hint="eastAsia" w:ascii="宋体" w:hAnsi="宋体" w:eastAsia="宋体" w:cs="宋体"/>
                <w:i w:val="0"/>
                <w:iCs w:val="0"/>
                <w:color w:val="000000"/>
                <w:sz w:val="18"/>
                <w:szCs w:val="18"/>
                <w:u w:val="none"/>
              </w:rPr>
            </w:pPr>
          </w:p>
        </w:tc>
      </w:tr>
      <w:tr w14:paraId="79D0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3D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1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FB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CC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A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E7EA">
            <w:pPr>
              <w:jc w:val="center"/>
              <w:rPr>
                <w:rFonts w:hint="eastAsia" w:ascii="宋体" w:hAnsi="宋体" w:eastAsia="宋体" w:cs="宋体"/>
                <w:i w:val="0"/>
                <w:iCs w:val="0"/>
                <w:color w:val="000000"/>
                <w:sz w:val="18"/>
                <w:szCs w:val="18"/>
                <w:u w:val="none"/>
              </w:rPr>
            </w:pPr>
          </w:p>
        </w:tc>
      </w:tr>
      <w:tr w14:paraId="2E1D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3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0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04B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A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6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5153">
            <w:pPr>
              <w:jc w:val="center"/>
              <w:rPr>
                <w:rFonts w:hint="eastAsia" w:ascii="宋体" w:hAnsi="宋体" w:eastAsia="宋体" w:cs="宋体"/>
                <w:i w:val="0"/>
                <w:iCs w:val="0"/>
                <w:color w:val="000000"/>
                <w:sz w:val="18"/>
                <w:szCs w:val="18"/>
                <w:u w:val="none"/>
              </w:rPr>
            </w:pPr>
          </w:p>
        </w:tc>
      </w:tr>
      <w:tr w14:paraId="7FD9E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0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B0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0FA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E6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5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2AC2">
            <w:pPr>
              <w:jc w:val="center"/>
              <w:rPr>
                <w:rFonts w:hint="eastAsia" w:ascii="宋体" w:hAnsi="宋体" w:eastAsia="宋体" w:cs="宋体"/>
                <w:i w:val="0"/>
                <w:iCs w:val="0"/>
                <w:color w:val="000000"/>
                <w:sz w:val="18"/>
                <w:szCs w:val="18"/>
                <w:u w:val="none"/>
              </w:rPr>
            </w:pPr>
          </w:p>
        </w:tc>
      </w:tr>
      <w:tr w14:paraId="61508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34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1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FCD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89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7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EB07">
            <w:pPr>
              <w:jc w:val="center"/>
              <w:rPr>
                <w:rFonts w:hint="eastAsia" w:ascii="宋体" w:hAnsi="宋体" w:eastAsia="宋体" w:cs="宋体"/>
                <w:i w:val="0"/>
                <w:iCs w:val="0"/>
                <w:color w:val="000000"/>
                <w:sz w:val="18"/>
                <w:szCs w:val="18"/>
                <w:u w:val="none"/>
              </w:rPr>
            </w:pPr>
          </w:p>
        </w:tc>
      </w:tr>
      <w:tr w14:paraId="608EE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48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9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BFD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97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1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D9DC">
            <w:pPr>
              <w:jc w:val="center"/>
              <w:rPr>
                <w:rFonts w:hint="eastAsia" w:ascii="宋体" w:hAnsi="宋体" w:eastAsia="宋体" w:cs="宋体"/>
                <w:i w:val="0"/>
                <w:iCs w:val="0"/>
                <w:color w:val="000000"/>
                <w:sz w:val="18"/>
                <w:szCs w:val="18"/>
                <w:u w:val="none"/>
              </w:rPr>
            </w:pPr>
          </w:p>
        </w:tc>
      </w:tr>
      <w:tr w14:paraId="4A70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2D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4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E0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8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4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101D">
            <w:pPr>
              <w:jc w:val="center"/>
              <w:rPr>
                <w:rFonts w:hint="eastAsia" w:ascii="宋体" w:hAnsi="宋体" w:eastAsia="宋体" w:cs="宋体"/>
                <w:i w:val="0"/>
                <w:iCs w:val="0"/>
                <w:color w:val="000000"/>
                <w:sz w:val="18"/>
                <w:szCs w:val="18"/>
                <w:u w:val="none"/>
              </w:rPr>
            </w:pPr>
          </w:p>
        </w:tc>
      </w:tr>
      <w:tr w14:paraId="0699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0C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45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B3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47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F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9B0B">
            <w:pPr>
              <w:jc w:val="center"/>
              <w:rPr>
                <w:rFonts w:hint="eastAsia" w:ascii="宋体" w:hAnsi="宋体" w:eastAsia="宋体" w:cs="宋体"/>
                <w:i w:val="0"/>
                <w:iCs w:val="0"/>
                <w:color w:val="000000"/>
                <w:sz w:val="18"/>
                <w:szCs w:val="18"/>
                <w:u w:val="none"/>
              </w:rPr>
            </w:pPr>
          </w:p>
        </w:tc>
      </w:tr>
      <w:tr w14:paraId="40803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E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FC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4B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5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7B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110E">
            <w:pPr>
              <w:jc w:val="center"/>
              <w:rPr>
                <w:rFonts w:hint="eastAsia" w:ascii="宋体" w:hAnsi="宋体" w:eastAsia="宋体" w:cs="宋体"/>
                <w:i w:val="0"/>
                <w:iCs w:val="0"/>
                <w:color w:val="000000"/>
                <w:sz w:val="18"/>
                <w:szCs w:val="18"/>
                <w:u w:val="none"/>
              </w:rPr>
            </w:pPr>
          </w:p>
        </w:tc>
      </w:tr>
      <w:tr w14:paraId="63114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E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F9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73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AC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B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BFB8">
            <w:pPr>
              <w:jc w:val="center"/>
              <w:rPr>
                <w:rFonts w:hint="eastAsia" w:ascii="宋体" w:hAnsi="宋体" w:eastAsia="宋体" w:cs="宋体"/>
                <w:i w:val="0"/>
                <w:iCs w:val="0"/>
                <w:color w:val="000000"/>
                <w:sz w:val="18"/>
                <w:szCs w:val="18"/>
                <w:u w:val="none"/>
              </w:rPr>
            </w:pPr>
          </w:p>
        </w:tc>
      </w:tr>
      <w:tr w14:paraId="77099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1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EC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FC1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18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3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2C03">
            <w:pPr>
              <w:jc w:val="center"/>
              <w:rPr>
                <w:rFonts w:hint="eastAsia" w:ascii="宋体" w:hAnsi="宋体" w:eastAsia="宋体" w:cs="宋体"/>
                <w:i w:val="0"/>
                <w:iCs w:val="0"/>
                <w:color w:val="000000"/>
                <w:sz w:val="18"/>
                <w:szCs w:val="18"/>
                <w:u w:val="none"/>
              </w:rPr>
            </w:pPr>
          </w:p>
        </w:tc>
      </w:tr>
      <w:tr w14:paraId="2AB13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44E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1C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73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91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C7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1BB2">
            <w:pPr>
              <w:jc w:val="center"/>
              <w:rPr>
                <w:rFonts w:hint="eastAsia" w:ascii="宋体" w:hAnsi="宋体" w:eastAsia="宋体" w:cs="宋体"/>
                <w:i w:val="0"/>
                <w:iCs w:val="0"/>
                <w:color w:val="000000"/>
                <w:sz w:val="18"/>
                <w:szCs w:val="18"/>
                <w:u w:val="none"/>
              </w:rPr>
            </w:pPr>
          </w:p>
        </w:tc>
      </w:tr>
      <w:tr w14:paraId="4C286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6B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46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B1E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10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91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7365">
            <w:pPr>
              <w:jc w:val="center"/>
              <w:rPr>
                <w:rFonts w:hint="eastAsia" w:ascii="宋体" w:hAnsi="宋体" w:eastAsia="宋体" w:cs="宋体"/>
                <w:i w:val="0"/>
                <w:iCs w:val="0"/>
                <w:color w:val="000000"/>
                <w:sz w:val="18"/>
                <w:szCs w:val="18"/>
                <w:u w:val="none"/>
              </w:rPr>
            </w:pPr>
          </w:p>
        </w:tc>
      </w:tr>
      <w:tr w14:paraId="7BADC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8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21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9C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B9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D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2377">
            <w:pPr>
              <w:jc w:val="center"/>
              <w:rPr>
                <w:rFonts w:hint="eastAsia" w:ascii="宋体" w:hAnsi="宋体" w:eastAsia="宋体" w:cs="宋体"/>
                <w:i w:val="0"/>
                <w:iCs w:val="0"/>
                <w:color w:val="000000"/>
                <w:sz w:val="18"/>
                <w:szCs w:val="18"/>
                <w:u w:val="none"/>
              </w:rPr>
            </w:pPr>
          </w:p>
        </w:tc>
      </w:tr>
      <w:tr w14:paraId="621E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7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25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BCB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7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3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A614">
            <w:pPr>
              <w:jc w:val="center"/>
              <w:rPr>
                <w:rFonts w:hint="eastAsia" w:ascii="宋体" w:hAnsi="宋体" w:eastAsia="宋体" w:cs="宋体"/>
                <w:i w:val="0"/>
                <w:iCs w:val="0"/>
                <w:color w:val="000000"/>
                <w:sz w:val="18"/>
                <w:szCs w:val="18"/>
                <w:u w:val="none"/>
              </w:rPr>
            </w:pPr>
          </w:p>
        </w:tc>
      </w:tr>
      <w:tr w14:paraId="5337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9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4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E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5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08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39BA">
            <w:pPr>
              <w:jc w:val="center"/>
              <w:rPr>
                <w:rFonts w:hint="eastAsia" w:ascii="宋体" w:hAnsi="宋体" w:eastAsia="宋体" w:cs="宋体"/>
                <w:i w:val="0"/>
                <w:iCs w:val="0"/>
                <w:color w:val="000000"/>
                <w:sz w:val="18"/>
                <w:szCs w:val="18"/>
                <w:u w:val="none"/>
              </w:rPr>
            </w:pPr>
          </w:p>
        </w:tc>
      </w:tr>
      <w:tr w14:paraId="6442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1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EE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5E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37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9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514F">
            <w:pPr>
              <w:jc w:val="center"/>
              <w:rPr>
                <w:rFonts w:hint="eastAsia" w:ascii="宋体" w:hAnsi="宋体" w:eastAsia="宋体" w:cs="宋体"/>
                <w:i w:val="0"/>
                <w:iCs w:val="0"/>
                <w:color w:val="000000"/>
                <w:sz w:val="18"/>
                <w:szCs w:val="18"/>
                <w:u w:val="none"/>
              </w:rPr>
            </w:pPr>
          </w:p>
        </w:tc>
      </w:tr>
      <w:tr w14:paraId="5ED8B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9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65A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C3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5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5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1C16">
            <w:pPr>
              <w:jc w:val="center"/>
              <w:rPr>
                <w:rFonts w:hint="eastAsia" w:ascii="宋体" w:hAnsi="宋体" w:eastAsia="宋体" w:cs="宋体"/>
                <w:i w:val="0"/>
                <w:iCs w:val="0"/>
                <w:color w:val="000000"/>
                <w:sz w:val="18"/>
                <w:szCs w:val="18"/>
                <w:u w:val="none"/>
              </w:rPr>
            </w:pPr>
          </w:p>
        </w:tc>
      </w:tr>
      <w:tr w14:paraId="2BC1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16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1E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BD7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4A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E6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B710">
            <w:pPr>
              <w:jc w:val="center"/>
              <w:rPr>
                <w:rFonts w:hint="eastAsia" w:ascii="宋体" w:hAnsi="宋体" w:eastAsia="宋体" w:cs="宋体"/>
                <w:i w:val="0"/>
                <w:iCs w:val="0"/>
                <w:color w:val="000000"/>
                <w:sz w:val="18"/>
                <w:szCs w:val="18"/>
                <w:u w:val="none"/>
              </w:rPr>
            </w:pPr>
          </w:p>
        </w:tc>
      </w:tr>
      <w:tr w14:paraId="21AA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FA2B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79918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F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64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E37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6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44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8016">
            <w:pPr>
              <w:jc w:val="center"/>
              <w:rPr>
                <w:rFonts w:hint="eastAsia" w:ascii="宋体" w:hAnsi="宋体" w:eastAsia="宋体" w:cs="宋体"/>
                <w:i w:val="0"/>
                <w:iCs w:val="0"/>
                <w:color w:val="000000"/>
                <w:sz w:val="18"/>
                <w:szCs w:val="18"/>
                <w:u w:val="none"/>
              </w:rPr>
            </w:pPr>
          </w:p>
        </w:tc>
      </w:tr>
      <w:tr w14:paraId="4F1A7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9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E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FF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D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D0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92D2">
            <w:pPr>
              <w:jc w:val="center"/>
              <w:rPr>
                <w:rFonts w:hint="eastAsia" w:ascii="宋体" w:hAnsi="宋体" w:eastAsia="宋体" w:cs="宋体"/>
                <w:i w:val="0"/>
                <w:iCs w:val="0"/>
                <w:color w:val="000000"/>
                <w:sz w:val="18"/>
                <w:szCs w:val="18"/>
                <w:u w:val="none"/>
              </w:rPr>
            </w:pPr>
          </w:p>
        </w:tc>
      </w:tr>
      <w:tr w14:paraId="3EFC1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B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4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304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2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2D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8B65">
            <w:pPr>
              <w:jc w:val="center"/>
              <w:rPr>
                <w:rFonts w:hint="eastAsia" w:ascii="宋体" w:hAnsi="宋体" w:eastAsia="宋体" w:cs="宋体"/>
                <w:i w:val="0"/>
                <w:iCs w:val="0"/>
                <w:color w:val="000000"/>
                <w:sz w:val="18"/>
                <w:szCs w:val="18"/>
                <w:u w:val="none"/>
              </w:rPr>
            </w:pPr>
          </w:p>
        </w:tc>
      </w:tr>
      <w:tr w14:paraId="79994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7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90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5CA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3C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FA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C326">
            <w:pPr>
              <w:jc w:val="center"/>
              <w:rPr>
                <w:rFonts w:hint="eastAsia" w:ascii="宋体" w:hAnsi="宋体" w:eastAsia="宋体" w:cs="宋体"/>
                <w:i w:val="0"/>
                <w:iCs w:val="0"/>
                <w:color w:val="000000"/>
                <w:sz w:val="18"/>
                <w:szCs w:val="18"/>
                <w:u w:val="none"/>
              </w:rPr>
            </w:pPr>
          </w:p>
        </w:tc>
      </w:tr>
      <w:tr w14:paraId="2AF93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1D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07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01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A5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89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F0B1">
            <w:pPr>
              <w:jc w:val="center"/>
              <w:rPr>
                <w:rFonts w:hint="eastAsia" w:ascii="宋体" w:hAnsi="宋体" w:eastAsia="宋体" w:cs="宋体"/>
                <w:b/>
                <w:bCs/>
                <w:i w:val="0"/>
                <w:iCs w:val="0"/>
                <w:color w:val="000000"/>
                <w:sz w:val="18"/>
                <w:szCs w:val="18"/>
                <w:u w:val="none"/>
              </w:rPr>
            </w:pPr>
          </w:p>
        </w:tc>
      </w:tr>
      <w:tr w14:paraId="1FFFF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0C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FB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AD5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7B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9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DB9A">
            <w:pPr>
              <w:jc w:val="center"/>
              <w:rPr>
                <w:rFonts w:hint="eastAsia" w:ascii="宋体" w:hAnsi="宋体" w:eastAsia="宋体" w:cs="宋体"/>
                <w:b/>
                <w:bCs/>
                <w:i w:val="0"/>
                <w:iCs w:val="0"/>
                <w:color w:val="000000"/>
                <w:sz w:val="18"/>
                <w:szCs w:val="18"/>
                <w:u w:val="none"/>
              </w:rPr>
            </w:pPr>
          </w:p>
        </w:tc>
      </w:tr>
      <w:tr w14:paraId="120A1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E6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3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452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4D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E6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BE97">
            <w:pPr>
              <w:jc w:val="center"/>
              <w:rPr>
                <w:rFonts w:hint="eastAsia" w:ascii="宋体" w:hAnsi="宋体" w:eastAsia="宋体" w:cs="宋体"/>
                <w:b/>
                <w:bCs/>
                <w:i w:val="0"/>
                <w:iCs w:val="0"/>
                <w:color w:val="000000"/>
                <w:sz w:val="18"/>
                <w:szCs w:val="18"/>
                <w:u w:val="none"/>
              </w:rPr>
            </w:pPr>
          </w:p>
        </w:tc>
      </w:tr>
      <w:tr w14:paraId="5F44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5B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A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09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3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E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33E4">
            <w:pPr>
              <w:jc w:val="center"/>
              <w:rPr>
                <w:rFonts w:hint="eastAsia" w:ascii="宋体" w:hAnsi="宋体" w:eastAsia="宋体" w:cs="宋体"/>
                <w:b/>
                <w:bCs/>
                <w:i w:val="0"/>
                <w:iCs w:val="0"/>
                <w:color w:val="000000"/>
                <w:sz w:val="18"/>
                <w:szCs w:val="18"/>
                <w:u w:val="none"/>
              </w:rPr>
            </w:pPr>
          </w:p>
        </w:tc>
      </w:tr>
      <w:tr w14:paraId="045C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8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77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EC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7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E9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C2BF">
            <w:pPr>
              <w:jc w:val="center"/>
              <w:rPr>
                <w:rFonts w:hint="eastAsia" w:ascii="宋体" w:hAnsi="宋体" w:eastAsia="宋体" w:cs="宋体"/>
                <w:i w:val="0"/>
                <w:iCs w:val="0"/>
                <w:color w:val="000000"/>
                <w:sz w:val="18"/>
                <w:szCs w:val="18"/>
                <w:u w:val="none"/>
              </w:rPr>
            </w:pPr>
          </w:p>
        </w:tc>
      </w:tr>
      <w:tr w14:paraId="0593F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8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2F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01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F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8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95C5">
            <w:pPr>
              <w:jc w:val="center"/>
              <w:rPr>
                <w:rFonts w:hint="eastAsia" w:ascii="宋体" w:hAnsi="宋体" w:eastAsia="宋体" w:cs="宋体"/>
                <w:i w:val="0"/>
                <w:iCs w:val="0"/>
                <w:color w:val="000000"/>
                <w:sz w:val="18"/>
                <w:szCs w:val="18"/>
                <w:u w:val="none"/>
              </w:rPr>
            </w:pPr>
          </w:p>
        </w:tc>
      </w:tr>
      <w:tr w14:paraId="06EC8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A67B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6、锦绣路与颍川路-交通设施工程材料表</w:t>
            </w:r>
          </w:p>
        </w:tc>
      </w:tr>
      <w:tr w14:paraId="6EE4A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E04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010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71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FA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94D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2D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7FF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96D1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03D0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E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20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593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F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38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161A">
            <w:pPr>
              <w:jc w:val="center"/>
              <w:rPr>
                <w:rFonts w:hint="eastAsia" w:ascii="宋体" w:hAnsi="宋体" w:eastAsia="宋体" w:cs="宋体"/>
                <w:i w:val="0"/>
                <w:iCs w:val="0"/>
                <w:color w:val="000000"/>
                <w:sz w:val="18"/>
                <w:szCs w:val="18"/>
                <w:u w:val="none"/>
              </w:rPr>
            </w:pPr>
          </w:p>
        </w:tc>
      </w:tr>
      <w:tr w14:paraId="3E49B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07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9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0FF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3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C4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DA93">
            <w:pPr>
              <w:jc w:val="center"/>
              <w:rPr>
                <w:rFonts w:hint="eastAsia" w:ascii="宋体" w:hAnsi="宋体" w:eastAsia="宋体" w:cs="宋体"/>
                <w:i w:val="0"/>
                <w:iCs w:val="0"/>
                <w:color w:val="000000"/>
                <w:sz w:val="18"/>
                <w:szCs w:val="18"/>
                <w:u w:val="none"/>
              </w:rPr>
            </w:pPr>
          </w:p>
        </w:tc>
      </w:tr>
      <w:tr w14:paraId="04005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BC1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C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CF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C5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CC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FF93">
            <w:pPr>
              <w:jc w:val="center"/>
              <w:rPr>
                <w:rFonts w:hint="eastAsia" w:ascii="宋体" w:hAnsi="宋体" w:eastAsia="宋体" w:cs="宋体"/>
                <w:i w:val="0"/>
                <w:iCs w:val="0"/>
                <w:color w:val="000000"/>
                <w:sz w:val="18"/>
                <w:szCs w:val="18"/>
                <w:u w:val="none"/>
              </w:rPr>
            </w:pPr>
          </w:p>
        </w:tc>
      </w:tr>
      <w:tr w14:paraId="2E16D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5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E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3D4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F9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A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A61F">
            <w:pPr>
              <w:jc w:val="center"/>
              <w:rPr>
                <w:rFonts w:hint="eastAsia" w:ascii="宋体" w:hAnsi="宋体" w:eastAsia="宋体" w:cs="宋体"/>
                <w:i w:val="0"/>
                <w:iCs w:val="0"/>
                <w:color w:val="000000"/>
                <w:sz w:val="18"/>
                <w:szCs w:val="18"/>
                <w:u w:val="none"/>
              </w:rPr>
            </w:pPr>
          </w:p>
        </w:tc>
      </w:tr>
      <w:tr w14:paraId="63DE5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BF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D4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2E2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CCE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4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EA69">
            <w:pPr>
              <w:jc w:val="center"/>
              <w:rPr>
                <w:rFonts w:hint="eastAsia" w:ascii="宋体" w:hAnsi="宋体" w:eastAsia="宋体" w:cs="宋体"/>
                <w:i w:val="0"/>
                <w:iCs w:val="0"/>
                <w:color w:val="000000"/>
                <w:sz w:val="18"/>
                <w:szCs w:val="18"/>
                <w:u w:val="none"/>
              </w:rPr>
            </w:pPr>
          </w:p>
        </w:tc>
      </w:tr>
      <w:tr w14:paraId="369BD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6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4F4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D4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8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C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D56B">
            <w:pPr>
              <w:jc w:val="center"/>
              <w:rPr>
                <w:rFonts w:hint="eastAsia" w:ascii="宋体" w:hAnsi="宋体" w:eastAsia="宋体" w:cs="宋体"/>
                <w:i w:val="0"/>
                <w:iCs w:val="0"/>
                <w:color w:val="000000"/>
                <w:sz w:val="18"/>
                <w:szCs w:val="18"/>
                <w:u w:val="none"/>
              </w:rPr>
            </w:pPr>
          </w:p>
        </w:tc>
      </w:tr>
      <w:tr w14:paraId="20EE9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67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F5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B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C5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AD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0E6B">
            <w:pPr>
              <w:jc w:val="center"/>
              <w:rPr>
                <w:rFonts w:hint="eastAsia" w:ascii="宋体" w:hAnsi="宋体" w:eastAsia="宋体" w:cs="宋体"/>
                <w:i w:val="0"/>
                <w:iCs w:val="0"/>
                <w:color w:val="000000"/>
                <w:sz w:val="18"/>
                <w:szCs w:val="18"/>
                <w:u w:val="none"/>
              </w:rPr>
            </w:pPr>
          </w:p>
        </w:tc>
      </w:tr>
      <w:tr w14:paraId="78222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F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6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EC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5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1C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077A">
            <w:pPr>
              <w:jc w:val="center"/>
              <w:rPr>
                <w:rFonts w:hint="eastAsia" w:ascii="宋体" w:hAnsi="宋体" w:eastAsia="宋体" w:cs="宋体"/>
                <w:i w:val="0"/>
                <w:iCs w:val="0"/>
                <w:color w:val="000000"/>
                <w:sz w:val="18"/>
                <w:szCs w:val="18"/>
                <w:u w:val="none"/>
              </w:rPr>
            </w:pPr>
          </w:p>
        </w:tc>
      </w:tr>
      <w:tr w14:paraId="48BBF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D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40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0F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1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1F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BBED">
            <w:pPr>
              <w:jc w:val="center"/>
              <w:rPr>
                <w:rFonts w:hint="eastAsia" w:ascii="宋体" w:hAnsi="宋体" w:eastAsia="宋体" w:cs="宋体"/>
                <w:i w:val="0"/>
                <w:iCs w:val="0"/>
                <w:color w:val="000000"/>
                <w:sz w:val="18"/>
                <w:szCs w:val="18"/>
                <w:u w:val="none"/>
              </w:rPr>
            </w:pPr>
          </w:p>
        </w:tc>
      </w:tr>
      <w:tr w14:paraId="7419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4D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80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2C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A7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FE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1655">
            <w:pPr>
              <w:jc w:val="center"/>
              <w:rPr>
                <w:rFonts w:hint="eastAsia" w:ascii="宋体" w:hAnsi="宋体" w:eastAsia="宋体" w:cs="宋体"/>
                <w:i w:val="0"/>
                <w:iCs w:val="0"/>
                <w:color w:val="000000"/>
                <w:sz w:val="18"/>
                <w:szCs w:val="18"/>
                <w:u w:val="none"/>
              </w:rPr>
            </w:pPr>
          </w:p>
        </w:tc>
      </w:tr>
      <w:tr w14:paraId="0E26F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8F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68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A3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A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4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1165">
            <w:pPr>
              <w:jc w:val="center"/>
              <w:rPr>
                <w:rFonts w:hint="eastAsia" w:ascii="宋体" w:hAnsi="宋体" w:eastAsia="宋体" w:cs="宋体"/>
                <w:i w:val="0"/>
                <w:iCs w:val="0"/>
                <w:color w:val="000000"/>
                <w:sz w:val="18"/>
                <w:szCs w:val="18"/>
                <w:u w:val="none"/>
              </w:rPr>
            </w:pPr>
          </w:p>
        </w:tc>
      </w:tr>
      <w:tr w14:paraId="4477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23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5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C98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68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5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071F">
            <w:pPr>
              <w:jc w:val="center"/>
              <w:rPr>
                <w:rFonts w:hint="eastAsia" w:ascii="宋体" w:hAnsi="宋体" w:eastAsia="宋体" w:cs="宋体"/>
                <w:i w:val="0"/>
                <w:iCs w:val="0"/>
                <w:color w:val="000000"/>
                <w:sz w:val="18"/>
                <w:szCs w:val="18"/>
                <w:u w:val="none"/>
              </w:rPr>
            </w:pPr>
          </w:p>
        </w:tc>
      </w:tr>
      <w:tr w14:paraId="3A5DE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48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28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BB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DA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48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2F5F">
            <w:pPr>
              <w:jc w:val="center"/>
              <w:rPr>
                <w:rFonts w:hint="eastAsia" w:ascii="宋体" w:hAnsi="宋体" w:eastAsia="宋体" w:cs="宋体"/>
                <w:i w:val="0"/>
                <w:iCs w:val="0"/>
                <w:color w:val="000000"/>
                <w:sz w:val="18"/>
                <w:szCs w:val="18"/>
                <w:u w:val="none"/>
              </w:rPr>
            </w:pPr>
          </w:p>
        </w:tc>
      </w:tr>
      <w:tr w14:paraId="5541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D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D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3E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76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0D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CF02">
            <w:pPr>
              <w:jc w:val="center"/>
              <w:rPr>
                <w:rFonts w:hint="eastAsia" w:ascii="宋体" w:hAnsi="宋体" w:eastAsia="宋体" w:cs="宋体"/>
                <w:i w:val="0"/>
                <w:iCs w:val="0"/>
                <w:color w:val="000000"/>
                <w:sz w:val="18"/>
                <w:szCs w:val="18"/>
                <w:u w:val="none"/>
              </w:rPr>
            </w:pPr>
          </w:p>
        </w:tc>
      </w:tr>
      <w:tr w14:paraId="6E4F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2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56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DC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C7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42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D6FD">
            <w:pPr>
              <w:jc w:val="center"/>
              <w:rPr>
                <w:rFonts w:hint="eastAsia" w:ascii="宋体" w:hAnsi="宋体" w:eastAsia="宋体" w:cs="宋体"/>
                <w:i w:val="0"/>
                <w:iCs w:val="0"/>
                <w:color w:val="000000"/>
                <w:sz w:val="18"/>
                <w:szCs w:val="18"/>
                <w:u w:val="none"/>
              </w:rPr>
            </w:pPr>
          </w:p>
        </w:tc>
      </w:tr>
      <w:tr w14:paraId="717A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85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6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43C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54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CF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4BAA1">
            <w:pPr>
              <w:jc w:val="center"/>
              <w:rPr>
                <w:rFonts w:hint="eastAsia" w:ascii="宋体" w:hAnsi="宋体" w:eastAsia="宋体" w:cs="宋体"/>
                <w:i w:val="0"/>
                <w:iCs w:val="0"/>
                <w:color w:val="000000"/>
                <w:sz w:val="18"/>
                <w:szCs w:val="18"/>
                <w:u w:val="none"/>
              </w:rPr>
            </w:pPr>
          </w:p>
        </w:tc>
      </w:tr>
      <w:tr w14:paraId="3E02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26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AE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E6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19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D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1B09">
            <w:pPr>
              <w:jc w:val="center"/>
              <w:rPr>
                <w:rFonts w:hint="eastAsia" w:ascii="宋体" w:hAnsi="宋体" w:eastAsia="宋体" w:cs="宋体"/>
                <w:i w:val="0"/>
                <w:iCs w:val="0"/>
                <w:color w:val="000000"/>
                <w:sz w:val="18"/>
                <w:szCs w:val="18"/>
                <w:u w:val="none"/>
              </w:rPr>
            </w:pPr>
          </w:p>
        </w:tc>
      </w:tr>
      <w:tr w14:paraId="0A70E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D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AB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D1C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1A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0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DF4C">
            <w:pPr>
              <w:jc w:val="center"/>
              <w:rPr>
                <w:rFonts w:hint="eastAsia" w:ascii="宋体" w:hAnsi="宋体" w:eastAsia="宋体" w:cs="宋体"/>
                <w:i w:val="0"/>
                <w:iCs w:val="0"/>
                <w:color w:val="000000"/>
                <w:sz w:val="18"/>
                <w:szCs w:val="18"/>
                <w:u w:val="none"/>
              </w:rPr>
            </w:pPr>
          </w:p>
        </w:tc>
      </w:tr>
      <w:tr w14:paraId="616FF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8E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A8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D46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CB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8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F0B1">
            <w:pPr>
              <w:jc w:val="center"/>
              <w:rPr>
                <w:rFonts w:hint="eastAsia" w:ascii="宋体" w:hAnsi="宋体" w:eastAsia="宋体" w:cs="宋体"/>
                <w:i w:val="0"/>
                <w:iCs w:val="0"/>
                <w:color w:val="000000"/>
                <w:sz w:val="18"/>
                <w:szCs w:val="18"/>
                <w:u w:val="none"/>
              </w:rPr>
            </w:pPr>
          </w:p>
        </w:tc>
      </w:tr>
      <w:tr w14:paraId="3582F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4F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94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AA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3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A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D39C">
            <w:pPr>
              <w:jc w:val="center"/>
              <w:rPr>
                <w:rFonts w:hint="eastAsia" w:ascii="宋体" w:hAnsi="宋体" w:eastAsia="宋体" w:cs="宋体"/>
                <w:i w:val="0"/>
                <w:iCs w:val="0"/>
                <w:color w:val="000000"/>
                <w:sz w:val="18"/>
                <w:szCs w:val="18"/>
                <w:u w:val="none"/>
              </w:rPr>
            </w:pPr>
          </w:p>
        </w:tc>
      </w:tr>
      <w:tr w14:paraId="394D3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9D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B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47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9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1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6589">
            <w:pPr>
              <w:jc w:val="center"/>
              <w:rPr>
                <w:rFonts w:hint="eastAsia" w:ascii="宋体" w:hAnsi="宋体" w:eastAsia="宋体" w:cs="宋体"/>
                <w:i w:val="0"/>
                <w:iCs w:val="0"/>
                <w:color w:val="000000"/>
                <w:sz w:val="18"/>
                <w:szCs w:val="18"/>
                <w:u w:val="none"/>
              </w:rPr>
            </w:pPr>
          </w:p>
        </w:tc>
      </w:tr>
      <w:tr w14:paraId="69291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C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2B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281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7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4CE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96EE">
            <w:pPr>
              <w:jc w:val="center"/>
              <w:rPr>
                <w:rFonts w:hint="eastAsia" w:ascii="宋体" w:hAnsi="宋体" w:eastAsia="宋体" w:cs="宋体"/>
                <w:i w:val="0"/>
                <w:iCs w:val="0"/>
                <w:color w:val="000000"/>
                <w:sz w:val="18"/>
                <w:szCs w:val="18"/>
                <w:u w:val="none"/>
              </w:rPr>
            </w:pPr>
          </w:p>
        </w:tc>
      </w:tr>
      <w:tr w14:paraId="19CF9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4D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CC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D06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29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D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8E20">
            <w:pPr>
              <w:jc w:val="center"/>
              <w:rPr>
                <w:rFonts w:hint="eastAsia" w:ascii="宋体" w:hAnsi="宋体" w:eastAsia="宋体" w:cs="宋体"/>
                <w:i w:val="0"/>
                <w:iCs w:val="0"/>
                <w:color w:val="000000"/>
                <w:sz w:val="18"/>
                <w:szCs w:val="18"/>
                <w:u w:val="none"/>
              </w:rPr>
            </w:pPr>
          </w:p>
        </w:tc>
      </w:tr>
      <w:tr w14:paraId="7DC59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2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DA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F6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90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BA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590C">
            <w:pPr>
              <w:jc w:val="center"/>
              <w:rPr>
                <w:rFonts w:hint="eastAsia" w:ascii="宋体" w:hAnsi="宋体" w:eastAsia="宋体" w:cs="宋体"/>
                <w:i w:val="0"/>
                <w:iCs w:val="0"/>
                <w:color w:val="000000"/>
                <w:sz w:val="18"/>
                <w:szCs w:val="18"/>
                <w:u w:val="none"/>
              </w:rPr>
            </w:pPr>
          </w:p>
        </w:tc>
      </w:tr>
      <w:tr w14:paraId="2E43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38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66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FD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C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A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D432">
            <w:pPr>
              <w:jc w:val="center"/>
              <w:rPr>
                <w:rFonts w:hint="eastAsia" w:ascii="宋体" w:hAnsi="宋体" w:eastAsia="宋体" w:cs="宋体"/>
                <w:i w:val="0"/>
                <w:iCs w:val="0"/>
                <w:color w:val="000000"/>
                <w:sz w:val="18"/>
                <w:szCs w:val="18"/>
                <w:u w:val="none"/>
              </w:rPr>
            </w:pPr>
          </w:p>
        </w:tc>
      </w:tr>
      <w:tr w14:paraId="10F7B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AF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0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111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1F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9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BC3F">
            <w:pPr>
              <w:jc w:val="center"/>
              <w:rPr>
                <w:rFonts w:hint="eastAsia" w:ascii="宋体" w:hAnsi="宋体" w:eastAsia="宋体" w:cs="宋体"/>
                <w:i w:val="0"/>
                <w:iCs w:val="0"/>
                <w:color w:val="000000"/>
                <w:sz w:val="18"/>
                <w:szCs w:val="18"/>
                <w:u w:val="none"/>
              </w:rPr>
            </w:pPr>
          </w:p>
        </w:tc>
      </w:tr>
      <w:tr w14:paraId="4278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EB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AD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AC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6B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58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1574">
            <w:pPr>
              <w:jc w:val="center"/>
              <w:rPr>
                <w:rFonts w:hint="eastAsia" w:ascii="宋体" w:hAnsi="宋体" w:eastAsia="宋体" w:cs="宋体"/>
                <w:i w:val="0"/>
                <w:iCs w:val="0"/>
                <w:color w:val="000000"/>
                <w:sz w:val="18"/>
                <w:szCs w:val="18"/>
                <w:u w:val="none"/>
              </w:rPr>
            </w:pPr>
          </w:p>
        </w:tc>
      </w:tr>
      <w:tr w14:paraId="5291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F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CD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F0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1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2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29F9">
            <w:pPr>
              <w:jc w:val="center"/>
              <w:rPr>
                <w:rFonts w:hint="eastAsia" w:ascii="宋体" w:hAnsi="宋体" w:eastAsia="宋体" w:cs="宋体"/>
                <w:i w:val="0"/>
                <w:iCs w:val="0"/>
                <w:color w:val="000000"/>
                <w:sz w:val="18"/>
                <w:szCs w:val="18"/>
                <w:u w:val="none"/>
              </w:rPr>
            </w:pPr>
          </w:p>
        </w:tc>
      </w:tr>
      <w:tr w14:paraId="3B99C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7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2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CCA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BE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2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D4E2">
            <w:pPr>
              <w:jc w:val="center"/>
              <w:rPr>
                <w:rFonts w:hint="eastAsia" w:ascii="宋体" w:hAnsi="宋体" w:eastAsia="宋体" w:cs="宋体"/>
                <w:i w:val="0"/>
                <w:iCs w:val="0"/>
                <w:color w:val="000000"/>
                <w:sz w:val="18"/>
                <w:szCs w:val="18"/>
                <w:u w:val="none"/>
              </w:rPr>
            </w:pPr>
          </w:p>
        </w:tc>
      </w:tr>
      <w:tr w14:paraId="1D446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FB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2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4B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D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D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EA8D">
            <w:pPr>
              <w:jc w:val="center"/>
              <w:rPr>
                <w:rFonts w:hint="eastAsia" w:ascii="宋体" w:hAnsi="宋体" w:eastAsia="宋体" w:cs="宋体"/>
                <w:i w:val="0"/>
                <w:iCs w:val="0"/>
                <w:color w:val="000000"/>
                <w:sz w:val="18"/>
                <w:szCs w:val="18"/>
                <w:u w:val="none"/>
              </w:rPr>
            </w:pPr>
          </w:p>
        </w:tc>
      </w:tr>
      <w:tr w14:paraId="56F37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8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7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024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24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2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9B9E">
            <w:pPr>
              <w:jc w:val="center"/>
              <w:rPr>
                <w:rFonts w:hint="eastAsia" w:ascii="宋体" w:hAnsi="宋体" w:eastAsia="宋体" w:cs="宋体"/>
                <w:i w:val="0"/>
                <w:iCs w:val="0"/>
                <w:color w:val="000000"/>
                <w:sz w:val="18"/>
                <w:szCs w:val="18"/>
                <w:u w:val="none"/>
              </w:rPr>
            </w:pPr>
          </w:p>
        </w:tc>
      </w:tr>
      <w:tr w14:paraId="5FD8D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0F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8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C1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88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95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A021">
            <w:pPr>
              <w:jc w:val="center"/>
              <w:rPr>
                <w:rFonts w:hint="eastAsia" w:ascii="宋体" w:hAnsi="宋体" w:eastAsia="宋体" w:cs="宋体"/>
                <w:i w:val="0"/>
                <w:iCs w:val="0"/>
                <w:color w:val="000000"/>
                <w:sz w:val="18"/>
                <w:szCs w:val="18"/>
                <w:u w:val="none"/>
              </w:rPr>
            </w:pPr>
          </w:p>
        </w:tc>
      </w:tr>
      <w:tr w14:paraId="1E4C9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18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47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E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7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4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0E3B">
            <w:pPr>
              <w:jc w:val="center"/>
              <w:rPr>
                <w:rFonts w:hint="eastAsia" w:ascii="宋体" w:hAnsi="宋体" w:eastAsia="宋体" w:cs="宋体"/>
                <w:i w:val="0"/>
                <w:iCs w:val="0"/>
                <w:color w:val="000000"/>
                <w:sz w:val="18"/>
                <w:szCs w:val="18"/>
                <w:u w:val="none"/>
              </w:rPr>
            </w:pPr>
          </w:p>
        </w:tc>
      </w:tr>
      <w:tr w14:paraId="1F2FE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C1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92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EC8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B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4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171B">
            <w:pPr>
              <w:jc w:val="center"/>
              <w:rPr>
                <w:rFonts w:hint="eastAsia" w:ascii="宋体" w:hAnsi="宋体" w:eastAsia="宋体" w:cs="宋体"/>
                <w:i w:val="0"/>
                <w:iCs w:val="0"/>
                <w:color w:val="000000"/>
                <w:sz w:val="18"/>
                <w:szCs w:val="18"/>
                <w:u w:val="none"/>
              </w:rPr>
            </w:pPr>
          </w:p>
        </w:tc>
      </w:tr>
      <w:tr w14:paraId="6679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0C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0D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A4E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70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1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D1B4">
            <w:pPr>
              <w:jc w:val="center"/>
              <w:rPr>
                <w:rFonts w:hint="eastAsia" w:ascii="宋体" w:hAnsi="宋体" w:eastAsia="宋体" w:cs="宋体"/>
                <w:i w:val="0"/>
                <w:iCs w:val="0"/>
                <w:color w:val="000000"/>
                <w:sz w:val="18"/>
                <w:szCs w:val="18"/>
                <w:u w:val="none"/>
              </w:rPr>
            </w:pPr>
          </w:p>
        </w:tc>
      </w:tr>
      <w:tr w14:paraId="1D4A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CB9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9B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A7A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38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81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3710">
            <w:pPr>
              <w:jc w:val="center"/>
              <w:rPr>
                <w:rFonts w:hint="eastAsia" w:ascii="宋体" w:hAnsi="宋体" w:eastAsia="宋体" w:cs="宋体"/>
                <w:i w:val="0"/>
                <w:iCs w:val="0"/>
                <w:color w:val="000000"/>
                <w:sz w:val="18"/>
                <w:szCs w:val="18"/>
                <w:u w:val="none"/>
              </w:rPr>
            </w:pPr>
          </w:p>
        </w:tc>
      </w:tr>
      <w:tr w14:paraId="091FA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D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01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086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78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9F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0193">
            <w:pPr>
              <w:jc w:val="center"/>
              <w:rPr>
                <w:rFonts w:hint="eastAsia" w:ascii="宋体" w:hAnsi="宋体" w:eastAsia="宋体" w:cs="宋体"/>
                <w:i w:val="0"/>
                <w:iCs w:val="0"/>
                <w:color w:val="000000"/>
                <w:sz w:val="18"/>
                <w:szCs w:val="18"/>
                <w:u w:val="none"/>
              </w:rPr>
            </w:pPr>
          </w:p>
        </w:tc>
      </w:tr>
      <w:tr w14:paraId="58CB2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16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1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78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9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87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C088">
            <w:pPr>
              <w:jc w:val="center"/>
              <w:rPr>
                <w:rFonts w:hint="eastAsia" w:ascii="宋体" w:hAnsi="宋体" w:eastAsia="宋体" w:cs="宋体"/>
                <w:i w:val="0"/>
                <w:iCs w:val="0"/>
                <w:color w:val="000000"/>
                <w:sz w:val="18"/>
                <w:szCs w:val="18"/>
                <w:u w:val="none"/>
              </w:rPr>
            </w:pPr>
          </w:p>
        </w:tc>
      </w:tr>
      <w:tr w14:paraId="37E8D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D3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D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E7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C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CC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7DB3">
            <w:pPr>
              <w:jc w:val="center"/>
              <w:rPr>
                <w:rFonts w:hint="eastAsia" w:ascii="宋体" w:hAnsi="宋体" w:eastAsia="宋体" w:cs="宋体"/>
                <w:i w:val="0"/>
                <w:iCs w:val="0"/>
                <w:color w:val="000000"/>
                <w:sz w:val="18"/>
                <w:szCs w:val="18"/>
                <w:u w:val="none"/>
              </w:rPr>
            </w:pPr>
          </w:p>
        </w:tc>
      </w:tr>
      <w:tr w14:paraId="39B3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22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6B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750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1A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99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BCFB">
            <w:pPr>
              <w:jc w:val="center"/>
              <w:rPr>
                <w:rFonts w:hint="eastAsia" w:ascii="宋体" w:hAnsi="宋体" w:eastAsia="宋体" w:cs="宋体"/>
                <w:i w:val="0"/>
                <w:iCs w:val="0"/>
                <w:color w:val="000000"/>
                <w:sz w:val="18"/>
                <w:szCs w:val="18"/>
                <w:u w:val="none"/>
              </w:rPr>
            </w:pPr>
          </w:p>
        </w:tc>
      </w:tr>
      <w:tr w14:paraId="51229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FA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4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C6C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D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C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7386">
            <w:pPr>
              <w:jc w:val="center"/>
              <w:rPr>
                <w:rFonts w:hint="eastAsia" w:ascii="宋体" w:hAnsi="宋体" w:eastAsia="宋体" w:cs="宋体"/>
                <w:i w:val="0"/>
                <w:iCs w:val="0"/>
                <w:color w:val="000000"/>
                <w:sz w:val="18"/>
                <w:szCs w:val="18"/>
                <w:u w:val="none"/>
              </w:rPr>
            </w:pPr>
          </w:p>
        </w:tc>
      </w:tr>
      <w:tr w14:paraId="12EFE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8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16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94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36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F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947D">
            <w:pPr>
              <w:jc w:val="center"/>
              <w:rPr>
                <w:rFonts w:hint="eastAsia" w:ascii="宋体" w:hAnsi="宋体" w:eastAsia="宋体" w:cs="宋体"/>
                <w:i w:val="0"/>
                <w:iCs w:val="0"/>
                <w:color w:val="000000"/>
                <w:sz w:val="18"/>
                <w:szCs w:val="18"/>
                <w:u w:val="none"/>
              </w:rPr>
            </w:pPr>
          </w:p>
        </w:tc>
      </w:tr>
      <w:tr w14:paraId="30E75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5433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3B2BE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F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5D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6F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6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7F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575A">
            <w:pPr>
              <w:jc w:val="center"/>
              <w:rPr>
                <w:rFonts w:hint="eastAsia" w:ascii="宋体" w:hAnsi="宋体" w:eastAsia="宋体" w:cs="宋体"/>
                <w:i w:val="0"/>
                <w:iCs w:val="0"/>
                <w:color w:val="000000"/>
                <w:sz w:val="18"/>
                <w:szCs w:val="18"/>
                <w:u w:val="none"/>
              </w:rPr>
            </w:pPr>
          </w:p>
        </w:tc>
      </w:tr>
      <w:tr w14:paraId="6B1A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C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B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98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2A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2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62EC">
            <w:pPr>
              <w:jc w:val="center"/>
              <w:rPr>
                <w:rFonts w:hint="eastAsia" w:ascii="宋体" w:hAnsi="宋体" w:eastAsia="宋体" w:cs="宋体"/>
                <w:i w:val="0"/>
                <w:iCs w:val="0"/>
                <w:color w:val="000000"/>
                <w:sz w:val="18"/>
                <w:szCs w:val="18"/>
                <w:u w:val="none"/>
              </w:rPr>
            </w:pPr>
          </w:p>
        </w:tc>
      </w:tr>
      <w:tr w14:paraId="42E2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3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2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97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74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F1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8A12">
            <w:pPr>
              <w:jc w:val="center"/>
              <w:rPr>
                <w:rFonts w:hint="eastAsia" w:ascii="宋体" w:hAnsi="宋体" w:eastAsia="宋体" w:cs="宋体"/>
                <w:i w:val="0"/>
                <w:iCs w:val="0"/>
                <w:color w:val="000000"/>
                <w:sz w:val="18"/>
                <w:szCs w:val="18"/>
                <w:u w:val="none"/>
              </w:rPr>
            </w:pPr>
          </w:p>
        </w:tc>
      </w:tr>
      <w:tr w14:paraId="04254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C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B4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DE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E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3C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52DD">
            <w:pPr>
              <w:jc w:val="center"/>
              <w:rPr>
                <w:rFonts w:hint="eastAsia" w:ascii="宋体" w:hAnsi="宋体" w:eastAsia="宋体" w:cs="宋体"/>
                <w:i w:val="0"/>
                <w:iCs w:val="0"/>
                <w:color w:val="000000"/>
                <w:sz w:val="18"/>
                <w:szCs w:val="18"/>
                <w:u w:val="none"/>
              </w:rPr>
            </w:pPr>
          </w:p>
        </w:tc>
      </w:tr>
      <w:tr w14:paraId="179C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5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C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623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66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09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133A">
            <w:pPr>
              <w:jc w:val="center"/>
              <w:rPr>
                <w:rFonts w:hint="eastAsia" w:ascii="宋体" w:hAnsi="宋体" w:eastAsia="宋体" w:cs="宋体"/>
                <w:i w:val="0"/>
                <w:iCs w:val="0"/>
                <w:color w:val="000000"/>
                <w:sz w:val="18"/>
                <w:szCs w:val="18"/>
                <w:u w:val="none"/>
              </w:rPr>
            </w:pPr>
          </w:p>
        </w:tc>
      </w:tr>
      <w:tr w14:paraId="7A57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9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76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636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1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F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AD50">
            <w:pPr>
              <w:jc w:val="center"/>
              <w:rPr>
                <w:rFonts w:hint="eastAsia" w:ascii="宋体" w:hAnsi="宋体" w:eastAsia="宋体" w:cs="宋体"/>
                <w:b/>
                <w:bCs/>
                <w:i w:val="0"/>
                <w:iCs w:val="0"/>
                <w:color w:val="000000"/>
                <w:sz w:val="18"/>
                <w:szCs w:val="18"/>
                <w:u w:val="none"/>
              </w:rPr>
            </w:pPr>
          </w:p>
        </w:tc>
      </w:tr>
      <w:tr w14:paraId="500F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C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65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C98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E8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E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E7A96">
            <w:pPr>
              <w:jc w:val="center"/>
              <w:rPr>
                <w:rFonts w:hint="eastAsia" w:ascii="宋体" w:hAnsi="宋体" w:eastAsia="宋体" w:cs="宋体"/>
                <w:b/>
                <w:bCs/>
                <w:i w:val="0"/>
                <w:iCs w:val="0"/>
                <w:color w:val="000000"/>
                <w:sz w:val="18"/>
                <w:szCs w:val="18"/>
                <w:u w:val="none"/>
              </w:rPr>
            </w:pPr>
          </w:p>
        </w:tc>
      </w:tr>
      <w:tr w14:paraId="5F14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04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72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BC5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C4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4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CFABD">
            <w:pPr>
              <w:jc w:val="center"/>
              <w:rPr>
                <w:rFonts w:hint="eastAsia" w:ascii="宋体" w:hAnsi="宋体" w:eastAsia="宋体" w:cs="宋体"/>
                <w:b/>
                <w:bCs/>
                <w:i w:val="0"/>
                <w:iCs w:val="0"/>
                <w:color w:val="000000"/>
                <w:sz w:val="18"/>
                <w:szCs w:val="18"/>
                <w:u w:val="none"/>
              </w:rPr>
            </w:pPr>
          </w:p>
        </w:tc>
      </w:tr>
      <w:tr w14:paraId="52A18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0B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5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3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2C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E7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8A89">
            <w:pPr>
              <w:jc w:val="center"/>
              <w:rPr>
                <w:rFonts w:hint="eastAsia" w:ascii="宋体" w:hAnsi="宋体" w:eastAsia="宋体" w:cs="宋体"/>
                <w:i w:val="0"/>
                <w:iCs w:val="0"/>
                <w:color w:val="000000"/>
                <w:sz w:val="18"/>
                <w:szCs w:val="18"/>
                <w:u w:val="none"/>
              </w:rPr>
            </w:pPr>
          </w:p>
        </w:tc>
      </w:tr>
      <w:tr w14:paraId="7998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9D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E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9BD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81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D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538C">
            <w:pPr>
              <w:jc w:val="center"/>
              <w:rPr>
                <w:rFonts w:hint="eastAsia" w:ascii="宋体" w:hAnsi="宋体" w:eastAsia="宋体" w:cs="宋体"/>
                <w:i w:val="0"/>
                <w:iCs w:val="0"/>
                <w:color w:val="000000"/>
                <w:sz w:val="18"/>
                <w:szCs w:val="18"/>
                <w:u w:val="none"/>
              </w:rPr>
            </w:pPr>
          </w:p>
        </w:tc>
      </w:tr>
      <w:tr w14:paraId="3EF6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B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B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29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3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2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2858">
            <w:pPr>
              <w:jc w:val="center"/>
              <w:rPr>
                <w:rFonts w:hint="eastAsia" w:ascii="宋体" w:hAnsi="宋体" w:eastAsia="宋体" w:cs="宋体"/>
                <w:b/>
                <w:bCs/>
                <w:i w:val="0"/>
                <w:iCs w:val="0"/>
                <w:color w:val="000000"/>
                <w:sz w:val="18"/>
                <w:szCs w:val="18"/>
                <w:u w:val="none"/>
              </w:rPr>
            </w:pPr>
          </w:p>
        </w:tc>
      </w:tr>
      <w:tr w14:paraId="1C88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A990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7、科教一路与颍北大道-交通设施工程材料表</w:t>
            </w:r>
          </w:p>
        </w:tc>
      </w:tr>
      <w:tr w14:paraId="343F4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D6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EE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0C6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163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89F3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497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61AC8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2724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0A3EE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0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E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0C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E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8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F3B5">
            <w:pPr>
              <w:jc w:val="center"/>
              <w:rPr>
                <w:rFonts w:hint="eastAsia" w:ascii="宋体" w:hAnsi="宋体" w:eastAsia="宋体" w:cs="宋体"/>
                <w:i w:val="0"/>
                <w:iCs w:val="0"/>
                <w:color w:val="000000"/>
                <w:sz w:val="18"/>
                <w:szCs w:val="18"/>
                <w:u w:val="none"/>
              </w:rPr>
            </w:pPr>
          </w:p>
        </w:tc>
      </w:tr>
      <w:tr w14:paraId="7B333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5A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A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09B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34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5E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93A5">
            <w:pPr>
              <w:jc w:val="center"/>
              <w:rPr>
                <w:rFonts w:hint="eastAsia" w:ascii="宋体" w:hAnsi="宋体" w:eastAsia="宋体" w:cs="宋体"/>
                <w:i w:val="0"/>
                <w:iCs w:val="0"/>
                <w:color w:val="000000"/>
                <w:sz w:val="18"/>
                <w:szCs w:val="18"/>
                <w:u w:val="none"/>
              </w:rPr>
            </w:pPr>
          </w:p>
        </w:tc>
      </w:tr>
      <w:tr w14:paraId="1152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F9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C7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8C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2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CE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D0D8">
            <w:pPr>
              <w:jc w:val="center"/>
              <w:rPr>
                <w:rFonts w:hint="eastAsia" w:ascii="宋体" w:hAnsi="宋体" w:eastAsia="宋体" w:cs="宋体"/>
                <w:i w:val="0"/>
                <w:iCs w:val="0"/>
                <w:color w:val="000000"/>
                <w:sz w:val="18"/>
                <w:szCs w:val="18"/>
                <w:u w:val="none"/>
              </w:rPr>
            </w:pPr>
          </w:p>
        </w:tc>
      </w:tr>
      <w:tr w14:paraId="04935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7A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17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E20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C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7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F3BD">
            <w:pPr>
              <w:jc w:val="center"/>
              <w:rPr>
                <w:rFonts w:hint="eastAsia" w:ascii="宋体" w:hAnsi="宋体" w:eastAsia="宋体" w:cs="宋体"/>
                <w:i w:val="0"/>
                <w:iCs w:val="0"/>
                <w:color w:val="000000"/>
                <w:sz w:val="18"/>
                <w:szCs w:val="18"/>
                <w:u w:val="none"/>
              </w:rPr>
            </w:pPr>
          </w:p>
        </w:tc>
      </w:tr>
      <w:tr w14:paraId="64AC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B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5C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AB7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63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F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140A4">
            <w:pPr>
              <w:jc w:val="center"/>
              <w:rPr>
                <w:rFonts w:hint="eastAsia" w:ascii="宋体" w:hAnsi="宋体" w:eastAsia="宋体" w:cs="宋体"/>
                <w:i w:val="0"/>
                <w:iCs w:val="0"/>
                <w:color w:val="000000"/>
                <w:sz w:val="18"/>
                <w:szCs w:val="18"/>
                <w:u w:val="none"/>
              </w:rPr>
            </w:pPr>
          </w:p>
        </w:tc>
      </w:tr>
      <w:tr w14:paraId="6BD27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7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0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8C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F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B3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9A5F">
            <w:pPr>
              <w:jc w:val="center"/>
              <w:rPr>
                <w:rFonts w:hint="eastAsia" w:ascii="宋体" w:hAnsi="宋体" w:eastAsia="宋体" w:cs="宋体"/>
                <w:i w:val="0"/>
                <w:iCs w:val="0"/>
                <w:color w:val="000000"/>
                <w:sz w:val="18"/>
                <w:szCs w:val="18"/>
                <w:u w:val="none"/>
              </w:rPr>
            </w:pPr>
          </w:p>
        </w:tc>
      </w:tr>
      <w:tr w14:paraId="65A0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B0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72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025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C3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77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2FCC">
            <w:pPr>
              <w:jc w:val="center"/>
              <w:rPr>
                <w:rFonts w:hint="eastAsia" w:ascii="宋体" w:hAnsi="宋体" w:eastAsia="宋体" w:cs="宋体"/>
                <w:i w:val="0"/>
                <w:iCs w:val="0"/>
                <w:color w:val="000000"/>
                <w:sz w:val="18"/>
                <w:szCs w:val="18"/>
                <w:u w:val="none"/>
              </w:rPr>
            </w:pPr>
          </w:p>
        </w:tc>
      </w:tr>
      <w:tr w14:paraId="4CE8D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8F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CA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8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6B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91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CC63">
            <w:pPr>
              <w:jc w:val="center"/>
              <w:rPr>
                <w:rFonts w:hint="eastAsia" w:ascii="宋体" w:hAnsi="宋体" w:eastAsia="宋体" w:cs="宋体"/>
                <w:i w:val="0"/>
                <w:iCs w:val="0"/>
                <w:color w:val="000000"/>
                <w:sz w:val="18"/>
                <w:szCs w:val="18"/>
                <w:u w:val="none"/>
              </w:rPr>
            </w:pPr>
          </w:p>
        </w:tc>
      </w:tr>
      <w:tr w14:paraId="56DF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AD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E9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7E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81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11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D3E4">
            <w:pPr>
              <w:jc w:val="center"/>
              <w:rPr>
                <w:rFonts w:hint="eastAsia" w:ascii="宋体" w:hAnsi="宋体" w:eastAsia="宋体" w:cs="宋体"/>
                <w:i w:val="0"/>
                <w:iCs w:val="0"/>
                <w:color w:val="000000"/>
                <w:sz w:val="18"/>
                <w:szCs w:val="18"/>
                <w:u w:val="none"/>
              </w:rPr>
            </w:pPr>
          </w:p>
        </w:tc>
      </w:tr>
      <w:tr w14:paraId="1E14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81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9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079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5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D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5ECB">
            <w:pPr>
              <w:jc w:val="center"/>
              <w:rPr>
                <w:rFonts w:hint="eastAsia" w:ascii="宋体" w:hAnsi="宋体" w:eastAsia="宋体" w:cs="宋体"/>
                <w:i w:val="0"/>
                <w:iCs w:val="0"/>
                <w:color w:val="000000"/>
                <w:sz w:val="18"/>
                <w:szCs w:val="18"/>
                <w:u w:val="none"/>
              </w:rPr>
            </w:pPr>
          </w:p>
        </w:tc>
      </w:tr>
      <w:tr w14:paraId="03678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F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C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CBB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68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01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0861">
            <w:pPr>
              <w:jc w:val="center"/>
              <w:rPr>
                <w:rFonts w:hint="eastAsia" w:ascii="宋体" w:hAnsi="宋体" w:eastAsia="宋体" w:cs="宋体"/>
                <w:i w:val="0"/>
                <w:iCs w:val="0"/>
                <w:color w:val="000000"/>
                <w:sz w:val="18"/>
                <w:szCs w:val="18"/>
                <w:u w:val="none"/>
              </w:rPr>
            </w:pPr>
          </w:p>
        </w:tc>
      </w:tr>
      <w:tr w14:paraId="336FA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1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E9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EA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EA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B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E5DD">
            <w:pPr>
              <w:jc w:val="center"/>
              <w:rPr>
                <w:rFonts w:hint="eastAsia" w:ascii="宋体" w:hAnsi="宋体" w:eastAsia="宋体" w:cs="宋体"/>
                <w:i w:val="0"/>
                <w:iCs w:val="0"/>
                <w:color w:val="000000"/>
                <w:sz w:val="18"/>
                <w:szCs w:val="18"/>
                <w:u w:val="none"/>
              </w:rPr>
            </w:pPr>
          </w:p>
        </w:tc>
      </w:tr>
      <w:tr w14:paraId="13BB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D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6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755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A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6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9C10">
            <w:pPr>
              <w:jc w:val="center"/>
              <w:rPr>
                <w:rFonts w:hint="eastAsia" w:ascii="宋体" w:hAnsi="宋体" w:eastAsia="宋体" w:cs="宋体"/>
                <w:i w:val="0"/>
                <w:iCs w:val="0"/>
                <w:color w:val="000000"/>
                <w:sz w:val="18"/>
                <w:szCs w:val="18"/>
                <w:u w:val="none"/>
              </w:rPr>
            </w:pPr>
          </w:p>
        </w:tc>
      </w:tr>
      <w:tr w14:paraId="3B5AE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47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2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E6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13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31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03F2">
            <w:pPr>
              <w:jc w:val="center"/>
              <w:rPr>
                <w:rFonts w:hint="eastAsia" w:ascii="宋体" w:hAnsi="宋体" w:eastAsia="宋体" w:cs="宋体"/>
                <w:i w:val="0"/>
                <w:iCs w:val="0"/>
                <w:color w:val="000000"/>
                <w:sz w:val="18"/>
                <w:szCs w:val="18"/>
                <w:u w:val="none"/>
              </w:rPr>
            </w:pPr>
          </w:p>
        </w:tc>
      </w:tr>
      <w:tr w14:paraId="45682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52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7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EA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81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04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6D70">
            <w:pPr>
              <w:jc w:val="center"/>
              <w:rPr>
                <w:rFonts w:hint="eastAsia" w:ascii="宋体" w:hAnsi="宋体" w:eastAsia="宋体" w:cs="宋体"/>
                <w:i w:val="0"/>
                <w:iCs w:val="0"/>
                <w:color w:val="000000"/>
                <w:sz w:val="18"/>
                <w:szCs w:val="18"/>
                <w:u w:val="none"/>
              </w:rPr>
            </w:pPr>
          </w:p>
        </w:tc>
      </w:tr>
      <w:tr w14:paraId="44F30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3E1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7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6A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9C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6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33EB">
            <w:pPr>
              <w:jc w:val="center"/>
              <w:rPr>
                <w:rFonts w:hint="eastAsia" w:ascii="宋体" w:hAnsi="宋体" w:eastAsia="宋体" w:cs="宋体"/>
                <w:i w:val="0"/>
                <w:iCs w:val="0"/>
                <w:color w:val="000000"/>
                <w:sz w:val="18"/>
                <w:szCs w:val="18"/>
                <w:u w:val="none"/>
              </w:rPr>
            </w:pPr>
          </w:p>
        </w:tc>
      </w:tr>
      <w:tr w14:paraId="4942B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90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6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9D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C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D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1F05">
            <w:pPr>
              <w:jc w:val="center"/>
              <w:rPr>
                <w:rFonts w:hint="eastAsia" w:ascii="宋体" w:hAnsi="宋体" w:eastAsia="宋体" w:cs="宋体"/>
                <w:i w:val="0"/>
                <w:iCs w:val="0"/>
                <w:color w:val="000000"/>
                <w:sz w:val="18"/>
                <w:szCs w:val="18"/>
                <w:u w:val="none"/>
              </w:rPr>
            </w:pPr>
          </w:p>
        </w:tc>
      </w:tr>
      <w:tr w14:paraId="65470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E0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9B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A7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C0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D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787E">
            <w:pPr>
              <w:jc w:val="center"/>
              <w:rPr>
                <w:rFonts w:hint="eastAsia" w:ascii="宋体" w:hAnsi="宋体" w:eastAsia="宋体" w:cs="宋体"/>
                <w:i w:val="0"/>
                <w:iCs w:val="0"/>
                <w:color w:val="000000"/>
                <w:sz w:val="18"/>
                <w:szCs w:val="18"/>
                <w:u w:val="none"/>
              </w:rPr>
            </w:pPr>
          </w:p>
        </w:tc>
      </w:tr>
      <w:tr w14:paraId="51D3B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31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2F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004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5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91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987">
            <w:pPr>
              <w:jc w:val="center"/>
              <w:rPr>
                <w:rFonts w:hint="eastAsia" w:ascii="宋体" w:hAnsi="宋体" w:eastAsia="宋体" w:cs="宋体"/>
                <w:i w:val="0"/>
                <w:iCs w:val="0"/>
                <w:color w:val="000000"/>
                <w:sz w:val="18"/>
                <w:szCs w:val="18"/>
                <w:u w:val="none"/>
              </w:rPr>
            </w:pPr>
          </w:p>
        </w:tc>
      </w:tr>
      <w:tr w14:paraId="1412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6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D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538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C5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C9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8932">
            <w:pPr>
              <w:jc w:val="center"/>
              <w:rPr>
                <w:rFonts w:hint="eastAsia" w:ascii="宋体" w:hAnsi="宋体" w:eastAsia="宋体" w:cs="宋体"/>
                <w:i w:val="0"/>
                <w:iCs w:val="0"/>
                <w:color w:val="000000"/>
                <w:sz w:val="18"/>
                <w:szCs w:val="18"/>
                <w:u w:val="none"/>
              </w:rPr>
            </w:pPr>
          </w:p>
        </w:tc>
      </w:tr>
      <w:tr w14:paraId="0651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DD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1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DFE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1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C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4284">
            <w:pPr>
              <w:jc w:val="center"/>
              <w:rPr>
                <w:rFonts w:hint="eastAsia" w:ascii="宋体" w:hAnsi="宋体" w:eastAsia="宋体" w:cs="宋体"/>
                <w:i w:val="0"/>
                <w:iCs w:val="0"/>
                <w:color w:val="000000"/>
                <w:sz w:val="18"/>
                <w:szCs w:val="18"/>
                <w:u w:val="none"/>
              </w:rPr>
            </w:pPr>
          </w:p>
        </w:tc>
      </w:tr>
      <w:tr w14:paraId="49A1DE8B">
        <w:tblPrEx>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0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4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5D5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0F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46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2127">
            <w:pPr>
              <w:jc w:val="center"/>
              <w:rPr>
                <w:rFonts w:hint="eastAsia" w:ascii="宋体" w:hAnsi="宋体" w:eastAsia="宋体" w:cs="宋体"/>
                <w:i w:val="0"/>
                <w:iCs w:val="0"/>
                <w:color w:val="000000"/>
                <w:sz w:val="18"/>
                <w:szCs w:val="18"/>
                <w:u w:val="none"/>
              </w:rPr>
            </w:pPr>
          </w:p>
        </w:tc>
      </w:tr>
      <w:tr w14:paraId="6DE8B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E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8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DDD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96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8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2921">
            <w:pPr>
              <w:jc w:val="center"/>
              <w:rPr>
                <w:rFonts w:hint="eastAsia" w:ascii="宋体" w:hAnsi="宋体" w:eastAsia="宋体" w:cs="宋体"/>
                <w:i w:val="0"/>
                <w:iCs w:val="0"/>
                <w:color w:val="000000"/>
                <w:sz w:val="18"/>
                <w:szCs w:val="18"/>
                <w:u w:val="none"/>
              </w:rPr>
            </w:pPr>
          </w:p>
        </w:tc>
      </w:tr>
      <w:tr w14:paraId="69F04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27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E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94F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59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2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4036">
            <w:pPr>
              <w:jc w:val="center"/>
              <w:rPr>
                <w:rFonts w:hint="eastAsia" w:ascii="宋体" w:hAnsi="宋体" w:eastAsia="宋体" w:cs="宋体"/>
                <w:i w:val="0"/>
                <w:iCs w:val="0"/>
                <w:color w:val="000000"/>
                <w:sz w:val="18"/>
                <w:szCs w:val="18"/>
                <w:u w:val="none"/>
              </w:rPr>
            </w:pPr>
          </w:p>
        </w:tc>
      </w:tr>
      <w:tr w14:paraId="609C3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E6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F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DD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68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4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73F0">
            <w:pPr>
              <w:jc w:val="center"/>
              <w:rPr>
                <w:rFonts w:hint="eastAsia" w:ascii="宋体" w:hAnsi="宋体" w:eastAsia="宋体" w:cs="宋体"/>
                <w:i w:val="0"/>
                <w:iCs w:val="0"/>
                <w:color w:val="000000"/>
                <w:sz w:val="18"/>
                <w:szCs w:val="18"/>
                <w:u w:val="none"/>
              </w:rPr>
            </w:pPr>
          </w:p>
        </w:tc>
      </w:tr>
      <w:tr w14:paraId="55EB1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A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9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866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7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78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6299">
            <w:pPr>
              <w:jc w:val="center"/>
              <w:rPr>
                <w:rFonts w:hint="eastAsia" w:ascii="宋体" w:hAnsi="宋体" w:eastAsia="宋体" w:cs="宋体"/>
                <w:i w:val="0"/>
                <w:iCs w:val="0"/>
                <w:color w:val="000000"/>
                <w:sz w:val="18"/>
                <w:szCs w:val="18"/>
                <w:u w:val="none"/>
              </w:rPr>
            </w:pPr>
          </w:p>
        </w:tc>
      </w:tr>
      <w:tr w14:paraId="6EC5E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AF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92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33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87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83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A817">
            <w:pPr>
              <w:jc w:val="center"/>
              <w:rPr>
                <w:rFonts w:hint="eastAsia" w:ascii="宋体" w:hAnsi="宋体" w:eastAsia="宋体" w:cs="宋体"/>
                <w:i w:val="0"/>
                <w:iCs w:val="0"/>
                <w:color w:val="000000"/>
                <w:sz w:val="18"/>
                <w:szCs w:val="18"/>
                <w:u w:val="none"/>
              </w:rPr>
            </w:pPr>
          </w:p>
        </w:tc>
      </w:tr>
      <w:tr w14:paraId="448C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F6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6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7DB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5F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2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64D0">
            <w:pPr>
              <w:jc w:val="center"/>
              <w:rPr>
                <w:rFonts w:hint="eastAsia" w:ascii="宋体" w:hAnsi="宋体" w:eastAsia="宋体" w:cs="宋体"/>
                <w:i w:val="0"/>
                <w:iCs w:val="0"/>
                <w:color w:val="000000"/>
                <w:sz w:val="18"/>
                <w:szCs w:val="18"/>
                <w:u w:val="none"/>
              </w:rPr>
            </w:pPr>
          </w:p>
        </w:tc>
      </w:tr>
      <w:tr w14:paraId="05CA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AA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EA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84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2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79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DAC0">
            <w:pPr>
              <w:jc w:val="center"/>
              <w:rPr>
                <w:rFonts w:hint="eastAsia" w:ascii="宋体" w:hAnsi="宋体" w:eastAsia="宋体" w:cs="宋体"/>
                <w:i w:val="0"/>
                <w:iCs w:val="0"/>
                <w:color w:val="000000"/>
                <w:sz w:val="18"/>
                <w:szCs w:val="18"/>
                <w:u w:val="none"/>
              </w:rPr>
            </w:pPr>
          </w:p>
        </w:tc>
      </w:tr>
      <w:tr w14:paraId="1268A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0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0C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5B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C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B7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FC5D">
            <w:pPr>
              <w:jc w:val="center"/>
              <w:rPr>
                <w:rFonts w:hint="eastAsia" w:ascii="宋体" w:hAnsi="宋体" w:eastAsia="宋体" w:cs="宋体"/>
                <w:i w:val="0"/>
                <w:iCs w:val="0"/>
                <w:color w:val="000000"/>
                <w:sz w:val="18"/>
                <w:szCs w:val="18"/>
                <w:u w:val="none"/>
              </w:rPr>
            </w:pPr>
          </w:p>
        </w:tc>
      </w:tr>
      <w:tr w14:paraId="06A52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9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5A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A16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94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71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69C7">
            <w:pPr>
              <w:jc w:val="center"/>
              <w:rPr>
                <w:rFonts w:hint="eastAsia" w:ascii="宋体" w:hAnsi="宋体" w:eastAsia="宋体" w:cs="宋体"/>
                <w:i w:val="0"/>
                <w:iCs w:val="0"/>
                <w:color w:val="000000"/>
                <w:sz w:val="18"/>
                <w:szCs w:val="18"/>
                <w:u w:val="none"/>
              </w:rPr>
            </w:pPr>
          </w:p>
        </w:tc>
      </w:tr>
      <w:tr w14:paraId="76AB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B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AD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837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0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D5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811D">
            <w:pPr>
              <w:jc w:val="center"/>
              <w:rPr>
                <w:rFonts w:hint="eastAsia" w:ascii="宋体" w:hAnsi="宋体" w:eastAsia="宋体" w:cs="宋体"/>
                <w:i w:val="0"/>
                <w:iCs w:val="0"/>
                <w:color w:val="000000"/>
                <w:sz w:val="18"/>
                <w:szCs w:val="18"/>
                <w:u w:val="none"/>
              </w:rPr>
            </w:pPr>
          </w:p>
        </w:tc>
      </w:tr>
      <w:tr w14:paraId="2BB01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8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F2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61E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2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24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0CE0">
            <w:pPr>
              <w:jc w:val="center"/>
              <w:rPr>
                <w:rFonts w:hint="eastAsia" w:ascii="宋体" w:hAnsi="宋体" w:eastAsia="宋体" w:cs="宋体"/>
                <w:i w:val="0"/>
                <w:iCs w:val="0"/>
                <w:color w:val="000000"/>
                <w:sz w:val="18"/>
                <w:szCs w:val="18"/>
                <w:u w:val="none"/>
              </w:rPr>
            </w:pPr>
          </w:p>
        </w:tc>
      </w:tr>
      <w:tr w14:paraId="00565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CE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44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574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E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0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5BC8">
            <w:pPr>
              <w:jc w:val="center"/>
              <w:rPr>
                <w:rFonts w:hint="eastAsia" w:ascii="宋体" w:hAnsi="宋体" w:eastAsia="宋体" w:cs="宋体"/>
                <w:i w:val="0"/>
                <w:iCs w:val="0"/>
                <w:color w:val="000000"/>
                <w:sz w:val="18"/>
                <w:szCs w:val="18"/>
                <w:u w:val="none"/>
              </w:rPr>
            </w:pPr>
          </w:p>
        </w:tc>
      </w:tr>
      <w:tr w14:paraId="32E2F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6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B5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935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BB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BB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5D90">
            <w:pPr>
              <w:jc w:val="center"/>
              <w:rPr>
                <w:rFonts w:hint="eastAsia" w:ascii="宋体" w:hAnsi="宋体" w:eastAsia="宋体" w:cs="宋体"/>
                <w:i w:val="0"/>
                <w:iCs w:val="0"/>
                <w:color w:val="000000"/>
                <w:sz w:val="18"/>
                <w:szCs w:val="18"/>
                <w:u w:val="none"/>
              </w:rPr>
            </w:pPr>
          </w:p>
        </w:tc>
      </w:tr>
      <w:tr w14:paraId="34540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FD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9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7C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B1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1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56D6">
            <w:pPr>
              <w:jc w:val="center"/>
              <w:rPr>
                <w:rFonts w:hint="eastAsia" w:ascii="宋体" w:hAnsi="宋体" w:eastAsia="宋体" w:cs="宋体"/>
                <w:i w:val="0"/>
                <w:iCs w:val="0"/>
                <w:color w:val="000000"/>
                <w:sz w:val="18"/>
                <w:szCs w:val="18"/>
                <w:u w:val="none"/>
              </w:rPr>
            </w:pPr>
          </w:p>
        </w:tc>
      </w:tr>
      <w:tr w14:paraId="4CDB9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1E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C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A1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E6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3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0D4C">
            <w:pPr>
              <w:jc w:val="center"/>
              <w:rPr>
                <w:rFonts w:hint="eastAsia" w:ascii="宋体" w:hAnsi="宋体" w:eastAsia="宋体" w:cs="宋体"/>
                <w:i w:val="0"/>
                <w:iCs w:val="0"/>
                <w:color w:val="000000"/>
                <w:sz w:val="18"/>
                <w:szCs w:val="18"/>
                <w:u w:val="none"/>
              </w:rPr>
            </w:pPr>
          </w:p>
        </w:tc>
      </w:tr>
      <w:tr w14:paraId="47DD0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5F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DD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FD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28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E7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2FE8">
            <w:pPr>
              <w:jc w:val="center"/>
              <w:rPr>
                <w:rFonts w:hint="eastAsia" w:ascii="宋体" w:hAnsi="宋体" w:eastAsia="宋体" w:cs="宋体"/>
                <w:i w:val="0"/>
                <w:iCs w:val="0"/>
                <w:color w:val="000000"/>
                <w:sz w:val="18"/>
                <w:szCs w:val="18"/>
                <w:u w:val="none"/>
              </w:rPr>
            </w:pPr>
          </w:p>
        </w:tc>
      </w:tr>
      <w:tr w14:paraId="2EB32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7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F6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28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F5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22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005C">
            <w:pPr>
              <w:jc w:val="center"/>
              <w:rPr>
                <w:rFonts w:hint="eastAsia" w:ascii="宋体" w:hAnsi="宋体" w:eastAsia="宋体" w:cs="宋体"/>
                <w:i w:val="0"/>
                <w:iCs w:val="0"/>
                <w:color w:val="000000"/>
                <w:sz w:val="18"/>
                <w:szCs w:val="18"/>
                <w:u w:val="none"/>
              </w:rPr>
            </w:pPr>
          </w:p>
        </w:tc>
      </w:tr>
      <w:tr w14:paraId="7E4B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F7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7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13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F0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CC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59C7">
            <w:pPr>
              <w:jc w:val="center"/>
              <w:rPr>
                <w:rFonts w:hint="eastAsia" w:ascii="宋体" w:hAnsi="宋体" w:eastAsia="宋体" w:cs="宋体"/>
                <w:i w:val="0"/>
                <w:iCs w:val="0"/>
                <w:color w:val="000000"/>
                <w:sz w:val="18"/>
                <w:szCs w:val="18"/>
                <w:u w:val="none"/>
              </w:rPr>
            </w:pPr>
          </w:p>
        </w:tc>
      </w:tr>
      <w:tr w14:paraId="2A5E1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B0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F2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E2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D6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9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668E">
            <w:pPr>
              <w:jc w:val="center"/>
              <w:rPr>
                <w:rFonts w:hint="eastAsia" w:ascii="宋体" w:hAnsi="宋体" w:eastAsia="宋体" w:cs="宋体"/>
                <w:i w:val="0"/>
                <w:iCs w:val="0"/>
                <w:color w:val="000000"/>
                <w:sz w:val="18"/>
                <w:szCs w:val="18"/>
                <w:u w:val="none"/>
              </w:rPr>
            </w:pPr>
          </w:p>
        </w:tc>
      </w:tr>
      <w:tr w14:paraId="6115B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8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7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A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7A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61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B2AA2">
            <w:pPr>
              <w:jc w:val="center"/>
              <w:rPr>
                <w:rFonts w:hint="eastAsia" w:ascii="宋体" w:hAnsi="宋体" w:eastAsia="宋体" w:cs="宋体"/>
                <w:i w:val="0"/>
                <w:iCs w:val="0"/>
                <w:color w:val="000000"/>
                <w:sz w:val="18"/>
                <w:szCs w:val="18"/>
                <w:u w:val="none"/>
              </w:rPr>
            </w:pPr>
          </w:p>
        </w:tc>
      </w:tr>
      <w:tr w14:paraId="0A9E3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AFFA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704F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E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3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ED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1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8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A125">
            <w:pPr>
              <w:jc w:val="center"/>
              <w:rPr>
                <w:rFonts w:hint="eastAsia" w:ascii="宋体" w:hAnsi="宋体" w:eastAsia="宋体" w:cs="宋体"/>
                <w:i w:val="0"/>
                <w:iCs w:val="0"/>
                <w:color w:val="000000"/>
                <w:sz w:val="18"/>
                <w:szCs w:val="18"/>
                <w:u w:val="none"/>
              </w:rPr>
            </w:pPr>
          </w:p>
        </w:tc>
      </w:tr>
      <w:tr w14:paraId="7AA8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2A3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1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15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70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A4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9E20">
            <w:pPr>
              <w:jc w:val="center"/>
              <w:rPr>
                <w:rFonts w:hint="eastAsia" w:ascii="宋体" w:hAnsi="宋体" w:eastAsia="宋体" w:cs="宋体"/>
                <w:i w:val="0"/>
                <w:iCs w:val="0"/>
                <w:color w:val="000000"/>
                <w:sz w:val="18"/>
                <w:szCs w:val="18"/>
                <w:u w:val="none"/>
              </w:rPr>
            </w:pPr>
          </w:p>
        </w:tc>
      </w:tr>
      <w:tr w14:paraId="1AFC3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F0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9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49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B9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F2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5FBD">
            <w:pPr>
              <w:jc w:val="center"/>
              <w:rPr>
                <w:rFonts w:hint="eastAsia" w:ascii="宋体" w:hAnsi="宋体" w:eastAsia="宋体" w:cs="宋体"/>
                <w:i w:val="0"/>
                <w:iCs w:val="0"/>
                <w:color w:val="000000"/>
                <w:sz w:val="18"/>
                <w:szCs w:val="18"/>
                <w:u w:val="none"/>
              </w:rPr>
            </w:pPr>
          </w:p>
        </w:tc>
      </w:tr>
      <w:tr w14:paraId="606AB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E9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34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92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BB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D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B8CF">
            <w:pPr>
              <w:jc w:val="center"/>
              <w:rPr>
                <w:rFonts w:hint="eastAsia" w:ascii="宋体" w:hAnsi="宋体" w:eastAsia="宋体" w:cs="宋体"/>
                <w:i w:val="0"/>
                <w:iCs w:val="0"/>
                <w:color w:val="000000"/>
                <w:sz w:val="18"/>
                <w:szCs w:val="18"/>
                <w:u w:val="none"/>
              </w:rPr>
            </w:pPr>
          </w:p>
        </w:tc>
      </w:tr>
      <w:tr w14:paraId="4C73E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E9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73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8B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0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9E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BF69">
            <w:pPr>
              <w:jc w:val="center"/>
              <w:rPr>
                <w:rFonts w:hint="eastAsia" w:ascii="宋体" w:hAnsi="宋体" w:eastAsia="宋体" w:cs="宋体"/>
                <w:i w:val="0"/>
                <w:iCs w:val="0"/>
                <w:color w:val="000000"/>
                <w:sz w:val="18"/>
                <w:szCs w:val="18"/>
                <w:u w:val="none"/>
              </w:rPr>
            </w:pPr>
          </w:p>
        </w:tc>
      </w:tr>
      <w:tr w14:paraId="3BCC5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44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03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58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C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34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02B4">
            <w:pPr>
              <w:jc w:val="center"/>
              <w:rPr>
                <w:rFonts w:hint="eastAsia" w:ascii="宋体" w:hAnsi="宋体" w:eastAsia="宋体" w:cs="宋体"/>
                <w:b/>
                <w:bCs/>
                <w:i w:val="0"/>
                <w:iCs w:val="0"/>
                <w:color w:val="000000"/>
                <w:sz w:val="18"/>
                <w:szCs w:val="18"/>
                <w:u w:val="none"/>
              </w:rPr>
            </w:pPr>
          </w:p>
        </w:tc>
      </w:tr>
      <w:tr w14:paraId="2CC58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B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3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0B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F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7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B73B">
            <w:pPr>
              <w:jc w:val="center"/>
              <w:rPr>
                <w:rFonts w:hint="eastAsia" w:ascii="宋体" w:hAnsi="宋体" w:eastAsia="宋体" w:cs="宋体"/>
                <w:b/>
                <w:bCs/>
                <w:i w:val="0"/>
                <w:iCs w:val="0"/>
                <w:color w:val="000000"/>
                <w:sz w:val="18"/>
                <w:szCs w:val="18"/>
                <w:u w:val="none"/>
              </w:rPr>
            </w:pPr>
          </w:p>
        </w:tc>
      </w:tr>
      <w:tr w14:paraId="2FD3E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87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C6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A11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87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8B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B18F">
            <w:pPr>
              <w:jc w:val="center"/>
              <w:rPr>
                <w:rFonts w:hint="eastAsia" w:ascii="宋体" w:hAnsi="宋体" w:eastAsia="宋体" w:cs="宋体"/>
                <w:b/>
                <w:bCs/>
                <w:i w:val="0"/>
                <w:iCs w:val="0"/>
                <w:color w:val="000000"/>
                <w:sz w:val="18"/>
                <w:szCs w:val="18"/>
                <w:u w:val="none"/>
              </w:rPr>
            </w:pPr>
          </w:p>
        </w:tc>
      </w:tr>
      <w:tr w14:paraId="55B74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84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A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D1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58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6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E2A45">
            <w:pPr>
              <w:jc w:val="center"/>
              <w:rPr>
                <w:rFonts w:hint="eastAsia" w:ascii="宋体" w:hAnsi="宋体" w:eastAsia="宋体" w:cs="宋体"/>
                <w:i w:val="0"/>
                <w:iCs w:val="0"/>
                <w:color w:val="000000"/>
                <w:sz w:val="18"/>
                <w:szCs w:val="18"/>
                <w:u w:val="none"/>
              </w:rPr>
            </w:pPr>
          </w:p>
        </w:tc>
      </w:tr>
      <w:tr w14:paraId="79BF0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B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12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C9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95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D9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2CAE">
            <w:pPr>
              <w:jc w:val="center"/>
              <w:rPr>
                <w:rFonts w:hint="eastAsia" w:ascii="宋体" w:hAnsi="宋体" w:eastAsia="宋体" w:cs="宋体"/>
                <w:i w:val="0"/>
                <w:iCs w:val="0"/>
                <w:color w:val="000000"/>
                <w:sz w:val="18"/>
                <w:szCs w:val="18"/>
                <w:u w:val="none"/>
              </w:rPr>
            </w:pPr>
          </w:p>
        </w:tc>
      </w:tr>
      <w:tr w14:paraId="20A48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90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94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AA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93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91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0E8BE">
            <w:pPr>
              <w:jc w:val="center"/>
              <w:rPr>
                <w:rFonts w:hint="eastAsia" w:ascii="宋体" w:hAnsi="宋体" w:eastAsia="宋体" w:cs="宋体"/>
                <w:b/>
                <w:bCs/>
                <w:i w:val="0"/>
                <w:iCs w:val="0"/>
                <w:color w:val="000000"/>
                <w:sz w:val="18"/>
                <w:szCs w:val="18"/>
                <w:u w:val="none"/>
              </w:rPr>
            </w:pPr>
          </w:p>
        </w:tc>
      </w:tr>
      <w:tr w14:paraId="4FBE6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3870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8、科教二路与颍北大道-交通设施工程材料表</w:t>
            </w:r>
          </w:p>
        </w:tc>
      </w:tr>
      <w:tr w14:paraId="36D71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61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1EB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47E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D21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14F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28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AB2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43B3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0590A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21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7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EE3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B8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B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C624">
            <w:pPr>
              <w:jc w:val="center"/>
              <w:rPr>
                <w:rFonts w:hint="eastAsia" w:ascii="宋体" w:hAnsi="宋体" w:eastAsia="宋体" w:cs="宋体"/>
                <w:i w:val="0"/>
                <w:iCs w:val="0"/>
                <w:color w:val="000000"/>
                <w:sz w:val="18"/>
                <w:szCs w:val="18"/>
                <w:u w:val="none"/>
              </w:rPr>
            </w:pPr>
          </w:p>
        </w:tc>
      </w:tr>
      <w:tr w14:paraId="41438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DB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C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FBA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AF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D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09CB">
            <w:pPr>
              <w:jc w:val="center"/>
              <w:rPr>
                <w:rFonts w:hint="eastAsia" w:ascii="宋体" w:hAnsi="宋体" w:eastAsia="宋体" w:cs="宋体"/>
                <w:i w:val="0"/>
                <w:iCs w:val="0"/>
                <w:color w:val="000000"/>
                <w:sz w:val="18"/>
                <w:szCs w:val="18"/>
                <w:u w:val="none"/>
              </w:rPr>
            </w:pPr>
          </w:p>
        </w:tc>
      </w:tr>
      <w:tr w14:paraId="3A258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F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3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CB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60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6B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400E">
            <w:pPr>
              <w:jc w:val="center"/>
              <w:rPr>
                <w:rFonts w:hint="eastAsia" w:ascii="宋体" w:hAnsi="宋体" w:eastAsia="宋体" w:cs="宋体"/>
                <w:i w:val="0"/>
                <w:iCs w:val="0"/>
                <w:color w:val="000000"/>
                <w:sz w:val="18"/>
                <w:szCs w:val="18"/>
                <w:u w:val="none"/>
              </w:rPr>
            </w:pPr>
          </w:p>
        </w:tc>
      </w:tr>
      <w:tr w14:paraId="6D947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7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B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4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F7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8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0DE1">
            <w:pPr>
              <w:jc w:val="center"/>
              <w:rPr>
                <w:rFonts w:hint="eastAsia" w:ascii="宋体" w:hAnsi="宋体" w:eastAsia="宋体" w:cs="宋体"/>
                <w:i w:val="0"/>
                <w:iCs w:val="0"/>
                <w:color w:val="000000"/>
                <w:sz w:val="18"/>
                <w:szCs w:val="18"/>
                <w:u w:val="none"/>
              </w:rPr>
            </w:pPr>
          </w:p>
        </w:tc>
      </w:tr>
      <w:tr w14:paraId="6A52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A5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C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7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2D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26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9A63">
            <w:pPr>
              <w:jc w:val="center"/>
              <w:rPr>
                <w:rFonts w:hint="eastAsia" w:ascii="宋体" w:hAnsi="宋体" w:eastAsia="宋体" w:cs="宋体"/>
                <w:i w:val="0"/>
                <w:iCs w:val="0"/>
                <w:color w:val="000000"/>
                <w:sz w:val="18"/>
                <w:szCs w:val="18"/>
                <w:u w:val="none"/>
              </w:rPr>
            </w:pPr>
          </w:p>
        </w:tc>
      </w:tr>
      <w:tr w14:paraId="2037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96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0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3C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DA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0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4975">
            <w:pPr>
              <w:jc w:val="center"/>
              <w:rPr>
                <w:rFonts w:hint="eastAsia" w:ascii="宋体" w:hAnsi="宋体" w:eastAsia="宋体" w:cs="宋体"/>
                <w:i w:val="0"/>
                <w:iCs w:val="0"/>
                <w:color w:val="000000"/>
                <w:sz w:val="18"/>
                <w:szCs w:val="18"/>
                <w:u w:val="none"/>
              </w:rPr>
            </w:pPr>
          </w:p>
        </w:tc>
      </w:tr>
      <w:tr w14:paraId="0DB3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E1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8E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985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8D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E4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7758">
            <w:pPr>
              <w:jc w:val="center"/>
              <w:rPr>
                <w:rFonts w:hint="eastAsia" w:ascii="宋体" w:hAnsi="宋体" w:eastAsia="宋体" w:cs="宋体"/>
                <w:i w:val="0"/>
                <w:iCs w:val="0"/>
                <w:color w:val="000000"/>
                <w:sz w:val="18"/>
                <w:szCs w:val="18"/>
                <w:u w:val="none"/>
              </w:rPr>
            </w:pPr>
          </w:p>
        </w:tc>
      </w:tr>
      <w:tr w14:paraId="31BA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07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5E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3F4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F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E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9E10">
            <w:pPr>
              <w:jc w:val="center"/>
              <w:rPr>
                <w:rFonts w:hint="eastAsia" w:ascii="宋体" w:hAnsi="宋体" w:eastAsia="宋体" w:cs="宋体"/>
                <w:i w:val="0"/>
                <w:iCs w:val="0"/>
                <w:color w:val="000000"/>
                <w:sz w:val="18"/>
                <w:szCs w:val="18"/>
                <w:u w:val="none"/>
              </w:rPr>
            </w:pPr>
          </w:p>
        </w:tc>
      </w:tr>
      <w:tr w14:paraId="0DEA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6A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C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D7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F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5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9331">
            <w:pPr>
              <w:jc w:val="center"/>
              <w:rPr>
                <w:rFonts w:hint="eastAsia" w:ascii="宋体" w:hAnsi="宋体" w:eastAsia="宋体" w:cs="宋体"/>
                <w:i w:val="0"/>
                <w:iCs w:val="0"/>
                <w:color w:val="000000"/>
                <w:sz w:val="18"/>
                <w:szCs w:val="18"/>
                <w:u w:val="none"/>
              </w:rPr>
            </w:pPr>
          </w:p>
        </w:tc>
      </w:tr>
      <w:tr w14:paraId="409C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2A8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38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58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B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79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999E">
            <w:pPr>
              <w:jc w:val="center"/>
              <w:rPr>
                <w:rFonts w:hint="eastAsia" w:ascii="宋体" w:hAnsi="宋体" w:eastAsia="宋体" w:cs="宋体"/>
                <w:i w:val="0"/>
                <w:iCs w:val="0"/>
                <w:color w:val="000000"/>
                <w:sz w:val="18"/>
                <w:szCs w:val="18"/>
                <w:u w:val="none"/>
              </w:rPr>
            </w:pPr>
          </w:p>
        </w:tc>
      </w:tr>
      <w:tr w14:paraId="266B2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BE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F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AC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63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B1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5715">
            <w:pPr>
              <w:jc w:val="center"/>
              <w:rPr>
                <w:rFonts w:hint="eastAsia" w:ascii="宋体" w:hAnsi="宋体" w:eastAsia="宋体" w:cs="宋体"/>
                <w:i w:val="0"/>
                <w:iCs w:val="0"/>
                <w:color w:val="000000"/>
                <w:sz w:val="18"/>
                <w:szCs w:val="18"/>
                <w:u w:val="none"/>
              </w:rPr>
            </w:pPr>
          </w:p>
        </w:tc>
      </w:tr>
      <w:tr w14:paraId="587CE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B8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39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D7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6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72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1B86C">
            <w:pPr>
              <w:jc w:val="center"/>
              <w:rPr>
                <w:rFonts w:hint="eastAsia" w:ascii="宋体" w:hAnsi="宋体" w:eastAsia="宋体" w:cs="宋体"/>
                <w:i w:val="0"/>
                <w:iCs w:val="0"/>
                <w:color w:val="000000"/>
                <w:sz w:val="18"/>
                <w:szCs w:val="18"/>
                <w:u w:val="none"/>
              </w:rPr>
            </w:pPr>
          </w:p>
        </w:tc>
      </w:tr>
      <w:tr w14:paraId="4185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5E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3C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CDC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0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4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056C">
            <w:pPr>
              <w:jc w:val="center"/>
              <w:rPr>
                <w:rFonts w:hint="eastAsia" w:ascii="宋体" w:hAnsi="宋体" w:eastAsia="宋体" w:cs="宋体"/>
                <w:i w:val="0"/>
                <w:iCs w:val="0"/>
                <w:color w:val="000000"/>
                <w:sz w:val="18"/>
                <w:szCs w:val="18"/>
                <w:u w:val="none"/>
              </w:rPr>
            </w:pPr>
          </w:p>
        </w:tc>
      </w:tr>
      <w:tr w14:paraId="77C6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9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A5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7E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7B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B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F7DD">
            <w:pPr>
              <w:jc w:val="center"/>
              <w:rPr>
                <w:rFonts w:hint="eastAsia" w:ascii="宋体" w:hAnsi="宋体" w:eastAsia="宋体" w:cs="宋体"/>
                <w:i w:val="0"/>
                <w:iCs w:val="0"/>
                <w:color w:val="000000"/>
                <w:sz w:val="18"/>
                <w:szCs w:val="18"/>
                <w:u w:val="none"/>
              </w:rPr>
            </w:pPr>
          </w:p>
        </w:tc>
      </w:tr>
      <w:tr w14:paraId="63CE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A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D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20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5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A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C96D">
            <w:pPr>
              <w:jc w:val="center"/>
              <w:rPr>
                <w:rFonts w:hint="eastAsia" w:ascii="宋体" w:hAnsi="宋体" w:eastAsia="宋体" w:cs="宋体"/>
                <w:i w:val="0"/>
                <w:iCs w:val="0"/>
                <w:color w:val="000000"/>
                <w:sz w:val="18"/>
                <w:szCs w:val="18"/>
                <w:u w:val="none"/>
              </w:rPr>
            </w:pPr>
          </w:p>
        </w:tc>
      </w:tr>
      <w:tr w14:paraId="05804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6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A7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A52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E9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49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336A">
            <w:pPr>
              <w:jc w:val="center"/>
              <w:rPr>
                <w:rFonts w:hint="eastAsia" w:ascii="宋体" w:hAnsi="宋体" w:eastAsia="宋体" w:cs="宋体"/>
                <w:i w:val="0"/>
                <w:iCs w:val="0"/>
                <w:color w:val="000000"/>
                <w:sz w:val="18"/>
                <w:szCs w:val="18"/>
                <w:u w:val="none"/>
              </w:rPr>
            </w:pPr>
          </w:p>
        </w:tc>
      </w:tr>
      <w:tr w14:paraId="2969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4D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F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3F3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DD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39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936E">
            <w:pPr>
              <w:jc w:val="center"/>
              <w:rPr>
                <w:rFonts w:hint="eastAsia" w:ascii="宋体" w:hAnsi="宋体" w:eastAsia="宋体" w:cs="宋体"/>
                <w:i w:val="0"/>
                <w:iCs w:val="0"/>
                <w:color w:val="000000"/>
                <w:sz w:val="18"/>
                <w:szCs w:val="18"/>
                <w:u w:val="none"/>
              </w:rPr>
            </w:pPr>
          </w:p>
        </w:tc>
      </w:tr>
      <w:tr w14:paraId="1FA3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1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A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8A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1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5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86DB">
            <w:pPr>
              <w:jc w:val="center"/>
              <w:rPr>
                <w:rFonts w:hint="eastAsia" w:ascii="宋体" w:hAnsi="宋体" w:eastAsia="宋体" w:cs="宋体"/>
                <w:i w:val="0"/>
                <w:iCs w:val="0"/>
                <w:color w:val="000000"/>
                <w:sz w:val="18"/>
                <w:szCs w:val="18"/>
                <w:u w:val="none"/>
              </w:rPr>
            </w:pPr>
          </w:p>
        </w:tc>
      </w:tr>
      <w:tr w14:paraId="08D4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D9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67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AD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5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32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1A9C">
            <w:pPr>
              <w:jc w:val="center"/>
              <w:rPr>
                <w:rFonts w:hint="eastAsia" w:ascii="宋体" w:hAnsi="宋体" w:eastAsia="宋体" w:cs="宋体"/>
                <w:i w:val="0"/>
                <w:iCs w:val="0"/>
                <w:color w:val="000000"/>
                <w:sz w:val="18"/>
                <w:szCs w:val="18"/>
                <w:u w:val="none"/>
              </w:rPr>
            </w:pPr>
          </w:p>
        </w:tc>
      </w:tr>
      <w:tr w14:paraId="455E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F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AC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B7A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BD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6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E2B1">
            <w:pPr>
              <w:jc w:val="center"/>
              <w:rPr>
                <w:rFonts w:hint="eastAsia" w:ascii="宋体" w:hAnsi="宋体" w:eastAsia="宋体" w:cs="宋体"/>
                <w:i w:val="0"/>
                <w:iCs w:val="0"/>
                <w:color w:val="000000"/>
                <w:sz w:val="18"/>
                <w:szCs w:val="18"/>
                <w:u w:val="none"/>
              </w:rPr>
            </w:pPr>
          </w:p>
        </w:tc>
      </w:tr>
      <w:tr w14:paraId="01C4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5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C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05F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8E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C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3B8E">
            <w:pPr>
              <w:jc w:val="center"/>
              <w:rPr>
                <w:rFonts w:hint="eastAsia" w:ascii="宋体" w:hAnsi="宋体" w:eastAsia="宋体" w:cs="宋体"/>
                <w:i w:val="0"/>
                <w:iCs w:val="0"/>
                <w:color w:val="000000"/>
                <w:sz w:val="18"/>
                <w:szCs w:val="18"/>
                <w:u w:val="none"/>
              </w:rPr>
            </w:pPr>
          </w:p>
        </w:tc>
      </w:tr>
      <w:tr w14:paraId="05DE0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8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FF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7D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AA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70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F548">
            <w:pPr>
              <w:jc w:val="center"/>
              <w:rPr>
                <w:rFonts w:hint="eastAsia" w:ascii="宋体" w:hAnsi="宋体" w:eastAsia="宋体" w:cs="宋体"/>
                <w:i w:val="0"/>
                <w:iCs w:val="0"/>
                <w:color w:val="000000"/>
                <w:sz w:val="18"/>
                <w:szCs w:val="18"/>
                <w:u w:val="none"/>
              </w:rPr>
            </w:pPr>
          </w:p>
        </w:tc>
      </w:tr>
      <w:tr w14:paraId="7CC66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C6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8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3B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A9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9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18CE">
            <w:pPr>
              <w:jc w:val="center"/>
              <w:rPr>
                <w:rFonts w:hint="eastAsia" w:ascii="宋体" w:hAnsi="宋体" w:eastAsia="宋体" w:cs="宋体"/>
                <w:i w:val="0"/>
                <w:iCs w:val="0"/>
                <w:color w:val="000000"/>
                <w:sz w:val="18"/>
                <w:szCs w:val="18"/>
                <w:u w:val="none"/>
              </w:rPr>
            </w:pPr>
          </w:p>
        </w:tc>
      </w:tr>
      <w:tr w14:paraId="6AB0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9F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63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3C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9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7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E53D">
            <w:pPr>
              <w:jc w:val="center"/>
              <w:rPr>
                <w:rFonts w:hint="eastAsia" w:ascii="宋体" w:hAnsi="宋体" w:eastAsia="宋体" w:cs="宋体"/>
                <w:i w:val="0"/>
                <w:iCs w:val="0"/>
                <w:color w:val="000000"/>
                <w:sz w:val="18"/>
                <w:szCs w:val="18"/>
                <w:u w:val="none"/>
              </w:rPr>
            </w:pPr>
          </w:p>
        </w:tc>
      </w:tr>
      <w:tr w14:paraId="029B7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72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88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6D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7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0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25A5">
            <w:pPr>
              <w:jc w:val="center"/>
              <w:rPr>
                <w:rFonts w:hint="eastAsia" w:ascii="宋体" w:hAnsi="宋体" w:eastAsia="宋体" w:cs="宋体"/>
                <w:i w:val="0"/>
                <w:iCs w:val="0"/>
                <w:color w:val="000000"/>
                <w:sz w:val="18"/>
                <w:szCs w:val="18"/>
                <w:u w:val="none"/>
              </w:rPr>
            </w:pPr>
          </w:p>
        </w:tc>
      </w:tr>
      <w:tr w14:paraId="60D25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6E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A9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5E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E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1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BA99">
            <w:pPr>
              <w:jc w:val="center"/>
              <w:rPr>
                <w:rFonts w:hint="eastAsia" w:ascii="宋体" w:hAnsi="宋体" w:eastAsia="宋体" w:cs="宋体"/>
                <w:i w:val="0"/>
                <w:iCs w:val="0"/>
                <w:color w:val="000000"/>
                <w:sz w:val="18"/>
                <w:szCs w:val="18"/>
                <w:u w:val="none"/>
              </w:rPr>
            </w:pPr>
          </w:p>
        </w:tc>
      </w:tr>
      <w:tr w14:paraId="7FB57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6A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A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12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1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38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C421">
            <w:pPr>
              <w:jc w:val="center"/>
              <w:rPr>
                <w:rFonts w:hint="eastAsia" w:ascii="宋体" w:hAnsi="宋体" w:eastAsia="宋体" w:cs="宋体"/>
                <w:i w:val="0"/>
                <w:iCs w:val="0"/>
                <w:color w:val="000000"/>
                <w:sz w:val="18"/>
                <w:szCs w:val="18"/>
                <w:u w:val="none"/>
              </w:rPr>
            </w:pPr>
          </w:p>
        </w:tc>
      </w:tr>
      <w:tr w14:paraId="3B422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88E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51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E45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A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D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1A9F">
            <w:pPr>
              <w:jc w:val="center"/>
              <w:rPr>
                <w:rFonts w:hint="eastAsia" w:ascii="宋体" w:hAnsi="宋体" w:eastAsia="宋体" w:cs="宋体"/>
                <w:i w:val="0"/>
                <w:iCs w:val="0"/>
                <w:color w:val="000000"/>
                <w:sz w:val="18"/>
                <w:szCs w:val="18"/>
                <w:u w:val="none"/>
              </w:rPr>
            </w:pPr>
          </w:p>
        </w:tc>
      </w:tr>
      <w:tr w14:paraId="6DF36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A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C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50F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5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3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DF89">
            <w:pPr>
              <w:jc w:val="center"/>
              <w:rPr>
                <w:rFonts w:hint="eastAsia" w:ascii="宋体" w:hAnsi="宋体" w:eastAsia="宋体" w:cs="宋体"/>
                <w:i w:val="0"/>
                <w:iCs w:val="0"/>
                <w:color w:val="000000"/>
                <w:sz w:val="18"/>
                <w:szCs w:val="18"/>
                <w:u w:val="none"/>
              </w:rPr>
            </w:pPr>
          </w:p>
        </w:tc>
      </w:tr>
      <w:tr w14:paraId="6705D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4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EF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6DB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A1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00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0F1E">
            <w:pPr>
              <w:jc w:val="center"/>
              <w:rPr>
                <w:rFonts w:hint="eastAsia" w:ascii="宋体" w:hAnsi="宋体" w:eastAsia="宋体" w:cs="宋体"/>
                <w:i w:val="0"/>
                <w:iCs w:val="0"/>
                <w:color w:val="000000"/>
                <w:sz w:val="18"/>
                <w:szCs w:val="18"/>
                <w:u w:val="none"/>
              </w:rPr>
            </w:pPr>
          </w:p>
        </w:tc>
      </w:tr>
      <w:tr w14:paraId="244F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56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3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17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08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3F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22B6">
            <w:pPr>
              <w:jc w:val="center"/>
              <w:rPr>
                <w:rFonts w:hint="eastAsia" w:ascii="宋体" w:hAnsi="宋体" w:eastAsia="宋体" w:cs="宋体"/>
                <w:i w:val="0"/>
                <w:iCs w:val="0"/>
                <w:color w:val="000000"/>
                <w:sz w:val="18"/>
                <w:szCs w:val="18"/>
                <w:u w:val="none"/>
              </w:rPr>
            </w:pPr>
          </w:p>
        </w:tc>
      </w:tr>
      <w:tr w14:paraId="12AE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0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A4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D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4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50AE">
            <w:pPr>
              <w:jc w:val="center"/>
              <w:rPr>
                <w:rFonts w:hint="eastAsia" w:ascii="宋体" w:hAnsi="宋体" w:eastAsia="宋体" w:cs="宋体"/>
                <w:i w:val="0"/>
                <w:iCs w:val="0"/>
                <w:color w:val="000000"/>
                <w:sz w:val="18"/>
                <w:szCs w:val="18"/>
                <w:u w:val="none"/>
              </w:rPr>
            </w:pPr>
          </w:p>
        </w:tc>
      </w:tr>
      <w:tr w14:paraId="6DA0B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E3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8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239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DA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D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6501">
            <w:pPr>
              <w:jc w:val="center"/>
              <w:rPr>
                <w:rFonts w:hint="eastAsia" w:ascii="宋体" w:hAnsi="宋体" w:eastAsia="宋体" w:cs="宋体"/>
                <w:i w:val="0"/>
                <w:iCs w:val="0"/>
                <w:color w:val="000000"/>
                <w:sz w:val="18"/>
                <w:szCs w:val="18"/>
                <w:u w:val="none"/>
              </w:rPr>
            </w:pPr>
          </w:p>
        </w:tc>
      </w:tr>
      <w:tr w14:paraId="1756C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80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41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26E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A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15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5483">
            <w:pPr>
              <w:jc w:val="center"/>
              <w:rPr>
                <w:rFonts w:hint="eastAsia" w:ascii="宋体" w:hAnsi="宋体" w:eastAsia="宋体" w:cs="宋体"/>
                <w:i w:val="0"/>
                <w:iCs w:val="0"/>
                <w:color w:val="000000"/>
                <w:sz w:val="18"/>
                <w:szCs w:val="18"/>
                <w:u w:val="none"/>
              </w:rPr>
            </w:pPr>
          </w:p>
        </w:tc>
      </w:tr>
      <w:tr w14:paraId="5B1F8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79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EA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E6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2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BC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57C9">
            <w:pPr>
              <w:jc w:val="center"/>
              <w:rPr>
                <w:rFonts w:hint="eastAsia" w:ascii="宋体" w:hAnsi="宋体" w:eastAsia="宋体" w:cs="宋体"/>
                <w:i w:val="0"/>
                <w:iCs w:val="0"/>
                <w:color w:val="000000"/>
                <w:sz w:val="18"/>
                <w:szCs w:val="18"/>
                <w:u w:val="none"/>
              </w:rPr>
            </w:pPr>
          </w:p>
        </w:tc>
      </w:tr>
      <w:tr w14:paraId="66E6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51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80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1D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D0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EA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5EBE">
            <w:pPr>
              <w:jc w:val="center"/>
              <w:rPr>
                <w:rFonts w:hint="eastAsia" w:ascii="宋体" w:hAnsi="宋体" w:eastAsia="宋体" w:cs="宋体"/>
                <w:i w:val="0"/>
                <w:iCs w:val="0"/>
                <w:color w:val="000000"/>
                <w:sz w:val="18"/>
                <w:szCs w:val="18"/>
                <w:u w:val="none"/>
              </w:rPr>
            </w:pPr>
          </w:p>
        </w:tc>
      </w:tr>
      <w:tr w14:paraId="4CBF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5E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10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ECF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1E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65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BABA">
            <w:pPr>
              <w:jc w:val="center"/>
              <w:rPr>
                <w:rFonts w:hint="eastAsia" w:ascii="宋体" w:hAnsi="宋体" w:eastAsia="宋体" w:cs="宋体"/>
                <w:i w:val="0"/>
                <w:iCs w:val="0"/>
                <w:color w:val="000000"/>
                <w:sz w:val="18"/>
                <w:szCs w:val="18"/>
                <w:u w:val="none"/>
              </w:rPr>
            </w:pPr>
          </w:p>
        </w:tc>
      </w:tr>
      <w:tr w14:paraId="04B4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B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01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9BC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5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69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7BE1">
            <w:pPr>
              <w:jc w:val="center"/>
              <w:rPr>
                <w:rFonts w:hint="eastAsia" w:ascii="宋体" w:hAnsi="宋体" w:eastAsia="宋体" w:cs="宋体"/>
                <w:i w:val="0"/>
                <w:iCs w:val="0"/>
                <w:color w:val="000000"/>
                <w:sz w:val="18"/>
                <w:szCs w:val="18"/>
                <w:u w:val="none"/>
              </w:rPr>
            </w:pPr>
          </w:p>
        </w:tc>
      </w:tr>
      <w:tr w14:paraId="68045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29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6F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4B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A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D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4F7B">
            <w:pPr>
              <w:jc w:val="center"/>
              <w:rPr>
                <w:rFonts w:hint="eastAsia" w:ascii="宋体" w:hAnsi="宋体" w:eastAsia="宋体" w:cs="宋体"/>
                <w:i w:val="0"/>
                <w:iCs w:val="0"/>
                <w:color w:val="000000"/>
                <w:sz w:val="18"/>
                <w:szCs w:val="18"/>
                <w:u w:val="none"/>
              </w:rPr>
            </w:pPr>
          </w:p>
        </w:tc>
      </w:tr>
      <w:tr w14:paraId="4E543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A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B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3E2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B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45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8A49">
            <w:pPr>
              <w:jc w:val="center"/>
              <w:rPr>
                <w:rFonts w:hint="eastAsia" w:ascii="宋体" w:hAnsi="宋体" w:eastAsia="宋体" w:cs="宋体"/>
                <w:i w:val="0"/>
                <w:iCs w:val="0"/>
                <w:color w:val="000000"/>
                <w:sz w:val="18"/>
                <w:szCs w:val="18"/>
                <w:u w:val="none"/>
              </w:rPr>
            </w:pPr>
          </w:p>
        </w:tc>
      </w:tr>
      <w:tr w14:paraId="52E1F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0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9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FD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F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17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5F6C">
            <w:pPr>
              <w:jc w:val="center"/>
              <w:rPr>
                <w:rFonts w:hint="eastAsia" w:ascii="宋体" w:hAnsi="宋体" w:eastAsia="宋体" w:cs="宋体"/>
                <w:i w:val="0"/>
                <w:iCs w:val="0"/>
                <w:color w:val="000000"/>
                <w:sz w:val="18"/>
                <w:szCs w:val="18"/>
                <w:u w:val="none"/>
              </w:rPr>
            </w:pPr>
          </w:p>
        </w:tc>
      </w:tr>
      <w:tr w14:paraId="1F88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7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7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09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94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1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ADF8E">
            <w:pPr>
              <w:jc w:val="center"/>
              <w:rPr>
                <w:rFonts w:hint="eastAsia" w:ascii="宋体" w:hAnsi="宋体" w:eastAsia="宋体" w:cs="宋体"/>
                <w:i w:val="0"/>
                <w:iCs w:val="0"/>
                <w:color w:val="000000"/>
                <w:sz w:val="18"/>
                <w:szCs w:val="18"/>
                <w:u w:val="none"/>
              </w:rPr>
            </w:pPr>
          </w:p>
        </w:tc>
      </w:tr>
      <w:tr w14:paraId="738F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23D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6DAA1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0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E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549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B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EB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E43A">
            <w:pPr>
              <w:jc w:val="center"/>
              <w:rPr>
                <w:rFonts w:hint="eastAsia" w:ascii="宋体" w:hAnsi="宋体" w:eastAsia="宋体" w:cs="宋体"/>
                <w:i w:val="0"/>
                <w:iCs w:val="0"/>
                <w:color w:val="000000"/>
                <w:sz w:val="18"/>
                <w:szCs w:val="18"/>
                <w:u w:val="none"/>
              </w:rPr>
            </w:pPr>
          </w:p>
        </w:tc>
      </w:tr>
      <w:tr w14:paraId="4E2D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C7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1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65D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9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5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3C1D">
            <w:pPr>
              <w:jc w:val="center"/>
              <w:rPr>
                <w:rFonts w:hint="eastAsia" w:ascii="宋体" w:hAnsi="宋体" w:eastAsia="宋体" w:cs="宋体"/>
                <w:i w:val="0"/>
                <w:iCs w:val="0"/>
                <w:color w:val="000000"/>
                <w:sz w:val="18"/>
                <w:szCs w:val="18"/>
                <w:u w:val="none"/>
              </w:rPr>
            </w:pPr>
          </w:p>
        </w:tc>
      </w:tr>
      <w:tr w14:paraId="7F9C2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A7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86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129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0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87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183A">
            <w:pPr>
              <w:jc w:val="center"/>
              <w:rPr>
                <w:rFonts w:hint="eastAsia" w:ascii="宋体" w:hAnsi="宋体" w:eastAsia="宋体" w:cs="宋体"/>
                <w:i w:val="0"/>
                <w:iCs w:val="0"/>
                <w:color w:val="000000"/>
                <w:sz w:val="18"/>
                <w:szCs w:val="18"/>
                <w:u w:val="none"/>
              </w:rPr>
            </w:pPr>
          </w:p>
        </w:tc>
      </w:tr>
      <w:tr w14:paraId="6A2B3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9E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3A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80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D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45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2D58">
            <w:pPr>
              <w:jc w:val="center"/>
              <w:rPr>
                <w:rFonts w:hint="eastAsia" w:ascii="宋体" w:hAnsi="宋体" w:eastAsia="宋体" w:cs="宋体"/>
                <w:i w:val="0"/>
                <w:iCs w:val="0"/>
                <w:color w:val="000000"/>
                <w:sz w:val="18"/>
                <w:szCs w:val="18"/>
                <w:u w:val="none"/>
              </w:rPr>
            </w:pPr>
          </w:p>
        </w:tc>
      </w:tr>
      <w:tr w14:paraId="67E17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B6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6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A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A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2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50EA">
            <w:pPr>
              <w:jc w:val="center"/>
              <w:rPr>
                <w:rFonts w:hint="eastAsia" w:ascii="宋体" w:hAnsi="宋体" w:eastAsia="宋体" w:cs="宋体"/>
                <w:i w:val="0"/>
                <w:iCs w:val="0"/>
                <w:color w:val="000000"/>
                <w:sz w:val="18"/>
                <w:szCs w:val="18"/>
                <w:u w:val="none"/>
              </w:rPr>
            </w:pPr>
          </w:p>
        </w:tc>
      </w:tr>
      <w:tr w14:paraId="556E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0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E1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E8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E8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6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8605">
            <w:pPr>
              <w:jc w:val="center"/>
              <w:rPr>
                <w:rFonts w:hint="eastAsia" w:ascii="宋体" w:hAnsi="宋体" w:eastAsia="宋体" w:cs="宋体"/>
                <w:b/>
                <w:bCs/>
                <w:i w:val="0"/>
                <w:iCs w:val="0"/>
                <w:color w:val="000000"/>
                <w:sz w:val="18"/>
                <w:szCs w:val="18"/>
                <w:u w:val="none"/>
              </w:rPr>
            </w:pPr>
          </w:p>
        </w:tc>
      </w:tr>
      <w:tr w14:paraId="26BE3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5E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A8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56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B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CA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EECF8">
            <w:pPr>
              <w:jc w:val="center"/>
              <w:rPr>
                <w:rFonts w:hint="eastAsia" w:ascii="宋体" w:hAnsi="宋体" w:eastAsia="宋体" w:cs="宋体"/>
                <w:b/>
                <w:bCs/>
                <w:i w:val="0"/>
                <w:iCs w:val="0"/>
                <w:color w:val="000000"/>
                <w:sz w:val="18"/>
                <w:szCs w:val="18"/>
                <w:u w:val="none"/>
              </w:rPr>
            </w:pPr>
          </w:p>
        </w:tc>
      </w:tr>
      <w:tr w14:paraId="6792B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8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FB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1C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C5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33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CE214">
            <w:pPr>
              <w:jc w:val="center"/>
              <w:rPr>
                <w:rFonts w:hint="eastAsia" w:ascii="宋体" w:hAnsi="宋体" w:eastAsia="宋体" w:cs="宋体"/>
                <w:b/>
                <w:bCs/>
                <w:i w:val="0"/>
                <w:iCs w:val="0"/>
                <w:color w:val="000000"/>
                <w:sz w:val="18"/>
                <w:szCs w:val="18"/>
                <w:u w:val="none"/>
              </w:rPr>
            </w:pPr>
          </w:p>
        </w:tc>
      </w:tr>
      <w:tr w14:paraId="61402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3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0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1F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D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A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6235">
            <w:pPr>
              <w:jc w:val="center"/>
              <w:rPr>
                <w:rFonts w:hint="eastAsia" w:ascii="宋体" w:hAnsi="宋体" w:eastAsia="宋体" w:cs="宋体"/>
                <w:b/>
                <w:bCs/>
                <w:i w:val="0"/>
                <w:iCs w:val="0"/>
                <w:color w:val="000000"/>
                <w:sz w:val="18"/>
                <w:szCs w:val="18"/>
                <w:u w:val="none"/>
              </w:rPr>
            </w:pPr>
          </w:p>
        </w:tc>
      </w:tr>
      <w:tr w14:paraId="12C6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E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0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35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F0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8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3919">
            <w:pPr>
              <w:jc w:val="center"/>
              <w:rPr>
                <w:rFonts w:hint="eastAsia" w:ascii="宋体" w:hAnsi="宋体" w:eastAsia="宋体" w:cs="宋体"/>
                <w:i w:val="0"/>
                <w:iCs w:val="0"/>
                <w:color w:val="000000"/>
                <w:sz w:val="18"/>
                <w:szCs w:val="18"/>
                <w:u w:val="none"/>
              </w:rPr>
            </w:pPr>
          </w:p>
        </w:tc>
      </w:tr>
      <w:tr w14:paraId="42CD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9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A3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83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60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4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7D5F">
            <w:pPr>
              <w:jc w:val="center"/>
              <w:rPr>
                <w:rFonts w:hint="eastAsia" w:ascii="宋体" w:hAnsi="宋体" w:eastAsia="宋体" w:cs="宋体"/>
                <w:i w:val="0"/>
                <w:iCs w:val="0"/>
                <w:color w:val="000000"/>
                <w:sz w:val="18"/>
                <w:szCs w:val="18"/>
                <w:u w:val="none"/>
              </w:rPr>
            </w:pPr>
          </w:p>
        </w:tc>
      </w:tr>
      <w:tr w14:paraId="2D22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9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B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A05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D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5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AD0F">
            <w:pPr>
              <w:jc w:val="center"/>
              <w:rPr>
                <w:rFonts w:hint="eastAsia" w:ascii="宋体" w:hAnsi="宋体" w:eastAsia="宋体" w:cs="宋体"/>
                <w:b/>
                <w:bCs/>
                <w:i w:val="0"/>
                <w:iCs w:val="0"/>
                <w:color w:val="000000"/>
                <w:sz w:val="18"/>
                <w:szCs w:val="18"/>
                <w:u w:val="none"/>
              </w:rPr>
            </w:pPr>
          </w:p>
        </w:tc>
      </w:tr>
      <w:tr w14:paraId="4DEEC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473C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9、裴庄路（轩辕路-康城路）-交通设施工程材料表</w:t>
            </w:r>
          </w:p>
        </w:tc>
      </w:tr>
      <w:tr w14:paraId="00E3F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2A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82B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9CA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09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FC3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89E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79629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3BB9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1、（轩辕路与裴庄路）电子警察及交通信号灯系统设施</w:t>
            </w:r>
          </w:p>
        </w:tc>
      </w:tr>
      <w:tr w14:paraId="55EFA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2A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6A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3E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8E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DD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4229">
            <w:pPr>
              <w:jc w:val="center"/>
              <w:rPr>
                <w:rFonts w:hint="eastAsia" w:ascii="宋体" w:hAnsi="宋体" w:eastAsia="宋体" w:cs="宋体"/>
                <w:i w:val="0"/>
                <w:iCs w:val="0"/>
                <w:color w:val="000000"/>
                <w:sz w:val="18"/>
                <w:szCs w:val="18"/>
                <w:u w:val="none"/>
              </w:rPr>
            </w:pPr>
          </w:p>
        </w:tc>
      </w:tr>
      <w:tr w14:paraId="0828E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E0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03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67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2B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78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DCB9">
            <w:pPr>
              <w:jc w:val="center"/>
              <w:rPr>
                <w:rFonts w:hint="eastAsia" w:ascii="宋体" w:hAnsi="宋体" w:eastAsia="宋体" w:cs="宋体"/>
                <w:i w:val="0"/>
                <w:iCs w:val="0"/>
                <w:color w:val="000000"/>
                <w:sz w:val="18"/>
                <w:szCs w:val="18"/>
                <w:u w:val="none"/>
              </w:rPr>
            </w:pPr>
          </w:p>
        </w:tc>
      </w:tr>
      <w:tr w14:paraId="58B73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99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07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96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2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7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04F6">
            <w:pPr>
              <w:jc w:val="center"/>
              <w:rPr>
                <w:rFonts w:hint="eastAsia" w:ascii="宋体" w:hAnsi="宋体" w:eastAsia="宋体" w:cs="宋体"/>
                <w:i w:val="0"/>
                <w:iCs w:val="0"/>
                <w:color w:val="000000"/>
                <w:sz w:val="18"/>
                <w:szCs w:val="18"/>
                <w:u w:val="none"/>
              </w:rPr>
            </w:pPr>
          </w:p>
        </w:tc>
      </w:tr>
      <w:tr w14:paraId="43169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52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E8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018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FD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AB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81FE">
            <w:pPr>
              <w:jc w:val="center"/>
              <w:rPr>
                <w:rFonts w:hint="eastAsia" w:ascii="宋体" w:hAnsi="宋体" w:eastAsia="宋体" w:cs="宋体"/>
                <w:i w:val="0"/>
                <w:iCs w:val="0"/>
                <w:color w:val="000000"/>
                <w:sz w:val="18"/>
                <w:szCs w:val="18"/>
                <w:u w:val="none"/>
              </w:rPr>
            </w:pPr>
          </w:p>
        </w:tc>
      </w:tr>
      <w:tr w14:paraId="18FD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33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A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846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8E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F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1F86">
            <w:pPr>
              <w:jc w:val="center"/>
              <w:rPr>
                <w:rFonts w:hint="eastAsia" w:ascii="宋体" w:hAnsi="宋体" w:eastAsia="宋体" w:cs="宋体"/>
                <w:i w:val="0"/>
                <w:iCs w:val="0"/>
                <w:color w:val="000000"/>
                <w:sz w:val="18"/>
                <w:szCs w:val="18"/>
                <w:u w:val="none"/>
              </w:rPr>
            </w:pPr>
          </w:p>
        </w:tc>
      </w:tr>
      <w:tr w14:paraId="0CB6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A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D7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50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9E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E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7E18">
            <w:pPr>
              <w:jc w:val="center"/>
              <w:rPr>
                <w:rFonts w:hint="eastAsia" w:ascii="宋体" w:hAnsi="宋体" w:eastAsia="宋体" w:cs="宋体"/>
                <w:i w:val="0"/>
                <w:iCs w:val="0"/>
                <w:color w:val="000000"/>
                <w:sz w:val="18"/>
                <w:szCs w:val="18"/>
                <w:u w:val="none"/>
              </w:rPr>
            </w:pPr>
          </w:p>
        </w:tc>
      </w:tr>
      <w:tr w14:paraId="350B8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C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5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3B7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8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48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8EB5">
            <w:pPr>
              <w:jc w:val="center"/>
              <w:rPr>
                <w:rFonts w:hint="eastAsia" w:ascii="宋体" w:hAnsi="宋体" w:eastAsia="宋体" w:cs="宋体"/>
                <w:i w:val="0"/>
                <w:iCs w:val="0"/>
                <w:color w:val="000000"/>
                <w:sz w:val="18"/>
                <w:szCs w:val="18"/>
                <w:u w:val="none"/>
              </w:rPr>
            </w:pPr>
          </w:p>
        </w:tc>
      </w:tr>
      <w:tr w14:paraId="7AB5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C4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4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CF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F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6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852C">
            <w:pPr>
              <w:jc w:val="center"/>
              <w:rPr>
                <w:rFonts w:hint="eastAsia" w:ascii="宋体" w:hAnsi="宋体" w:eastAsia="宋体" w:cs="宋体"/>
                <w:i w:val="0"/>
                <w:iCs w:val="0"/>
                <w:color w:val="000000"/>
                <w:sz w:val="18"/>
                <w:szCs w:val="18"/>
                <w:u w:val="none"/>
              </w:rPr>
            </w:pPr>
          </w:p>
        </w:tc>
      </w:tr>
      <w:tr w14:paraId="3C66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32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0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64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D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7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F0C1">
            <w:pPr>
              <w:jc w:val="center"/>
              <w:rPr>
                <w:rFonts w:hint="eastAsia" w:ascii="宋体" w:hAnsi="宋体" w:eastAsia="宋体" w:cs="宋体"/>
                <w:i w:val="0"/>
                <w:iCs w:val="0"/>
                <w:color w:val="000000"/>
                <w:sz w:val="18"/>
                <w:szCs w:val="18"/>
                <w:u w:val="none"/>
              </w:rPr>
            </w:pPr>
          </w:p>
        </w:tc>
      </w:tr>
      <w:tr w14:paraId="4AD96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7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3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27E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93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D8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C516">
            <w:pPr>
              <w:jc w:val="center"/>
              <w:rPr>
                <w:rFonts w:hint="eastAsia" w:ascii="宋体" w:hAnsi="宋体" w:eastAsia="宋体" w:cs="宋体"/>
                <w:i w:val="0"/>
                <w:iCs w:val="0"/>
                <w:color w:val="000000"/>
                <w:sz w:val="18"/>
                <w:szCs w:val="18"/>
                <w:u w:val="none"/>
              </w:rPr>
            </w:pPr>
          </w:p>
        </w:tc>
      </w:tr>
      <w:tr w14:paraId="1EC7C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7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66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B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CF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2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BCAC">
            <w:pPr>
              <w:jc w:val="center"/>
              <w:rPr>
                <w:rFonts w:hint="eastAsia" w:ascii="宋体" w:hAnsi="宋体" w:eastAsia="宋体" w:cs="宋体"/>
                <w:i w:val="0"/>
                <w:iCs w:val="0"/>
                <w:color w:val="000000"/>
                <w:sz w:val="18"/>
                <w:szCs w:val="18"/>
                <w:u w:val="none"/>
              </w:rPr>
            </w:pPr>
          </w:p>
        </w:tc>
      </w:tr>
      <w:tr w14:paraId="226A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7D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AE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D2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AC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68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63E6">
            <w:pPr>
              <w:jc w:val="center"/>
              <w:rPr>
                <w:rFonts w:hint="eastAsia" w:ascii="宋体" w:hAnsi="宋体" w:eastAsia="宋体" w:cs="宋体"/>
                <w:i w:val="0"/>
                <w:iCs w:val="0"/>
                <w:color w:val="000000"/>
                <w:sz w:val="18"/>
                <w:szCs w:val="18"/>
                <w:u w:val="none"/>
              </w:rPr>
            </w:pPr>
          </w:p>
        </w:tc>
      </w:tr>
      <w:tr w14:paraId="49C33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2B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DD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230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E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09B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AC2D">
            <w:pPr>
              <w:jc w:val="center"/>
              <w:rPr>
                <w:rFonts w:hint="eastAsia" w:ascii="宋体" w:hAnsi="宋体" w:eastAsia="宋体" w:cs="宋体"/>
                <w:i w:val="0"/>
                <w:iCs w:val="0"/>
                <w:color w:val="000000"/>
                <w:sz w:val="18"/>
                <w:szCs w:val="18"/>
                <w:u w:val="none"/>
              </w:rPr>
            </w:pPr>
          </w:p>
        </w:tc>
      </w:tr>
      <w:tr w14:paraId="779F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4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61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06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BD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3E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16B1">
            <w:pPr>
              <w:jc w:val="center"/>
              <w:rPr>
                <w:rFonts w:hint="eastAsia" w:ascii="宋体" w:hAnsi="宋体" w:eastAsia="宋体" w:cs="宋体"/>
                <w:i w:val="0"/>
                <w:iCs w:val="0"/>
                <w:color w:val="000000"/>
                <w:sz w:val="18"/>
                <w:szCs w:val="18"/>
                <w:u w:val="none"/>
              </w:rPr>
            </w:pPr>
          </w:p>
        </w:tc>
      </w:tr>
      <w:tr w14:paraId="16FDF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BA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0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53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8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E6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3BCC">
            <w:pPr>
              <w:jc w:val="center"/>
              <w:rPr>
                <w:rFonts w:hint="eastAsia" w:ascii="宋体" w:hAnsi="宋体" w:eastAsia="宋体" w:cs="宋体"/>
                <w:i w:val="0"/>
                <w:iCs w:val="0"/>
                <w:color w:val="000000"/>
                <w:sz w:val="18"/>
                <w:szCs w:val="18"/>
                <w:u w:val="none"/>
              </w:rPr>
            </w:pPr>
          </w:p>
        </w:tc>
      </w:tr>
      <w:tr w14:paraId="30B7F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2B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ED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0D9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B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16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EA02">
            <w:pPr>
              <w:jc w:val="center"/>
              <w:rPr>
                <w:rFonts w:hint="eastAsia" w:ascii="宋体" w:hAnsi="宋体" w:eastAsia="宋体" w:cs="宋体"/>
                <w:i w:val="0"/>
                <w:iCs w:val="0"/>
                <w:color w:val="000000"/>
                <w:sz w:val="18"/>
                <w:szCs w:val="18"/>
                <w:u w:val="none"/>
              </w:rPr>
            </w:pPr>
          </w:p>
        </w:tc>
      </w:tr>
      <w:tr w14:paraId="09146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A2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E1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F61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A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C8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0166">
            <w:pPr>
              <w:jc w:val="center"/>
              <w:rPr>
                <w:rFonts w:hint="eastAsia" w:ascii="宋体" w:hAnsi="宋体" w:eastAsia="宋体" w:cs="宋体"/>
                <w:i w:val="0"/>
                <w:iCs w:val="0"/>
                <w:color w:val="000000"/>
                <w:sz w:val="18"/>
                <w:szCs w:val="18"/>
                <w:u w:val="none"/>
              </w:rPr>
            </w:pPr>
          </w:p>
        </w:tc>
      </w:tr>
      <w:tr w14:paraId="28E4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50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4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5B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52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68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67B5">
            <w:pPr>
              <w:jc w:val="center"/>
              <w:rPr>
                <w:rFonts w:hint="eastAsia" w:ascii="宋体" w:hAnsi="宋体" w:eastAsia="宋体" w:cs="宋体"/>
                <w:i w:val="0"/>
                <w:iCs w:val="0"/>
                <w:color w:val="000000"/>
                <w:sz w:val="18"/>
                <w:szCs w:val="18"/>
                <w:u w:val="none"/>
              </w:rPr>
            </w:pPr>
          </w:p>
        </w:tc>
      </w:tr>
      <w:tr w14:paraId="50B9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F2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3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D8B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9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B7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D8D8">
            <w:pPr>
              <w:jc w:val="center"/>
              <w:rPr>
                <w:rFonts w:hint="eastAsia" w:ascii="宋体" w:hAnsi="宋体" w:eastAsia="宋体" w:cs="宋体"/>
                <w:i w:val="0"/>
                <w:iCs w:val="0"/>
                <w:color w:val="000000"/>
                <w:sz w:val="18"/>
                <w:szCs w:val="18"/>
                <w:u w:val="none"/>
              </w:rPr>
            </w:pPr>
          </w:p>
        </w:tc>
      </w:tr>
      <w:tr w14:paraId="551B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C5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04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E44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2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ED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441A">
            <w:pPr>
              <w:jc w:val="center"/>
              <w:rPr>
                <w:rFonts w:hint="eastAsia" w:ascii="宋体" w:hAnsi="宋体" w:eastAsia="宋体" w:cs="宋体"/>
                <w:i w:val="0"/>
                <w:iCs w:val="0"/>
                <w:color w:val="000000"/>
                <w:sz w:val="18"/>
                <w:szCs w:val="18"/>
                <w:u w:val="none"/>
              </w:rPr>
            </w:pPr>
          </w:p>
        </w:tc>
      </w:tr>
      <w:tr w14:paraId="70ABA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ED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F7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9CA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CF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D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549E9">
            <w:pPr>
              <w:jc w:val="center"/>
              <w:rPr>
                <w:rFonts w:hint="eastAsia" w:ascii="宋体" w:hAnsi="宋体" w:eastAsia="宋体" w:cs="宋体"/>
                <w:i w:val="0"/>
                <w:iCs w:val="0"/>
                <w:color w:val="000000"/>
                <w:sz w:val="18"/>
                <w:szCs w:val="18"/>
                <w:u w:val="none"/>
              </w:rPr>
            </w:pPr>
          </w:p>
        </w:tc>
      </w:tr>
      <w:tr w14:paraId="0A426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5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E7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5B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F4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D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7B88">
            <w:pPr>
              <w:jc w:val="center"/>
              <w:rPr>
                <w:rFonts w:hint="eastAsia" w:ascii="宋体" w:hAnsi="宋体" w:eastAsia="宋体" w:cs="宋体"/>
                <w:i w:val="0"/>
                <w:iCs w:val="0"/>
                <w:color w:val="000000"/>
                <w:sz w:val="18"/>
                <w:szCs w:val="18"/>
                <w:u w:val="none"/>
              </w:rPr>
            </w:pPr>
          </w:p>
        </w:tc>
      </w:tr>
      <w:tr w14:paraId="62C00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75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7D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090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BF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FF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4271">
            <w:pPr>
              <w:jc w:val="center"/>
              <w:rPr>
                <w:rFonts w:hint="eastAsia" w:ascii="宋体" w:hAnsi="宋体" w:eastAsia="宋体" w:cs="宋体"/>
                <w:i w:val="0"/>
                <w:iCs w:val="0"/>
                <w:color w:val="000000"/>
                <w:sz w:val="18"/>
                <w:szCs w:val="18"/>
                <w:u w:val="none"/>
              </w:rPr>
            </w:pPr>
          </w:p>
        </w:tc>
      </w:tr>
      <w:tr w14:paraId="0A8EE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69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7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3BD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30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8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9CC7">
            <w:pPr>
              <w:jc w:val="center"/>
              <w:rPr>
                <w:rFonts w:hint="eastAsia" w:ascii="宋体" w:hAnsi="宋体" w:eastAsia="宋体" w:cs="宋体"/>
                <w:i w:val="0"/>
                <w:iCs w:val="0"/>
                <w:color w:val="000000"/>
                <w:sz w:val="18"/>
                <w:szCs w:val="18"/>
                <w:u w:val="none"/>
              </w:rPr>
            </w:pPr>
          </w:p>
        </w:tc>
      </w:tr>
      <w:tr w14:paraId="3606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7F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55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28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90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2C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9A3F">
            <w:pPr>
              <w:jc w:val="center"/>
              <w:rPr>
                <w:rFonts w:hint="eastAsia" w:ascii="宋体" w:hAnsi="宋体" w:eastAsia="宋体" w:cs="宋体"/>
                <w:i w:val="0"/>
                <w:iCs w:val="0"/>
                <w:color w:val="000000"/>
                <w:sz w:val="18"/>
                <w:szCs w:val="18"/>
                <w:u w:val="none"/>
              </w:rPr>
            </w:pPr>
          </w:p>
        </w:tc>
      </w:tr>
      <w:tr w14:paraId="03F4D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F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D4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7E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63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9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F09F">
            <w:pPr>
              <w:jc w:val="center"/>
              <w:rPr>
                <w:rFonts w:hint="eastAsia" w:ascii="宋体" w:hAnsi="宋体" w:eastAsia="宋体" w:cs="宋体"/>
                <w:i w:val="0"/>
                <w:iCs w:val="0"/>
                <w:color w:val="000000"/>
                <w:sz w:val="18"/>
                <w:szCs w:val="18"/>
                <w:u w:val="none"/>
              </w:rPr>
            </w:pPr>
          </w:p>
        </w:tc>
      </w:tr>
      <w:tr w14:paraId="30021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3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6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C0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B7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0A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BE8D">
            <w:pPr>
              <w:jc w:val="center"/>
              <w:rPr>
                <w:rFonts w:hint="eastAsia" w:ascii="宋体" w:hAnsi="宋体" w:eastAsia="宋体" w:cs="宋体"/>
                <w:i w:val="0"/>
                <w:iCs w:val="0"/>
                <w:color w:val="000000"/>
                <w:sz w:val="18"/>
                <w:szCs w:val="18"/>
                <w:u w:val="none"/>
              </w:rPr>
            </w:pPr>
          </w:p>
        </w:tc>
      </w:tr>
      <w:tr w14:paraId="13A0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11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9C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A91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8B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57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5324">
            <w:pPr>
              <w:jc w:val="center"/>
              <w:rPr>
                <w:rFonts w:hint="eastAsia" w:ascii="宋体" w:hAnsi="宋体" w:eastAsia="宋体" w:cs="宋体"/>
                <w:i w:val="0"/>
                <w:iCs w:val="0"/>
                <w:color w:val="000000"/>
                <w:sz w:val="18"/>
                <w:szCs w:val="18"/>
                <w:u w:val="none"/>
              </w:rPr>
            </w:pPr>
          </w:p>
        </w:tc>
      </w:tr>
      <w:tr w14:paraId="693CC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E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3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8F6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5F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9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9723">
            <w:pPr>
              <w:jc w:val="center"/>
              <w:rPr>
                <w:rFonts w:hint="eastAsia" w:ascii="宋体" w:hAnsi="宋体" w:eastAsia="宋体" w:cs="宋体"/>
                <w:i w:val="0"/>
                <w:iCs w:val="0"/>
                <w:color w:val="000000"/>
                <w:sz w:val="18"/>
                <w:szCs w:val="18"/>
                <w:u w:val="none"/>
              </w:rPr>
            </w:pPr>
          </w:p>
        </w:tc>
      </w:tr>
      <w:tr w14:paraId="5A507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BD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6F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6DA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BB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7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DD06">
            <w:pPr>
              <w:jc w:val="center"/>
              <w:rPr>
                <w:rFonts w:hint="eastAsia" w:ascii="宋体" w:hAnsi="宋体" w:eastAsia="宋体" w:cs="宋体"/>
                <w:i w:val="0"/>
                <w:iCs w:val="0"/>
                <w:color w:val="000000"/>
                <w:sz w:val="18"/>
                <w:szCs w:val="18"/>
                <w:u w:val="none"/>
              </w:rPr>
            </w:pPr>
          </w:p>
        </w:tc>
      </w:tr>
      <w:tr w14:paraId="7484B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E1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1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BF1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96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D3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D211">
            <w:pPr>
              <w:jc w:val="center"/>
              <w:rPr>
                <w:rFonts w:hint="eastAsia" w:ascii="宋体" w:hAnsi="宋体" w:eastAsia="宋体" w:cs="宋体"/>
                <w:i w:val="0"/>
                <w:iCs w:val="0"/>
                <w:color w:val="000000"/>
                <w:sz w:val="18"/>
                <w:szCs w:val="18"/>
                <w:u w:val="none"/>
              </w:rPr>
            </w:pPr>
          </w:p>
        </w:tc>
      </w:tr>
      <w:tr w14:paraId="27357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88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F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2E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0E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1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971A">
            <w:pPr>
              <w:jc w:val="center"/>
              <w:rPr>
                <w:rFonts w:hint="eastAsia" w:ascii="宋体" w:hAnsi="宋体" w:eastAsia="宋体" w:cs="宋体"/>
                <w:i w:val="0"/>
                <w:iCs w:val="0"/>
                <w:color w:val="000000"/>
                <w:sz w:val="18"/>
                <w:szCs w:val="18"/>
                <w:u w:val="none"/>
              </w:rPr>
            </w:pPr>
          </w:p>
        </w:tc>
      </w:tr>
      <w:tr w14:paraId="3069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05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57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541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B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6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0630">
            <w:pPr>
              <w:jc w:val="center"/>
              <w:rPr>
                <w:rFonts w:hint="eastAsia" w:ascii="宋体" w:hAnsi="宋体" w:eastAsia="宋体" w:cs="宋体"/>
                <w:i w:val="0"/>
                <w:iCs w:val="0"/>
                <w:color w:val="000000"/>
                <w:sz w:val="18"/>
                <w:szCs w:val="18"/>
                <w:u w:val="none"/>
              </w:rPr>
            </w:pPr>
          </w:p>
        </w:tc>
      </w:tr>
      <w:tr w14:paraId="3C96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31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0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469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F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C9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67EC">
            <w:pPr>
              <w:jc w:val="center"/>
              <w:rPr>
                <w:rFonts w:hint="eastAsia" w:ascii="宋体" w:hAnsi="宋体" w:eastAsia="宋体" w:cs="宋体"/>
                <w:i w:val="0"/>
                <w:iCs w:val="0"/>
                <w:color w:val="000000"/>
                <w:sz w:val="18"/>
                <w:szCs w:val="18"/>
                <w:u w:val="none"/>
              </w:rPr>
            </w:pPr>
          </w:p>
        </w:tc>
      </w:tr>
      <w:tr w14:paraId="53129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37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1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D2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88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9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F608">
            <w:pPr>
              <w:jc w:val="center"/>
              <w:rPr>
                <w:rFonts w:hint="eastAsia" w:ascii="宋体" w:hAnsi="宋体" w:eastAsia="宋体" w:cs="宋体"/>
                <w:i w:val="0"/>
                <w:iCs w:val="0"/>
                <w:color w:val="000000"/>
                <w:sz w:val="18"/>
                <w:szCs w:val="18"/>
                <w:u w:val="none"/>
              </w:rPr>
            </w:pPr>
          </w:p>
        </w:tc>
      </w:tr>
      <w:tr w14:paraId="796E3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E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384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34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A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A4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B4EB">
            <w:pPr>
              <w:jc w:val="center"/>
              <w:rPr>
                <w:rFonts w:hint="eastAsia" w:ascii="宋体" w:hAnsi="宋体" w:eastAsia="宋体" w:cs="宋体"/>
                <w:i w:val="0"/>
                <w:iCs w:val="0"/>
                <w:color w:val="000000"/>
                <w:sz w:val="18"/>
                <w:szCs w:val="18"/>
                <w:u w:val="none"/>
              </w:rPr>
            </w:pPr>
          </w:p>
        </w:tc>
      </w:tr>
      <w:tr w14:paraId="1AFAD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63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5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E68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2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5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27D7">
            <w:pPr>
              <w:jc w:val="center"/>
              <w:rPr>
                <w:rFonts w:hint="eastAsia" w:ascii="宋体" w:hAnsi="宋体" w:eastAsia="宋体" w:cs="宋体"/>
                <w:i w:val="0"/>
                <w:iCs w:val="0"/>
                <w:color w:val="000000"/>
                <w:sz w:val="18"/>
                <w:szCs w:val="18"/>
                <w:u w:val="none"/>
              </w:rPr>
            </w:pPr>
          </w:p>
        </w:tc>
      </w:tr>
      <w:tr w14:paraId="55E1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3D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F3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10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8A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6A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4223">
            <w:pPr>
              <w:jc w:val="center"/>
              <w:rPr>
                <w:rFonts w:hint="eastAsia" w:ascii="宋体" w:hAnsi="宋体" w:eastAsia="宋体" w:cs="宋体"/>
                <w:i w:val="0"/>
                <w:iCs w:val="0"/>
                <w:color w:val="000000"/>
                <w:sz w:val="18"/>
                <w:szCs w:val="18"/>
                <w:u w:val="none"/>
              </w:rPr>
            </w:pPr>
          </w:p>
        </w:tc>
      </w:tr>
      <w:tr w14:paraId="01ED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68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6B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F1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E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CC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C292">
            <w:pPr>
              <w:jc w:val="center"/>
              <w:rPr>
                <w:rFonts w:hint="eastAsia" w:ascii="宋体" w:hAnsi="宋体" w:eastAsia="宋体" w:cs="宋体"/>
                <w:i w:val="0"/>
                <w:iCs w:val="0"/>
                <w:color w:val="000000"/>
                <w:sz w:val="18"/>
                <w:szCs w:val="18"/>
                <w:u w:val="none"/>
              </w:rPr>
            </w:pPr>
          </w:p>
        </w:tc>
      </w:tr>
      <w:tr w14:paraId="3831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3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E8D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6D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B4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42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B908">
            <w:pPr>
              <w:jc w:val="center"/>
              <w:rPr>
                <w:rFonts w:hint="eastAsia" w:ascii="宋体" w:hAnsi="宋体" w:eastAsia="宋体" w:cs="宋体"/>
                <w:i w:val="0"/>
                <w:iCs w:val="0"/>
                <w:color w:val="000000"/>
                <w:sz w:val="18"/>
                <w:szCs w:val="18"/>
                <w:u w:val="none"/>
              </w:rPr>
            </w:pPr>
          </w:p>
        </w:tc>
      </w:tr>
      <w:tr w14:paraId="0535F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6F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A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64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8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8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AA23">
            <w:pPr>
              <w:jc w:val="center"/>
              <w:rPr>
                <w:rFonts w:hint="eastAsia" w:ascii="宋体" w:hAnsi="宋体" w:eastAsia="宋体" w:cs="宋体"/>
                <w:i w:val="0"/>
                <w:iCs w:val="0"/>
                <w:color w:val="000000"/>
                <w:sz w:val="18"/>
                <w:szCs w:val="18"/>
                <w:u w:val="none"/>
              </w:rPr>
            </w:pPr>
          </w:p>
        </w:tc>
      </w:tr>
      <w:tr w14:paraId="2FA9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B2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D8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624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A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D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99F6">
            <w:pPr>
              <w:jc w:val="center"/>
              <w:rPr>
                <w:rFonts w:hint="eastAsia" w:ascii="宋体" w:hAnsi="宋体" w:eastAsia="宋体" w:cs="宋体"/>
                <w:i w:val="0"/>
                <w:iCs w:val="0"/>
                <w:color w:val="000000"/>
                <w:sz w:val="18"/>
                <w:szCs w:val="18"/>
                <w:u w:val="none"/>
              </w:rPr>
            </w:pPr>
          </w:p>
        </w:tc>
      </w:tr>
      <w:tr w14:paraId="2FD15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866E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2、（交叉口2）电子警察及交通信号灯系统设施</w:t>
            </w:r>
          </w:p>
        </w:tc>
      </w:tr>
      <w:tr w14:paraId="6EC30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C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8C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D91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D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4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CB26">
            <w:pPr>
              <w:jc w:val="center"/>
              <w:rPr>
                <w:rFonts w:hint="eastAsia" w:ascii="宋体" w:hAnsi="宋体" w:eastAsia="宋体" w:cs="宋体"/>
                <w:i w:val="0"/>
                <w:iCs w:val="0"/>
                <w:color w:val="000000"/>
                <w:sz w:val="18"/>
                <w:szCs w:val="18"/>
                <w:u w:val="none"/>
              </w:rPr>
            </w:pPr>
          </w:p>
        </w:tc>
      </w:tr>
      <w:tr w14:paraId="20F22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D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28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D6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9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36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DB0B">
            <w:pPr>
              <w:jc w:val="center"/>
              <w:rPr>
                <w:rFonts w:hint="eastAsia" w:ascii="宋体" w:hAnsi="宋体" w:eastAsia="宋体" w:cs="宋体"/>
                <w:i w:val="0"/>
                <w:iCs w:val="0"/>
                <w:color w:val="000000"/>
                <w:sz w:val="18"/>
                <w:szCs w:val="18"/>
                <w:u w:val="none"/>
              </w:rPr>
            </w:pPr>
          </w:p>
        </w:tc>
      </w:tr>
      <w:tr w14:paraId="4EDF3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7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9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7A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E2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B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EB06">
            <w:pPr>
              <w:jc w:val="center"/>
              <w:rPr>
                <w:rFonts w:hint="eastAsia" w:ascii="宋体" w:hAnsi="宋体" w:eastAsia="宋体" w:cs="宋体"/>
                <w:i w:val="0"/>
                <w:iCs w:val="0"/>
                <w:color w:val="000000"/>
                <w:sz w:val="18"/>
                <w:szCs w:val="18"/>
                <w:u w:val="none"/>
              </w:rPr>
            </w:pPr>
          </w:p>
        </w:tc>
      </w:tr>
      <w:tr w14:paraId="7F1E3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F8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C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E3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9F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E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F460">
            <w:pPr>
              <w:jc w:val="center"/>
              <w:rPr>
                <w:rFonts w:hint="eastAsia" w:ascii="宋体" w:hAnsi="宋体" w:eastAsia="宋体" w:cs="宋体"/>
                <w:i w:val="0"/>
                <w:iCs w:val="0"/>
                <w:color w:val="000000"/>
                <w:sz w:val="18"/>
                <w:szCs w:val="18"/>
                <w:u w:val="none"/>
              </w:rPr>
            </w:pPr>
          </w:p>
        </w:tc>
      </w:tr>
      <w:tr w14:paraId="3A5C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E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B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04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A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D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A9D9">
            <w:pPr>
              <w:jc w:val="center"/>
              <w:rPr>
                <w:rFonts w:hint="eastAsia" w:ascii="宋体" w:hAnsi="宋体" w:eastAsia="宋体" w:cs="宋体"/>
                <w:i w:val="0"/>
                <w:iCs w:val="0"/>
                <w:color w:val="000000"/>
                <w:sz w:val="18"/>
                <w:szCs w:val="18"/>
                <w:u w:val="none"/>
              </w:rPr>
            </w:pPr>
          </w:p>
        </w:tc>
      </w:tr>
      <w:tr w14:paraId="4EDD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8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87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6D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78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DB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44C5">
            <w:pPr>
              <w:jc w:val="center"/>
              <w:rPr>
                <w:rFonts w:hint="eastAsia" w:ascii="宋体" w:hAnsi="宋体" w:eastAsia="宋体" w:cs="宋体"/>
                <w:i w:val="0"/>
                <w:iCs w:val="0"/>
                <w:color w:val="000000"/>
                <w:sz w:val="18"/>
                <w:szCs w:val="18"/>
                <w:u w:val="none"/>
              </w:rPr>
            </w:pPr>
          </w:p>
        </w:tc>
      </w:tr>
      <w:tr w14:paraId="38B13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B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51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58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4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2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1D71">
            <w:pPr>
              <w:jc w:val="center"/>
              <w:rPr>
                <w:rFonts w:hint="eastAsia" w:ascii="宋体" w:hAnsi="宋体" w:eastAsia="宋体" w:cs="宋体"/>
                <w:i w:val="0"/>
                <w:iCs w:val="0"/>
                <w:color w:val="000000"/>
                <w:sz w:val="18"/>
                <w:szCs w:val="18"/>
                <w:u w:val="none"/>
              </w:rPr>
            </w:pPr>
          </w:p>
        </w:tc>
      </w:tr>
      <w:tr w14:paraId="7382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3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6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D48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D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E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C4B8">
            <w:pPr>
              <w:jc w:val="center"/>
              <w:rPr>
                <w:rFonts w:hint="eastAsia" w:ascii="宋体" w:hAnsi="宋体" w:eastAsia="宋体" w:cs="宋体"/>
                <w:i w:val="0"/>
                <w:iCs w:val="0"/>
                <w:color w:val="000000"/>
                <w:sz w:val="18"/>
                <w:szCs w:val="18"/>
                <w:u w:val="none"/>
              </w:rPr>
            </w:pPr>
          </w:p>
        </w:tc>
      </w:tr>
      <w:tr w14:paraId="6FC8D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7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71A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E4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2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18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9FDF">
            <w:pPr>
              <w:jc w:val="center"/>
              <w:rPr>
                <w:rFonts w:hint="eastAsia" w:ascii="宋体" w:hAnsi="宋体" w:eastAsia="宋体" w:cs="宋体"/>
                <w:i w:val="0"/>
                <w:iCs w:val="0"/>
                <w:color w:val="000000"/>
                <w:sz w:val="18"/>
                <w:szCs w:val="18"/>
                <w:u w:val="none"/>
              </w:rPr>
            </w:pPr>
          </w:p>
        </w:tc>
      </w:tr>
      <w:tr w14:paraId="0840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3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D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EC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62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60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3520">
            <w:pPr>
              <w:jc w:val="center"/>
              <w:rPr>
                <w:rFonts w:hint="eastAsia" w:ascii="宋体" w:hAnsi="宋体" w:eastAsia="宋体" w:cs="宋体"/>
                <w:i w:val="0"/>
                <w:iCs w:val="0"/>
                <w:color w:val="000000"/>
                <w:sz w:val="18"/>
                <w:szCs w:val="18"/>
                <w:u w:val="none"/>
              </w:rPr>
            </w:pPr>
          </w:p>
        </w:tc>
      </w:tr>
      <w:tr w14:paraId="5C804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2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7A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FFA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087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2E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0E2D">
            <w:pPr>
              <w:jc w:val="center"/>
              <w:rPr>
                <w:rFonts w:hint="eastAsia" w:ascii="宋体" w:hAnsi="宋体" w:eastAsia="宋体" w:cs="宋体"/>
                <w:i w:val="0"/>
                <w:iCs w:val="0"/>
                <w:color w:val="000000"/>
                <w:sz w:val="18"/>
                <w:szCs w:val="18"/>
                <w:u w:val="none"/>
              </w:rPr>
            </w:pPr>
          </w:p>
        </w:tc>
      </w:tr>
      <w:tr w14:paraId="434F0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86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52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6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F8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16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ECA1">
            <w:pPr>
              <w:jc w:val="center"/>
              <w:rPr>
                <w:rFonts w:hint="eastAsia" w:ascii="宋体" w:hAnsi="宋体" w:eastAsia="宋体" w:cs="宋体"/>
                <w:i w:val="0"/>
                <w:iCs w:val="0"/>
                <w:color w:val="000000"/>
                <w:sz w:val="18"/>
                <w:szCs w:val="18"/>
                <w:u w:val="none"/>
              </w:rPr>
            </w:pPr>
          </w:p>
        </w:tc>
      </w:tr>
      <w:tr w14:paraId="3AE2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1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A7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E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B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6787">
            <w:pPr>
              <w:jc w:val="center"/>
              <w:rPr>
                <w:rFonts w:hint="eastAsia" w:ascii="宋体" w:hAnsi="宋体" w:eastAsia="宋体" w:cs="宋体"/>
                <w:i w:val="0"/>
                <w:iCs w:val="0"/>
                <w:color w:val="000000"/>
                <w:sz w:val="18"/>
                <w:szCs w:val="18"/>
                <w:u w:val="none"/>
              </w:rPr>
            </w:pPr>
          </w:p>
        </w:tc>
      </w:tr>
      <w:tr w14:paraId="175C1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5C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3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95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B1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4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71B6">
            <w:pPr>
              <w:jc w:val="center"/>
              <w:rPr>
                <w:rFonts w:hint="eastAsia" w:ascii="宋体" w:hAnsi="宋体" w:eastAsia="宋体" w:cs="宋体"/>
                <w:i w:val="0"/>
                <w:iCs w:val="0"/>
                <w:color w:val="000000"/>
                <w:sz w:val="18"/>
                <w:szCs w:val="18"/>
                <w:u w:val="none"/>
              </w:rPr>
            </w:pPr>
          </w:p>
        </w:tc>
      </w:tr>
      <w:tr w14:paraId="493F8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1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6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5A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6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39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E58D">
            <w:pPr>
              <w:jc w:val="center"/>
              <w:rPr>
                <w:rFonts w:hint="eastAsia" w:ascii="宋体" w:hAnsi="宋体" w:eastAsia="宋体" w:cs="宋体"/>
                <w:i w:val="0"/>
                <w:iCs w:val="0"/>
                <w:color w:val="000000"/>
                <w:sz w:val="18"/>
                <w:szCs w:val="18"/>
                <w:u w:val="none"/>
              </w:rPr>
            </w:pPr>
          </w:p>
        </w:tc>
      </w:tr>
      <w:tr w14:paraId="26D7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55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6F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AA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5F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C1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5183">
            <w:pPr>
              <w:jc w:val="center"/>
              <w:rPr>
                <w:rFonts w:hint="eastAsia" w:ascii="宋体" w:hAnsi="宋体" w:eastAsia="宋体" w:cs="宋体"/>
                <w:i w:val="0"/>
                <w:iCs w:val="0"/>
                <w:color w:val="000000"/>
                <w:sz w:val="18"/>
                <w:szCs w:val="18"/>
                <w:u w:val="none"/>
              </w:rPr>
            </w:pPr>
          </w:p>
        </w:tc>
      </w:tr>
      <w:tr w14:paraId="14CAB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C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8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C6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44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D9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C71E">
            <w:pPr>
              <w:jc w:val="center"/>
              <w:rPr>
                <w:rFonts w:hint="eastAsia" w:ascii="宋体" w:hAnsi="宋体" w:eastAsia="宋体" w:cs="宋体"/>
                <w:i w:val="0"/>
                <w:iCs w:val="0"/>
                <w:color w:val="000000"/>
                <w:sz w:val="18"/>
                <w:szCs w:val="18"/>
                <w:u w:val="none"/>
              </w:rPr>
            </w:pPr>
          </w:p>
        </w:tc>
      </w:tr>
      <w:tr w14:paraId="71E01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D4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D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668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C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F6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DB14">
            <w:pPr>
              <w:jc w:val="center"/>
              <w:rPr>
                <w:rFonts w:hint="eastAsia" w:ascii="宋体" w:hAnsi="宋体" w:eastAsia="宋体" w:cs="宋体"/>
                <w:i w:val="0"/>
                <w:iCs w:val="0"/>
                <w:color w:val="000000"/>
                <w:sz w:val="18"/>
                <w:szCs w:val="18"/>
                <w:u w:val="none"/>
              </w:rPr>
            </w:pPr>
          </w:p>
        </w:tc>
      </w:tr>
      <w:tr w14:paraId="1974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71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1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1C2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4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EB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E35D">
            <w:pPr>
              <w:jc w:val="center"/>
              <w:rPr>
                <w:rFonts w:hint="eastAsia" w:ascii="宋体" w:hAnsi="宋体" w:eastAsia="宋体" w:cs="宋体"/>
                <w:i w:val="0"/>
                <w:iCs w:val="0"/>
                <w:color w:val="000000"/>
                <w:sz w:val="18"/>
                <w:szCs w:val="18"/>
                <w:u w:val="none"/>
              </w:rPr>
            </w:pPr>
          </w:p>
        </w:tc>
      </w:tr>
      <w:tr w14:paraId="33157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8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9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15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C2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4F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4559">
            <w:pPr>
              <w:jc w:val="center"/>
              <w:rPr>
                <w:rFonts w:hint="eastAsia" w:ascii="宋体" w:hAnsi="宋体" w:eastAsia="宋体" w:cs="宋体"/>
                <w:i w:val="0"/>
                <w:iCs w:val="0"/>
                <w:color w:val="000000"/>
                <w:sz w:val="18"/>
                <w:szCs w:val="18"/>
                <w:u w:val="none"/>
              </w:rPr>
            </w:pPr>
          </w:p>
        </w:tc>
      </w:tr>
      <w:tr w14:paraId="0F49E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93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B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BD3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F5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3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52E1">
            <w:pPr>
              <w:jc w:val="center"/>
              <w:rPr>
                <w:rFonts w:hint="eastAsia" w:ascii="宋体" w:hAnsi="宋体" w:eastAsia="宋体" w:cs="宋体"/>
                <w:i w:val="0"/>
                <w:iCs w:val="0"/>
                <w:color w:val="000000"/>
                <w:sz w:val="18"/>
                <w:szCs w:val="18"/>
                <w:u w:val="none"/>
              </w:rPr>
            </w:pPr>
          </w:p>
        </w:tc>
      </w:tr>
      <w:tr w14:paraId="41409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47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3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24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B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BE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7820">
            <w:pPr>
              <w:jc w:val="center"/>
              <w:rPr>
                <w:rFonts w:hint="eastAsia" w:ascii="宋体" w:hAnsi="宋体" w:eastAsia="宋体" w:cs="宋体"/>
                <w:i w:val="0"/>
                <w:iCs w:val="0"/>
                <w:color w:val="000000"/>
                <w:sz w:val="18"/>
                <w:szCs w:val="18"/>
                <w:u w:val="none"/>
              </w:rPr>
            </w:pPr>
          </w:p>
        </w:tc>
      </w:tr>
      <w:tr w14:paraId="0317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10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4F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1F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1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8E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F607">
            <w:pPr>
              <w:jc w:val="center"/>
              <w:rPr>
                <w:rFonts w:hint="eastAsia" w:ascii="宋体" w:hAnsi="宋体" w:eastAsia="宋体" w:cs="宋体"/>
                <w:i w:val="0"/>
                <w:iCs w:val="0"/>
                <w:color w:val="000000"/>
                <w:sz w:val="18"/>
                <w:szCs w:val="18"/>
                <w:u w:val="none"/>
              </w:rPr>
            </w:pPr>
          </w:p>
        </w:tc>
      </w:tr>
      <w:tr w14:paraId="08C0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C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A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EF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74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50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0A6A">
            <w:pPr>
              <w:jc w:val="center"/>
              <w:rPr>
                <w:rFonts w:hint="eastAsia" w:ascii="宋体" w:hAnsi="宋体" w:eastAsia="宋体" w:cs="宋体"/>
                <w:i w:val="0"/>
                <w:iCs w:val="0"/>
                <w:color w:val="000000"/>
                <w:sz w:val="18"/>
                <w:szCs w:val="18"/>
                <w:u w:val="none"/>
              </w:rPr>
            </w:pPr>
          </w:p>
        </w:tc>
      </w:tr>
      <w:tr w14:paraId="1DD6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1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8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91F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0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F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A17E">
            <w:pPr>
              <w:jc w:val="center"/>
              <w:rPr>
                <w:rFonts w:hint="eastAsia" w:ascii="宋体" w:hAnsi="宋体" w:eastAsia="宋体" w:cs="宋体"/>
                <w:i w:val="0"/>
                <w:iCs w:val="0"/>
                <w:color w:val="000000"/>
                <w:sz w:val="18"/>
                <w:szCs w:val="18"/>
                <w:u w:val="none"/>
              </w:rPr>
            </w:pPr>
          </w:p>
        </w:tc>
      </w:tr>
      <w:tr w14:paraId="6CCD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7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A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1D4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87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C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67A5C">
            <w:pPr>
              <w:jc w:val="center"/>
              <w:rPr>
                <w:rFonts w:hint="eastAsia" w:ascii="宋体" w:hAnsi="宋体" w:eastAsia="宋体" w:cs="宋体"/>
                <w:i w:val="0"/>
                <w:iCs w:val="0"/>
                <w:color w:val="000000"/>
                <w:sz w:val="18"/>
                <w:szCs w:val="18"/>
                <w:u w:val="none"/>
              </w:rPr>
            </w:pPr>
          </w:p>
        </w:tc>
      </w:tr>
      <w:tr w14:paraId="00240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7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E2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C5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B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45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B0ED">
            <w:pPr>
              <w:jc w:val="center"/>
              <w:rPr>
                <w:rFonts w:hint="eastAsia" w:ascii="宋体" w:hAnsi="宋体" w:eastAsia="宋体" w:cs="宋体"/>
                <w:i w:val="0"/>
                <w:iCs w:val="0"/>
                <w:color w:val="000000"/>
                <w:sz w:val="18"/>
                <w:szCs w:val="18"/>
                <w:u w:val="none"/>
              </w:rPr>
            </w:pPr>
          </w:p>
        </w:tc>
      </w:tr>
      <w:tr w14:paraId="536F9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F3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B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AF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57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1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9D85">
            <w:pPr>
              <w:jc w:val="center"/>
              <w:rPr>
                <w:rFonts w:hint="eastAsia" w:ascii="宋体" w:hAnsi="宋体" w:eastAsia="宋体" w:cs="宋体"/>
                <w:i w:val="0"/>
                <w:iCs w:val="0"/>
                <w:color w:val="000000"/>
                <w:sz w:val="18"/>
                <w:szCs w:val="18"/>
                <w:u w:val="none"/>
              </w:rPr>
            </w:pPr>
          </w:p>
        </w:tc>
      </w:tr>
      <w:tr w14:paraId="3B7E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A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8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19B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B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E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FE09">
            <w:pPr>
              <w:jc w:val="center"/>
              <w:rPr>
                <w:rFonts w:hint="eastAsia" w:ascii="宋体" w:hAnsi="宋体" w:eastAsia="宋体" w:cs="宋体"/>
                <w:i w:val="0"/>
                <w:iCs w:val="0"/>
                <w:color w:val="000000"/>
                <w:sz w:val="18"/>
                <w:szCs w:val="18"/>
                <w:u w:val="none"/>
              </w:rPr>
            </w:pPr>
          </w:p>
        </w:tc>
      </w:tr>
      <w:tr w14:paraId="1709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8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A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5D4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D3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2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DF84">
            <w:pPr>
              <w:jc w:val="center"/>
              <w:rPr>
                <w:rFonts w:hint="eastAsia" w:ascii="宋体" w:hAnsi="宋体" w:eastAsia="宋体" w:cs="宋体"/>
                <w:i w:val="0"/>
                <w:iCs w:val="0"/>
                <w:color w:val="000000"/>
                <w:sz w:val="18"/>
                <w:szCs w:val="18"/>
                <w:u w:val="none"/>
              </w:rPr>
            </w:pPr>
          </w:p>
        </w:tc>
      </w:tr>
      <w:tr w14:paraId="7B7E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A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EB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E45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E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B6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1FC6">
            <w:pPr>
              <w:jc w:val="center"/>
              <w:rPr>
                <w:rFonts w:hint="eastAsia" w:ascii="宋体" w:hAnsi="宋体" w:eastAsia="宋体" w:cs="宋体"/>
                <w:i w:val="0"/>
                <w:iCs w:val="0"/>
                <w:color w:val="000000"/>
                <w:sz w:val="18"/>
                <w:szCs w:val="18"/>
                <w:u w:val="none"/>
              </w:rPr>
            </w:pPr>
          </w:p>
        </w:tc>
      </w:tr>
      <w:tr w14:paraId="722B2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9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1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2B7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5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5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8734">
            <w:pPr>
              <w:jc w:val="center"/>
              <w:rPr>
                <w:rFonts w:hint="eastAsia" w:ascii="宋体" w:hAnsi="宋体" w:eastAsia="宋体" w:cs="宋体"/>
                <w:i w:val="0"/>
                <w:iCs w:val="0"/>
                <w:color w:val="000000"/>
                <w:sz w:val="18"/>
                <w:szCs w:val="18"/>
                <w:u w:val="none"/>
              </w:rPr>
            </w:pPr>
          </w:p>
        </w:tc>
      </w:tr>
      <w:tr w14:paraId="1FBA6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A7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67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C4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26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2A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A936">
            <w:pPr>
              <w:jc w:val="center"/>
              <w:rPr>
                <w:rFonts w:hint="eastAsia" w:ascii="宋体" w:hAnsi="宋体" w:eastAsia="宋体" w:cs="宋体"/>
                <w:i w:val="0"/>
                <w:iCs w:val="0"/>
                <w:color w:val="000000"/>
                <w:sz w:val="18"/>
                <w:szCs w:val="18"/>
                <w:u w:val="none"/>
              </w:rPr>
            </w:pPr>
          </w:p>
        </w:tc>
      </w:tr>
      <w:tr w14:paraId="4C245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5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3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F8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86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5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D2C8">
            <w:pPr>
              <w:jc w:val="center"/>
              <w:rPr>
                <w:rFonts w:hint="eastAsia" w:ascii="宋体" w:hAnsi="宋体" w:eastAsia="宋体" w:cs="宋体"/>
                <w:i w:val="0"/>
                <w:iCs w:val="0"/>
                <w:color w:val="000000"/>
                <w:sz w:val="18"/>
                <w:szCs w:val="18"/>
                <w:u w:val="none"/>
              </w:rPr>
            </w:pPr>
          </w:p>
        </w:tc>
      </w:tr>
      <w:tr w14:paraId="0AD84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2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6C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C0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E9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5D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DC66C">
            <w:pPr>
              <w:jc w:val="center"/>
              <w:rPr>
                <w:rFonts w:hint="eastAsia" w:ascii="宋体" w:hAnsi="宋体" w:eastAsia="宋体" w:cs="宋体"/>
                <w:i w:val="0"/>
                <w:iCs w:val="0"/>
                <w:color w:val="000000"/>
                <w:sz w:val="18"/>
                <w:szCs w:val="18"/>
                <w:u w:val="none"/>
              </w:rPr>
            </w:pPr>
          </w:p>
        </w:tc>
      </w:tr>
      <w:tr w14:paraId="2BF37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F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4CA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F4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05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7AC1">
            <w:pPr>
              <w:jc w:val="center"/>
              <w:rPr>
                <w:rFonts w:hint="eastAsia" w:ascii="宋体" w:hAnsi="宋体" w:eastAsia="宋体" w:cs="宋体"/>
                <w:i w:val="0"/>
                <w:iCs w:val="0"/>
                <w:color w:val="000000"/>
                <w:sz w:val="18"/>
                <w:szCs w:val="18"/>
                <w:u w:val="none"/>
              </w:rPr>
            </w:pPr>
          </w:p>
        </w:tc>
      </w:tr>
      <w:tr w14:paraId="2AFEA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A6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3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F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ED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5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44C3">
            <w:pPr>
              <w:jc w:val="center"/>
              <w:rPr>
                <w:rFonts w:hint="eastAsia" w:ascii="宋体" w:hAnsi="宋体" w:eastAsia="宋体" w:cs="宋体"/>
                <w:i w:val="0"/>
                <w:iCs w:val="0"/>
                <w:color w:val="000000"/>
                <w:sz w:val="18"/>
                <w:szCs w:val="18"/>
                <w:u w:val="none"/>
              </w:rPr>
            </w:pPr>
          </w:p>
        </w:tc>
      </w:tr>
      <w:tr w14:paraId="69194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A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5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6E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81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89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AEF2">
            <w:pPr>
              <w:jc w:val="center"/>
              <w:rPr>
                <w:rFonts w:hint="eastAsia" w:ascii="宋体" w:hAnsi="宋体" w:eastAsia="宋体" w:cs="宋体"/>
                <w:i w:val="0"/>
                <w:iCs w:val="0"/>
                <w:color w:val="000000"/>
                <w:sz w:val="18"/>
                <w:szCs w:val="18"/>
                <w:u w:val="none"/>
              </w:rPr>
            </w:pPr>
          </w:p>
        </w:tc>
      </w:tr>
      <w:tr w14:paraId="2CB85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DD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E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899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E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D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B86A">
            <w:pPr>
              <w:jc w:val="center"/>
              <w:rPr>
                <w:rFonts w:hint="eastAsia" w:ascii="宋体" w:hAnsi="宋体" w:eastAsia="宋体" w:cs="宋体"/>
                <w:i w:val="0"/>
                <w:iCs w:val="0"/>
                <w:color w:val="000000"/>
                <w:sz w:val="18"/>
                <w:szCs w:val="18"/>
                <w:u w:val="none"/>
              </w:rPr>
            </w:pPr>
          </w:p>
        </w:tc>
      </w:tr>
      <w:tr w14:paraId="37D9B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6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BA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457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9B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A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C429">
            <w:pPr>
              <w:jc w:val="center"/>
              <w:rPr>
                <w:rFonts w:hint="eastAsia" w:ascii="宋体" w:hAnsi="宋体" w:eastAsia="宋体" w:cs="宋体"/>
                <w:i w:val="0"/>
                <w:iCs w:val="0"/>
                <w:color w:val="000000"/>
                <w:sz w:val="18"/>
                <w:szCs w:val="18"/>
                <w:u w:val="none"/>
              </w:rPr>
            </w:pPr>
          </w:p>
        </w:tc>
      </w:tr>
      <w:tr w14:paraId="47A3C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8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D7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B9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2B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8A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26A1">
            <w:pPr>
              <w:jc w:val="center"/>
              <w:rPr>
                <w:rFonts w:hint="eastAsia" w:ascii="宋体" w:hAnsi="宋体" w:eastAsia="宋体" w:cs="宋体"/>
                <w:i w:val="0"/>
                <w:iCs w:val="0"/>
                <w:color w:val="000000"/>
                <w:sz w:val="18"/>
                <w:szCs w:val="18"/>
                <w:u w:val="none"/>
              </w:rPr>
            </w:pPr>
          </w:p>
        </w:tc>
      </w:tr>
      <w:tr w14:paraId="49D8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D78C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3、交通标志、标线设施</w:t>
            </w:r>
          </w:p>
        </w:tc>
      </w:tr>
      <w:tr w14:paraId="0E23F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8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E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FB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D4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98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C5AF">
            <w:pPr>
              <w:jc w:val="center"/>
              <w:rPr>
                <w:rFonts w:hint="eastAsia" w:ascii="宋体" w:hAnsi="宋体" w:eastAsia="宋体" w:cs="宋体"/>
                <w:i w:val="0"/>
                <w:iCs w:val="0"/>
                <w:color w:val="000000"/>
                <w:sz w:val="18"/>
                <w:szCs w:val="18"/>
                <w:u w:val="none"/>
              </w:rPr>
            </w:pPr>
          </w:p>
        </w:tc>
      </w:tr>
      <w:tr w14:paraId="68424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0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09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BE1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85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F6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A51E">
            <w:pPr>
              <w:jc w:val="center"/>
              <w:rPr>
                <w:rFonts w:hint="eastAsia" w:ascii="宋体" w:hAnsi="宋体" w:eastAsia="宋体" w:cs="宋体"/>
                <w:i w:val="0"/>
                <w:iCs w:val="0"/>
                <w:color w:val="000000"/>
                <w:sz w:val="18"/>
                <w:szCs w:val="18"/>
                <w:u w:val="none"/>
              </w:rPr>
            </w:pPr>
          </w:p>
        </w:tc>
      </w:tr>
      <w:tr w14:paraId="4848B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13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4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F2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B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2A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F0C3">
            <w:pPr>
              <w:jc w:val="center"/>
              <w:rPr>
                <w:rFonts w:hint="eastAsia" w:ascii="宋体" w:hAnsi="宋体" w:eastAsia="宋体" w:cs="宋体"/>
                <w:i w:val="0"/>
                <w:iCs w:val="0"/>
                <w:color w:val="000000"/>
                <w:sz w:val="18"/>
                <w:szCs w:val="18"/>
                <w:u w:val="none"/>
              </w:rPr>
            </w:pPr>
          </w:p>
        </w:tc>
      </w:tr>
      <w:tr w14:paraId="7101B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9F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A2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3DB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9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E1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8CC9">
            <w:pPr>
              <w:jc w:val="center"/>
              <w:rPr>
                <w:rFonts w:hint="eastAsia" w:ascii="宋体" w:hAnsi="宋体" w:eastAsia="宋体" w:cs="宋体"/>
                <w:i w:val="0"/>
                <w:iCs w:val="0"/>
                <w:color w:val="000000"/>
                <w:sz w:val="18"/>
                <w:szCs w:val="18"/>
                <w:u w:val="none"/>
              </w:rPr>
            </w:pPr>
          </w:p>
        </w:tc>
      </w:tr>
      <w:tr w14:paraId="63909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33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8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A0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4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9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76EE">
            <w:pPr>
              <w:jc w:val="center"/>
              <w:rPr>
                <w:rFonts w:hint="eastAsia" w:ascii="宋体" w:hAnsi="宋体" w:eastAsia="宋体" w:cs="宋体"/>
                <w:i w:val="0"/>
                <w:iCs w:val="0"/>
                <w:color w:val="000000"/>
                <w:sz w:val="18"/>
                <w:szCs w:val="18"/>
                <w:u w:val="none"/>
              </w:rPr>
            </w:pPr>
          </w:p>
        </w:tc>
      </w:tr>
      <w:tr w14:paraId="21E9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E0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7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B5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E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7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45CF">
            <w:pPr>
              <w:jc w:val="center"/>
              <w:rPr>
                <w:rFonts w:hint="eastAsia" w:ascii="宋体" w:hAnsi="宋体" w:eastAsia="宋体" w:cs="宋体"/>
                <w:b/>
                <w:bCs/>
                <w:i w:val="0"/>
                <w:iCs w:val="0"/>
                <w:color w:val="000000"/>
                <w:sz w:val="18"/>
                <w:szCs w:val="18"/>
                <w:u w:val="none"/>
              </w:rPr>
            </w:pPr>
          </w:p>
        </w:tc>
      </w:tr>
      <w:tr w14:paraId="46CC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BE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FC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374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38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2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88B6">
            <w:pPr>
              <w:jc w:val="center"/>
              <w:rPr>
                <w:rFonts w:hint="eastAsia" w:ascii="宋体" w:hAnsi="宋体" w:eastAsia="宋体" w:cs="宋体"/>
                <w:b/>
                <w:bCs/>
                <w:i w:val="0"/>
                <w:iCs w:val="0"/>
                <w:color w:val="000000"/>
                <w:sz w:val="18"/>
                <w:szCs w:val="18"/>
                <w:u w:val="none"/>
              </w:rPr>
            </w:pPr>
          </w:p>
        </w:tc>
      </w:tr>
      <w:tr w14:paraId="20A6F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6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A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F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6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50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5B2F">
            <w:pPr>
              <w:jc w:val="center"/>
              <w:rPr>
                <w:rFonts w:hint="eastAsia" w:ascii="宋体" w:hAnsi="宋体" w:eastAsia="宋体" w:cs="宋体"/>
                <w:b/>
                <w:bCs/>
                <w:i w:val="0"/>
                <w:iCs w:val="0"/>
                <w:color w:val="000000"/>
                <w:sz w:val="18"/>
                <w:szCs w:val="18"/>
                <w:u w:val="none"/>
              </w:rPr>
            </w:pPr>
          </w:p>
        </w:tc>
      </w:tr>
      <w:tr w14:paraId="7488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2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3A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766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7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E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A333">
            <w:pPr>
              <w:jc w:val="center"/>
              <w:rPr>
                <w:rFonts w:hint="eastAsia" w:ascii="宋体" w:hAnsi="宋体" w:eastAsia="宋体" w:cs="宋体"/>
                <w:b/>
                <w:bCs/>
                <w:i w:val="0"/>
                <w:iCs w:val="0"/>
                <w:color w:val="000000"/>
                <w:sz w:val="18"/>
                <w:szCs w:val="18"/>
                <w:u w:val="none"/>
              </w:rPr>
            </w:pPr>
          </w:p>
        </w:tc>
      </w:tr>
      <w:tr w14:paraId="19FED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64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95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C5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8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97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4F7D">
            <w:pPr>
              <w:jc w:val="center"/>
              <w:rPr>
                <w:rFonts w:hint="eastAsia" w:ascii="宋体" w:hAnsi="宋体" w:eastAsia="宋体" w:cs="宋体"/>
                <w:i w:val="0"/>
                <w:iCs w:val="0"/>
                <w:color w:val="000000"/>
                <w:sz w:val="18"/>
                <w:szCs w:val="18"/>
                <w:u w:val="none"/>
              </w:rPr>
            </w:pPr>
          </w:p>
        </w:tc>
      </w:tr>
      <w:tr w14:paraId="1DDF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E8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D2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679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8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5A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8DC5">
            <w:pPr>
              <w:jc w:val="center"/>
              <w:rPr>
                <w:rFonts w:hint="eastAsia" w:ascii="宋体" w:hAnsi="宋体" w:eastAsia="宋体" w:cs="宋体"/>
                <w:i w:val="0"/>
                <w:iCs w:val="0"/>
                <w:color w:val="000000"/>
                <w:sz w:val="18"/>
                <w:szCs w:val="18"/>
                <w:u w:val="none"/>
              </w:rPr>
            </w:pPr>
          </w:p>
        </w:tc>
      </w:tr>
      <w:tr w14:paraId="63F46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4C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81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AEF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1C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7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32BF">
            <w:pPr>
              <w:jc w:val="center"/>
              <w:rPr>
                <w:rFonts w:hint="eastAsia" w:ascii="宋体" w:hAnsi="宋体" w:eastAsia="宋体" w:cs="宋体"/>
                <w:b/>
                <w:bCs/>
                <w:i w:val="0"/>
                <w:iCs w:val="0"/>
                <w:color w:val="000000"/>
                <w:sz w:val="18"/>
                <w:szCs w:val="18"/>
                <w:u w:val="none"/>
              </w:rPr>
            </w:pPr>
          </w:p>
        </w:tc>
      </w:tr>
      <w:tr w14:paraId="3018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22D4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10、园景路（药城路-学府西路-燕京二路）-交通设施工程材料表</w:t>
            </w:r>
          </w:p>
        </w:tc>
      </w:tr>
      <w:tr w14:paraId="0DDD5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FBDF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BA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E1C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B97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49B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9CA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161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03F65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1、（园景路与药城路）电子警察及交通信号灯系统设施</w:t>
            </w:r>
          </w:p>
        </w:tc>
      </w:tr>
      <w:tr w14:paraId="45144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F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EC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00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C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77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628B">
            <w:pPr>
              <w:jc w:val="center"/>
              <w:rPr>
                <w:rFonts w:hint="eastAsia" w:ascii="宋体" w:hAnsi="宋体" w:eastAsia="宋体" w:cs="宋体"/>
                <w:i w:val="0"/>
                <w:iCs w:val="0"/>
                <w:color w:val="000000"/>
                <w:sz w:val="18"/>
                <w:szCs w:val="18"/>
                <w:u w:val="none"/>
              </w:rPr>
            </w:pPr>
          </w:p>
        </w:tc>
      </w:tr>
      <w:tr w14:paraId="2351D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0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BA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C29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57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7C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B48C">
            <w:pPr>
              <w:jc w:val="center"/>
              <w:rPr>
                <w:rFonts w:hint="eastAsia" w:ascii="宋体" w:hAnsi="宋体" w:eastAsia="宋体" w:cs="宋体"/>
                <w:i w:val="0"/>
                <w:iCs w:val="0"/>
                <w:color w:val="000000"/>
                <w:sz w:val="18"/>
                <w:szCs w:val="18"/>
                <w:u w:val="none"/>
              </w:rPr>
            </w:pPr>
          </w:p>
        </w:tc>
      </w:tr>
      <w:tr w14:paraId="177AB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A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27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DD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F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E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06AF">
            <w:pPr>
              <w:jc w:val="center"/>
              <w:rPr>
                <w:rFonts w:hint="eastAsia" w:ascii="宋体" w:hAnsi="宋体" w:eastAsia="宋体" w:cs="宋体"/>
                <w:i w:val="0"/>
                <w:iCs w:val="0"/>
                <w:color w:val="000000"/>
                <w:sz w:val="18"/>
                <w:szCs w:val="18"/>
                <w:u w:val="none"/>
              </w:rPr>
            </w:pPr>
          </w:p>
        </w:tc>
      </w:tr>
      <w:tr w14:paraId="05F6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A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A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45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4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A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218B">
            <w:pPr>
              <w:jc w:val="center"/>
              <w:rPr>
                <w:rFonts w:hint="eastAsia" w:ascii="宋体" w:hAnsi="宋体" w:eastAsia="宋体" w:cs="宋体"/>
                <w:i w:val="0"/>
                <w:iCs w:val="0"/>
                <w:color w:val="000000"/>
                <w:sz w:val="18"/>
                <w:szCs w:val="18"/>
                <w:u w:val="none"/>
              </w:rPr>
            </w:pPr>
          </w:p>
        </w:tc>
      </w:tr>
      <w:tr w14:paraId="13D3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C4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C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70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24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18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1C9F">
            <w:pPr>
              <w:jc w:val="center"/>
              <w:rPr>
                <w:rFonts w:hint="eastAsia" w:ascii="宋体" w:hAnsi="宋体" w:eastAsia="宋体" w:cs="宋体"/>
                <w:i w:val="0"/>
                <w:iCs w:val="0"/>
                <w:color w:val="000000"/>
                <w:sz w:val="18"/>
                <w:szCs w:val="18"/>
                <w:u w:val="none"/>
              </w:rPr>
            </w:pPr>
          </w:p>
        </w:tc>
      </w:tr>
      <w:tr w14:paraId="28DD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0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CA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1D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3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43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5587">
            <w:pPr>
              <w:jc w:val="center"/>
              <w:rPr>
                <w:rFonts w:hint="eastAsia" w:ascii="宋体" w:hAnsi="宋体" w:eastAsia="宋体" w:cs="宋体"/>
                <w:i w:val="0"/>
                <w:iCs w:val="0"/>
                <w:color w:val="000000"/>
                <w:sz w:val="18"/>
                <w:szCs w:val="18"/>
                <w:u w:val="none"/>
              </w:rPr>
            </w:pPr>
          </w:p>
        </w:tc>
      </w:tr>
      <w:tr w14:paraId="51B92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8E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4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F40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6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3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0258">
            <w:pPr>
              <w:jc w:val="center"/>
              <w:rPr>
                <w:rFonts w:hint="eastAsia" w:ascii="宋体" w:hAnsi="宋体" w:eastAsia="宋体" w:cs="宋体"/>
                <w:i w:val="0"/>
                <w:iCs w:val="0"/>
                <w:color w:val="000000"/>
                <w:sz w:val="18"/>
                <w:szCs w:val="18"/>
                <w:u w:val="none"/>
              </w:rPr>
            </w:pPr>
          </w:p>
        </w:tc>
      </w:tr>
      <w:tr w14:paraId="3E9A2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9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3F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36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6E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B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B265">
            <w:pPr>
              <w:jc w:val="center"/>
              <w:rPr>
                <w:rFonts w:hint="eastAsia" w:ascii="宋体" w:hAnsi="宋体" w:eastAsia="宋体" w:cs="宋体"/>
                <w:i w:val="0"/>
                <w:iCs w:val="0"/>
                <w:color w:val="000000"/>
                <w:sz w:val="18"/>
                <w:szCs w:val="18"/>
                <w:u w:val="none"/>
              </w:rPr>
            </w:pPr>
          </w:p>
        </w:tc>
      </w:tr>
      <w:tr w14:paraId="7F1BE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19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EB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92B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0A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04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954B">
            <w:pPr>
              <w:jc w:val="center"/>
              <w:rPr>
                <w:rFonts w:hint="eastAsia" w:ascii="宋体" w:hAnsi="宋体" w:eastAsia="宋体" w:cs="宋体"/>
                <w:i w:val="0"/>
                <w:iCs w:val="0"/>
                <w:color w:val="000000"/>
                <w:sz w:val="18"/>
                <w:szCs w:val="18"/>
                <w:u w:val="none"/>
              </w:rPr>
            </w:pPr>
          </w:p>
        </w:tc>
      </w:tr>
      <w:tr w14:paraId="5EC0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F3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9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A0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A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1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EDB5">
            <w:pPr>
              <w:jc w:val="center"/>
              <w:rPr>
                <w:rFonts w:hint="eastAsia" w:ascii="宋体" w:hAnsi="宋体" w:eastAsia="宋体" w:cs="宋体"/>
                <w:i w:val="0"/>
                <w:iCs w:val="0"/>
                <w:color w:val="000000"/>
                <w:sz w:val="18"/>
                <w:szCs w:val="18"/>
                <w:u w:val="none"/>
              </w:rPr>
            </w:pPr>
          </w:p>
        </w:tc>
      </w:tr>
      <w:tr w14:paraId="1E25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9E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24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2E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1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4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6D3A">
            <w:pPr>
              <w:jc w:val="center"/>
              <w:rPr>
                <w:rFonts w:hint="eastAsia" w:ascii="宋体" w:hAnsi="宋体" w:eastAsia="宋体" w:cs="宋体"/>
                <w:i w:val="0"/>
                <w:iCs w:val="0"/>
                <w:color w:val="000000"/>
                <w:sz w:val="18"/>
                <w:szCs w:val="18"/>
                <w:u w:val="none"/>
              </w:rPr>
            </w:pPr>
          </w:p>
        </w:tc>
      </w:tr>
      <w:tr w14:paraId="63DF6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1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4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768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25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75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6F44">
            <w:pPr>
              <w:jc w:val="center"/>
              <w:rPr>
                <w:rFonts w:hint="eastAsia" w:ascii="宋体" w:hAnsi="宋体" w:eastAsia="宋体" w:cs="宋体"/>
                <w:i w:val="0"/>
                <w:iCs w:val="0"/>
                <w:color w:val="000000"/>
                <w:sz w:val="18"/>
                <w:szCs w:val="18"/>
                <w:u w:val="none"/>
              </w:rPr>
            </w:pPr>
          </w:p>
        </w:tc>
      </w:tr>
      <w:tr w14:paraId="185D3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51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D1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18A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8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87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2084">
            <w:pPr>
              <w:jc w:val="center"/>
              <w:rPr>
                <w:rFonts w:hint="eastAsia" w:ascii="宋体" w:hAnsi="宋体" w:eastAsia="宋体" w:cs="宋体"/>
                <w:i w:val="0"/>
                <w:iCs w:val="0"/>
                <w:color w:val="000000"/>
                <w:sz w:val="18"/>
                <w:szCs w:val="18"/>
                <w:u w:val="none"/>
              </w:rPr>
            </w:pPr>
          </w:p>
        </w:tc>
      </w:tr>
      <w:tr w14:paraId="71AF3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8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6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17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73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58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1B947">
            <w:pPr>
              <w:jc w:val="center"/>
              <w:rPr>
                <w:rFonts w:hint="eastAsia" w:ascii="宋体" w:hAnsi="宋体" w:eastAsia="宋体" w:cs="宋体"/>
                <w:i w:val="0"/>
                <w:iCs w:val="0"/>
                <w:color w:val="000000"/>
                <w:sz w:val="18"/>
                <w:szCs w:val="18"/>
                <w:u w:val="none"/>
              </w:rPr>
            </w:pPr>
          </w:p>
        </w:tc>
      </w:tr>
      <w:tr w14:paraId="6D27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A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F8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02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36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A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4D82">
            <w:pPr>
              <w:jc w:val="center"/>
              <w:rPr>
                <w:rFonts w:hint="eastAsia" w:ascii="宋体" w:hAnsi="宋体" w:eastAsia="宋体" w:cs="宋体"/>
                <w:i w:val="0"/>
                <w:iCs w:val="0"/>
                <w:color w:val="000000"/>
                <w:sz w:val="18"/>
                <w:szCs w:val="18"/>
                <w:u w:val="none"/>
              </w:rPr>
            </w:pPr>
          </w:p>
        </w:tc>
      </w:tr>
      <w:tr w14:paraId="3A3B9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FF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EB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8D3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3A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1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1783">
            <w:pPr>
              <w:jc w:val="center"/>
              <w:rPr>
                <w:rFonts w:hint="eastAsia" w:ascii="宋体" w:hAnsi="宋体" w:eastAsia="宋体" w:cs="宋体"/>
                <w:i w:val="0"/>
                <w:iCs w:val="0"/>
                <w:color w:val="000000"/>
                <w:sz w:val="18"/>
                <w:szCs w:val="18"/>
                <w:u w:val="none"/>
              </w:rPr>
            </w:pPr>
          </w:p>
        </w:tc>
      </w:tr>
      <w:tr w14:paraId="5A24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16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CC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66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A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53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F06D">
            <w:pPr>
              <w:jc w:val="center"/>
              <w:rPr>
                <w:rFonts w:hint="eastAsia" w:ascii="宋体" w:hAnsi="宋体" w:eastAsia="宋体" w:cs="宋体"/>
                <w:i w:val="0"/>
                <w:iCs w:val="0"/>
                <w:color w:val="000000"/>
                <w:sz w:val="18"/>
                <w:szCs w:val="18"/>
                <w:u w:val="none"/>
              </w:rPr>
            </w:pPr>
          </w:p>
        </w:tc>
      </w:tr>
      <w:tr w14:paraId="0EE17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D2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0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B5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C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5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9A2A">
            <w:pPr>
              <w:jc w:val="center"/>
              <w:rPr>
                <w:rFonts w:hint="eastAsia" w:ascii="宋体" w:hAnsi="宋体" w:eastAsia="宋体" w:cs="宋体"/>
                <w:i w:val="0"/>
                <w:iCs w:val="0"/>
                <w:color w:val="000000"/>
                <w:sz w:val="18"/>
                <w:szCs w:val="18"/>
                <w:u w:val="none"/>
              </w:rPr>
            </w:pPr>
          </w:p>
        </w:tc>
      </w:tr>
      <w:tr w14:paraId="4B17A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D8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0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A97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C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54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F7AD">
            <w:pPr>
              <w:jc w:val="center"/>
              <w:rPr>
                <w:rFonts w:hint="eastAsia" w:ascii="宋体" w:hAnsi="宋体" w:eastAsia="宋体" w:cs="宋体"/>
                <w:i w:val="0"/>
                <w:iCs w:val="0"/>
                <w:color w:val="000000"/>
                <w:sz w:val="18"/>
                <w:szCs w:val="18"/>
                <w:u w:val="none"/>
              </w:rPr>
            </w:pPr>
          </w:p>
        </w:tc>
      </w:tr>
      <w:tr w14:paraId="2A8F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65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8B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5B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E2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64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2BE1">
            <w:pPr>
              <w:jc w:val="center"/>
              <w:rPr>
                <w:rFonts w:hint="eastAsia" w:ascii="宋体" w:hAnsi="宋体" w:eastAsia="宋体" w:cs="宋体"/>
                <w:i w:val="0"/>
                <w:iCs w:val="0"/>
                <w:color w:val="000000"/>
                <w:sz w:val="18"/>
                <w:szCs w:val="18"/>
                <w:u w:val="none"/>
              </w:rPr>
            </w:pPr>
          </w:p>
        </w:tc>
      </w:tr>
      <w:tr w14:paraId="30BC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A3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7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B2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5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7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B995">
            <w:pPr>
              <w:jc w:val="center"/>
              <w:rPr>
                <w:rFonts w:hint="eastAsia" w:ascii="宋体" w:hAnsi="宋体" w:eastAsia="宋体" w:cs="宋体"/>
                <w:i w:val="0"/>
                <w:iCs w:val="0"/>
                <w:color w:val="000000"/>
                <w:sz w:val="18"/>
                <w:szCs w:val="18"/>
                <w:u w:val="none"/>
              </w:rPr>
            </w:pPr>
          </w:p>
        </w:tc>
      </w:tr>
      <w:tr w14:paraId="1AFD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9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DF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1F6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D9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8C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7931">
            <w:pPr>
              <w:jc w:val="center"/>
              <w:rPr>
                <w:rFonts w:hint="eastAsia" w:ascii="宋体" w:hAnsi="宋体" w:eastAsia="宋体" w:cs="宋体"/>
                <w:i w:val="0"/>
                <w:iCs w:val="0"/>
                <w:color w:val="000000"/>
                <w:sz w:val="18"/>
                <w:szCs w:val="18"/>
                <w:u w:val="none"/>
              </w:rPr>
            </w:pPr>
          </w:p>
        </w:tc>
      </w:tr>
      <w:tr w14:paraId="6A3FB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1E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65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537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C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DF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FDD1">
            <w:pPr>
              <w:jc w:val="center"/>
              <w:rPr>
                <w:rFonts w:hint="eastAsia" w:ascii="宋体" w:hAnsi="宋体" w:eastAsia="宋体" w:cs="宋体"/>
                <w:i w:val="0"/>
                <w:iCs w:val="0"/>
                <w:color w:val="000000"/>
                <w:sz w:val="18"/>
                <w:szCs w:val="18"/>
                <w:u w:val="none"/>
              </w:rPr>
            </w:pPr>
          </w:p>
        </w:tc>
      </w:tr>
      <w:tr w14:paraId="59B00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13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4A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3C9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9E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5F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9DAC">
            <w:pPr>
              <w:jc w:val="center"/>
              <w:rPr>
                <w:rFonts w:hint="eastAsia" w:ascii="宋体" w:hAnsi="宋体" w:eastAsia="宋体" w:cs="宋体"/>
                <w:i w:val="0"/>
                <w:iCs w:val="0"/>
                <w:color w:val="000000"/>
                <w:sz w:val="18"/>
                <w:szCs w:val="18"/>
                <w:u w:val="none"/>
              </w:rPr>
            </w:pPr>
          </w:p>
        </w:tc>
      </w:tr>
      <w:tr w14:paraId="73E24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D3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A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F44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AF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4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452D">
            <w:pPr>
              <w:jc w:val="center"/>
              <w:rPr>
                <w:rFonts w:hint="eastAsia" w:ascii="宋体" w:hAnsi="宋体" w:eastAsia="宋体" w:cs="宋体"/>
                <w:i w:val="0"/>
                <w:iCs w:val="0"/>
                <w:color w:val="000000"/>
                <w:sz w:val="18"/>
                <w:szCs w:val="18"/>
                <w:u w:val="none"/>
              </w:rPr>
            </w:pPr>
          </w:p>
        </w:tc>
      </w:tr>
      <w:tr w14:paraId="7E272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1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E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3C9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41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6C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1ADED">
            <w:pPr>
              <w:jc w:val="center"/>
              <w:rPr>
                <w:rFonts w:hint="eastAsia" w:ascii="宋体" w:hAnsi="宋体" w:eastAsia="宋体" w:cs="宋体"/>
                <w:i w:val="0"/>
                <w:iCs w:val="0"/>
                <w:color w:val="000000"/>
                <w:sz w:val="18"/>
                <w:szCs w:val="18"/>
                <w:u w:val="none"/>
              </w:rPr>
            </w:pPr>
          </w:p>
        </w:tc>
      </w:tr>
      <w:tr w14:paraId="482A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7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C0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CD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C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A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A94A">
            <w:pPr>
              <w:jc w:val="center"/>
              <w:rPr>
                <w:rFonts w:hint="eastAsia" w:ascii="宋体" w:hAnsi="宋体" w:eastAsia="宋体" w:cs="宋体"/>
                <w:i w:val="0"/>
                <w:iCs w:val="0"/>
                <w:color w:val="000000"/>
                <w:sz w:val="18"/>
                <w:szCs w:val="18"/>
                <w:u w:val="none"/>
              </w:rPr>
            </w:pPr>
          </w:p>
        </w:tc>
      </w:tr>
      <w:tr w14:paraId="2620A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7F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D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EF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9A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9D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6D62">
            <w:pPr>
              <w:jc w:val="center"/>
              <w:rPr>
                <w:rFonts w:hint="eastAsia" w:ascii="宋体" w:hAnsi="宋体" w:eastAsia="宋体" w:cs="宋体"/>
                <w:i w:val="0"/>
                <w:iCs w:val="0"/>
                <w:color w:val="000000"/>
                <w:sz w:val="18"/>
                <w:szCs w:val="18"/>
                <w:u w:val="none"/>
              </w:rPr>
            </w:pPr>
          </w:p>
        </w:tc>
      </w:tr>
      <w:tr w14:paraId="25CBA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92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57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1E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D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D0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653F">
            <w:pPr>
              <w:jc w:val="center"/>
              <w:rPr>
                <w:rFonts w:hint="eastAsia" w:ascii="宋体" w:hAnsi="宋体" w:eastAsia="宋体" w:cs="宋体"/>
                <w:i w:val="0"/>
                <w:iCs w:val="0"/>
                <w:color w:val="000000"/>
                <w:sz w:val="18"/>
                <w:szCs w:val="18"/>
                <w:u w:val="none"/>
              </w:rPr>
            </w:pPr>
          </w:p>
        </w:tc>
      </w:tr>
      <w:tr w14:paraId="00D98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85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8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CBF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CF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7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6704">
            <w:pPr>
              <w:jc w:val="center"/>
              <w:rPr>
                <w:rFonts w:hint="eastAsia" w:ascii="宋体" w:hAnsi="宋体" w:eastAsia="宋体" w:cs="宋体"/>
                <w:i w:val="0"/>
                <w:iCs w:val="0"/>
                <w:color w:val="000000"/>
                <w:sz w:val="18"/>
                <w:szCs w:val="18"/>
                <w:u w:val="none"/>
              </w:rPr>
            </w:pPr>
          </w:p>
        </w:tc>
      </w:tr>
      <w:tr w14:paraId="3CA5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0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61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1BB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45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91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3673">
            <w:pPr>
              <w:jc w:val="center"/>
              <w:rPr>
                <w:rFonts w:hint="eastAsia" w:ascii="宋体" w:hAnsi="宋体" w:eastAsia="宋体" w:cs="宋体"/>
                <w:i w:val="0"/>
                <w:iCs w:val="0"/>
                <w:color w:val="000000"/>
                <w:sz w:val="18"/>
                <w:szCs w:val="18"/>
                <w:u w:val="none"/>
              </w:rPr>
            </w:pPr>
          </w:p>
        </w:tc>
      </w:tr>
      <w:tr w14:paraId="2F5B2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A5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1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09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6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8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AAA4">
            <w:pPr>
              <w:jc w:val="center"/>
              <w:rPr>
                <w:rFonts w:hint="eastAsia" w:ascii="宋体" w:hAnsi="宋体" w:eastAsia="宋体" w:cs="宋体"/>
                <w:i w:val="0"/>
                <w:iCs w:val="0"/>
                <w:color w:val="000000"/>
                <w:sz w:val="18"/>
                <w:szCs w:val="18"/>
                <w:u w:val="none"/>
              </w:rPr>
            </w:pPr>
          </w:p>
        </w:tc>
      </w:tr>
      <w:tr w14:paraId="67DF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03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E8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人行道破除恢复</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E1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18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4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5DED">
            <w:pPr>
              <w:jc w:val="center"/>
              <w:rPr>
                <w:rFonts w:hint="eastAsia" w:ascii="宋体" w:hAnsi="宋体" w:eastAsia="宋体" w:cs="宋体"/>
                <w:i w:val="0"/>
                <w:iCs w:val="0"/>
                <w:color w:val="000000"/>
                <w:sz w:val="18"/>
                <w:szCs w:val="18"/>
                <w:u w:val="none"/>
              </w:rPr>
            </w:pPr>
          </w:p>
        </w:tc>
      </w:tr>
      <w:tr w14:paraId="07A82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30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A5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DD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0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18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AF04">
            <w:pPr>
              <w:jc w:val="center"/>
              <w:rPr>
                <w:rFonts w:hint="eastAsia" w:ascii="宋体" w:hAnsi="宋体" w:eastAsia="宋体" w:cs="宋体"/>
                <w:i w:val="0"/>
                <w:iCs w:val="0"/>
                <w:color w:val="000000"/>
                <w:sz w:val="18"/>
                <w:szCs w:val="18"/>
                <w:u w:val="none"/>
              </w:rPr>
            </w:pPr>
          </w:p>
        </w:tc>
      </w:tr>
      <w:tr w14:paraId="269C5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07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E0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E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E1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E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AC58">
            <w:pPr>
              <w:jc w:val="center"/>
              <w:rPr>
                <w:rFonts w:hint="eastAsia" w:ascii="宋体" w:hAnsi="宋体" w:eastAsia="宋体" w:cs="宋体"/>
                <w:i w:val="0"/>
                <w:iCs w:val="0"/>
                <w:color w:val="000000"/>
                <w:sz w:val="18"/>
                <w:szCs w:val="18"/>
                <w:u w:val="none"/>
              </w:rPr>
            </w:pPr>
          </w:p>
        </w:tc>
      </w:tr>
      <w:tr w14:paraId="1742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84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2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0D9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9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A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6926">
            <w:pPr>
              <w:jc w:val="center"/>
              <w:rPr>
                <w:rFonts w:hint="eastAsia" w:ascii="宋体" w:hAnsi="宋体" w:eastAsia="宋体" w:cs="宋体"/>
                <w:i w:val="0"/>
                <w:iCs w:val="0"/>
                <w:color w:val="000000"/>
                <w:sz w:val="18"/>
                <w:szCs w:val="18"/>
                <w:u w:val="none"/>
              </w:rPr>
            </w:pPr>
          </w:p>
        </w:tc>
      </w:tr>
      <w:tr w14:paraId="0BEC9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98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C9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60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2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54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5B5B">
            <w:pPr>
              <w:jc w:val="center"/>
              <w:rPr>
                <w:rFonts w:hint="eastAsia" w:ascii="宋体" w:hAnsi="宋体" w:eastAsia="宋体" w:cs="宋体"/>
                <w:i w:val="0"/>
                <w:iCs w:val="0"/>
                <w:color w:val="000000"/>
                <w:sz w:val="18"/>
                <w:szCs w:val="18"/>
                <w:u w:val="none"/>
              </w:rPr>
            </w:pPr>
          </w:p>
        </w:tc>
      </w:tr>
      <w:tr w14:paraId="6CE5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2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93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C6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09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7D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F983">
            <w:pPr>
              <w:jc w:val="center"/>
              <w:rPr>
                <w:rFonts w:hint="eastAsia" w:ascii="宋体" w:hAnsi="宋体" w:eastAsia="宋体" w:cs="宋体"/>
                <w:i w:val="0"/>
                <w:iCs w:val="0"/>
                <w:color w:val="000000"/>
                <w:sz w:val="18"/>
                <w:szCs w:val="18"/>
                <w:u w:val="none"/>
              </w:rPr>
            </w:pPr>
          </w:p>
        </w:tc>
      </w:tr>
      <w:tr w14:paraId="23365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3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36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99E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9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76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A7B6">
            <w:pPr>
              <w:jc w:val="center"/>
              <w:rPr>
                <w:rFonts w:hint="eastAsia" w:ascii="宋体" w:hAnsi="宋体" w:eastAsia="宋体" w:cs="宋体"/>
                <w:i w:val="0"/>
                <w:iCs w:val="0"/>
                <w:color w:val="000000"/>
                <w:sz w:val="18"/>
                <w:szCs w:val="18"/>
                <w:u w:val="none"/>
              </w:rPr>
            </w:pPr>
          </w:p>
        </w:tc>
      </w:tr>
      <w:tr w14:paraId="6059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C4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3D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13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D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5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6B84">
            <w:pPr>
              <w:jc w:val="center"/>
              <w:rPr>
                <w:rFonts w:hint="eastAsia" w:ascii="宋体" w:hAnsi="宋体" w:eastAsia="宋体" w:cs="宋体"/>
                <w:i w:val="0"/>
                <w:iCs w:val="0"/>
                <w:color w:val="000000"/>
                <w:sz w:val="18"/>
                <w:szCs w:val="18"/>
                <w:u w:val="none"/>
              </w:rPr>
            </w:pPr>
          </w:p>
        </w:tc>
      </w:tr>
      <w:tr w14:paraId="2120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AA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9A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F60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1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D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2C14">
            <w:pPr>
              <w:jc w:val="center"/>
              <w:rPr>
                <w:rFonts w:hint="eastAsia" w:ascii="宋体" w:hAnsi="宋体" w:eastAsia="宋体" w:cs="宋体"/>
                <w:i w:val="0"/>
                <w:iCs w:val="0"/>
                <w:color w:val="000000"/>
                <w:sz w:val="18"/>
                <w:szCs w:val="18"/>
                <w:u w:val="none"/>
              </w:rPr>
            </w:pPr>
          </w:p>
        </w:tc>
      </w:tr>
      <w:tr w14:paraId="4D425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91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A5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C2D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0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9A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90870">
            <w:pPr>
              <w:jc w:val="center"/>
              <w:rPr>
                <w:rFonts w:hint="eastAsia" w:ascii="宋体" w:hAnsi="宋体" w:eastAsia="宋体" w:cs="宋体"/>
                <w:i w:val="0"/>
                <w:iCs w:val="0"/>
                <w:color w:val="000000"/>
                <w:sz w:val="18"/>
                <w:szCs w:val="18"/>
                <w:u w:val="none"/>
              </w:rPr>
            </w:pPr>
          </w:p>
        </w:tc>
      </w:tr>
      <w:tr w14:paraId="4D66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166B4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2、（园景路与学府西路）电子警察及交通信号灯系统设施</w:t>
            </w:r>
          </w:p>
        </w:tc>
      </w:tr>
      <w:tr w14:paraId="220E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58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75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F7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4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D0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B445">
            <w:pPr>
              <w:jc w:val="center"/>
              <w:rPr>
                <w:rFonts w:hint="eastAsia" w:ascii="宋体" w:hAnsi="宋体" w:eastAsia="宋体" w:cs="宋体"/>
                <w:i w:val="0"/>
                <w:iCs w:val="0"/>
                <w:color w:val="000000"/>
                <w:sz w:val="18"/>
                <w:szCs w:val="18"/>
                <w:u w:val="none"/>
              </w:rPr>
            </w:pPr>
          </w:p>
        </w:tc>
      </w:tr>
      <w:tr w14:paraId="1E399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5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D7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5B8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A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E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B72E">
            <w:pPr>
              <w:jc w:val="center"/>
              <w:rPr>
                <w:rFonts w:hint="eastAsia" w:ascii="宋体" w:hAnsi="宋体" w:eastAsia="宋体" w:cs="宋体"/>
                <w:i w:val="0"/>
                <w:iCs w:val="0"/>
                <w:color w:val="000000"/>
                <w:sz w:val="18"/>
                <w:szCs w:val="18"/>
                <w:u w:val="none"/>
              </w:rPr>
            </w:pPr>
          </w:p>
        </w:tc>
      </w:tr>
      <w:tr w14:paraId="5040C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33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D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50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B0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61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75D4">
            <w:pPr>
              <w:jc w:val="center"/>
              <w:rPr>
                <w:rFonts w:hint="eastAsia" w:ascii="宋体" w:hAnsi="宋体" w:eastAsia="宋体" w:cs="宋体"/>
                <w:i w:val="0"/>
                <w:iCs w:val="0"/>
                <w:color w:val="000000"/>
                <w:sz w:val="18"/>
                <w:szCs w:val="18"/>
                <w:u w:val="none"/>
              </w:rPr>
            </w:pPr>
          </w:p>
        </w:tc>
      </w:tr>
      <w:tr w14:paraId="6187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C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FF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BC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1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9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9F096">
            <w:pPr>
              <w:jc w:val="center"/>
              <w:rPr>
                <w:rFonts w:hint="eastAsia" w:ascii="宋体" w:hAnsi="宋体" w:eastAsia="宋体" w:cs="宋体"/>
                <w:i w:val="0"/>
                <w:iCs w:val="0"/>
                <w:color w:val="000000"/>
                <w:sz w:val="18"/>
                <w:szCs w:val="18"/>
                <w:u w:val="none"/>
              </w:rPr>
            </w:pPr>
          </w:p>
        </w:tc>
      </w:tr>
      <w:tr w14:paraId="4EB0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0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4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43A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9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F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FCDA">
            <w:pPr>
              <w:jc w:val="center"/>
              <w:rPr>
                <w:rFonts w:hint="eastAsia" w:ascii="宋体" w:hAnsi="宋体" w:eastAsia="宋体" w:cs="宋体"/>
                <w:i w:val="0"/>
                <w:iCs w:val="0"/>
                <w:color w:val="000000"/>
                <w:sz w:val="18"/>
                <w:szCs w:val="18"/>
                <w:u w:val="none"/>
              </w:rPr>
            </w:pPr>
          </w:p>
        </w:tc>
      </w:tr>
      <w:tr w14:paraId="3093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2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A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25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9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5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B98C">
            <w:pPr>
              <w:jc w:val="center"/>
              <w:rPr>
                <w:rFonts w:hint="eastAsia" w:ascii="宋体" w:hAnsi="宋体" w:eastAsia="宋体" w:cs="宋体"/>
                <w:i w:val="0"/>
                <w:iCs w:val="0"/>
                <w:color w:val="000000"/>
                <w:sz w:val="18"/>
                <w:szCs w:val="18"/>
                <w:u w:val="none"/>
              </w:rPr>
            </w:pPr>
          </w:p>
        </w:tc>
      </w:tr>
      <w:tr w14:paraId="48DA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DA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9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03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D8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DC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D3DA">
            <w:pPr>
              <w:jc w:val="center"/>
              <w:rPr>
                <w:rFonts w:hint="eastAsia" w:ascii="宋体" w:hAnsi="宋体" w:eastAsia="宋体" w:cs="宋体"/>
                <w:i w:val="0"/>
                <w:iCs w:val="0"/>
                <w:color w:val="000000"/>
                <w:sz w:val="18"/>
                <w:szCs w:val="18"/>
                <w:u w:val="none"/>
              </w:rPr>
            </w:pPr>
          </w:p>
        </w:tc>
      </w:tr>
      <w:tr w14:paraId="39431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2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4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9B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C8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D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B8A7">
            <w:pPr>
              <w:jc w:val="center"/>
              <w:rPr>
                <w:rFonts w:hint="eastAsia" w:ascii="宋体" w:hAnsi="宋体" w:eastAsia="宋体" w:cs="宋体"/>
                <w:i w:val="0"/>
                <w:iCs w:val="0"/>
                <w:color w:val="000000"/>
                <w:sz w:val="18"/>
                <w:szCs w:val="18"/>
                <w:u w:val="none"/>
              </w:rPr>
            </w:pPr>
          </w:p>
        </w:tc>
      </w:tr>
      <w:tr w14:paraId="7B59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CC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6F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395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7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6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AA97">
            <w:pPr>
              <w:jc w:val="center"/>
              <w:rPr>
                <w:rFonts w:hint="eastAsia" w:ascii="宋体" w:hAnsi="宋体" w:eastAsia="宋体" w:cs="宋体"/>
                <w:i w:val="0"/>
                <w:iCs w:val="0"/>
                <w:color w:val="000000"/>
                <w:sz w:val="18"/>
                <w:szCs w:val="18"/>
                <w:u w:val="none"/>
              </w:rPr>
            </w:pPr>
          </w:p>
        </w:tc>
      </w:tr>
      <w:tr w14:paraId="12457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A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C3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50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D4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D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9365">
            <w:pPr>
              <w:jc w:val="center"/>
              <w:rPr>
                <w:rFonts w:hint="eastAsia" w:ascii="宋体" w:hAnsi="宋体" w:eastAsia="宋体" w:cs="宋体"/>
                <w:i w:val="0"/>
                <w:iCs w:val="0"/>
                <w:color w:val="000000"/>
                <w:sz w:val="18"/>
                <w:szCs w:val="18"/>
                <w:u w:val="none"/>
              </w:rPr>
            </w:pPr>
          </w:p>
        </w:tc>
      </w:tr>
      <w:tr w14:paraId="6BC71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4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9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C4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D9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0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6C79">
            <w:pPr>
              <w:jc w:val="center"/>
              <w:rPr>
                <w:rFonts w:hint="eastAsia" w:ascii="宋体" w:hAnsi="宋体" w:eastAsia="宋体" w:cs="宋体"/>
                <w:i w:val="0"/>
                <w:iCs w:val="0"/>
                <w:color w:val="000000"/>
                <w:sz w:val="18"/>
                <w:szCs w:val="18"/>
                <w:u w:val="none"/>
              </w:rPr>
            </w:pPr>
          </w:p>
        </w:tc>
      </w:tr>
      <w:tr w14:paraId="43A8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C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C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76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A8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F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F3EE">
            <w:pPr>
              <w:jc w:val="center"/>
              <w:rPr>
                <w:rFonts w:hint="eastAsia" w:ascii="宋体" w:hAnsi="宋体" w:eastAsia="宋体" w:cs="宋体"/>
                <w:i w:val="0"/>
                <w:iCs w:val="0"/>
                <w:color w:val="000000"/>
                <w:sz w:val="18"/>
                <w:szCs w:val="18"/>
                <w:u w:val="none"/>
              </w:rPr>
            </w:pPr>
          </w:p>
        </w:tc>
      </w:tr>
      <w:tr w14:paraId="17305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22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B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C8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8B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C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F12E">
            <w:pPr>
              <w:jc w:val="center"/>
              <w:rPr>
                <w:rFonts w:hint="eastAsia" w:ascii="宋体" w:hAnsi="宋体" w:eastAsia="宋体" w:cs="宋体"/>
                <w:i w:val="0"/>
                <w:iCs w:val="0"/>
                <w:color w:val="000000"/>
                <w:sz w:val="18"/>
                <w:szCs w:val="18"/>
                <w:u w:val="none"/>
              </w:rPr>
            </w:pPr>
          </w:p>
        </w:tc>
      </w:tr>
      <w:tr w14:paraId="50BA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1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6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797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E59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01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4536">
            <w:pPr>
              <w:jc w:val="center"/>
              <w:rPr>
                <w:rFonts w:hint="eastAsia" w:ascii="宋体" w:hAnsi="宋体" w:eastAsia="宋体" w:cs="宋体"/>
                <w:i w:val="0"/>
                <w:iCs w:val="0"/>
                <w:color w:val="000000"/>
                <w:sz w:val="18"/>
                <w:szCs w:val="18"/>
                <w:u w:val="none"/>
              </w:rPr>
            </w:pPr>
          </w:p>
        </w:tc>
      </w:tr>
      <w:tr w14:paraId="1597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61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1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D1C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51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5D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C1AD">
            <w:pPr>
              <w:jc w:val="center"/>
              <w:rPr>
                <w:rFonts w:hint="eastAsia" w:ascii="宋体" w:hAnsi="宋体" w:eastAsia="宋体" w:cs="宋体"/>
                <w:i w:val="0"/>
                <w:iCs w:val="0"/>
                <w:color w:val="000000"/>
                <w:sz w:val="18"/>
                <w:szCs w:val="18"/>
                <w:u w:val="none"/>
              </w:rPr>
            </w:pPr>
          </w:p>
        </w:tc>
      </w:tr>
      <w:tr w14:paraId="554B7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A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6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58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96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53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FBD2">
            <w:pPr>
              <w:jc w:val="center"/>
              <w:rPr>
                <w:rFonts w:hint="eastAsia" w:ascii="宋体" w:hAnsi="宋体" w:eastAsia="宋体" w:cs="宋体"/>
                <w:i w:val="0"/>
                <w:iCs w:val="0"/>
                <w:color w:val="000000"/>
                <w:sz w:val="18"/>
                <w:szCs w:val="18"/>
                <w:u w:val="none"/>
              </w:rPr>
            </w:pPr>
          </w:p>
        </w:tc>
      </w:tr>
      <w:tr w14:paraId="3EA45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9A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B9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256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E4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8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6148">
            <w:pPr>
              <w:jc w:val="center"/>
              <w:rPr>
                <w:rFonts w:hint="eastAsia" w:ascii="宋体" w:hAnsi="宋体" w:eastAsia="宋体" w:cs="宋体"/>
                <w:i w:val="0"/>
                <w:iCs w:val="0"/>
                <w:color w:val="000000"/>
                <w:sz w:val="18"/>
                <w:szCs w:val="18"/>
                <w:u w:val="none"/>
              </w:rPr>
            </w:pPr>
          </w:p>
        </w:tc>
      </w:tr>
      <w:tr w14:paraId="2187E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31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60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9C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3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6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F162">
            <w:pPr>
              <w:jc w:val="center"/>
              <w:rPr>
                <w:rFonts w:hint="eastAsia" w:ascii="宋体" w:hAnsi="宋体" w:eastAsia="宋体" w:cs="宋体"/>
                <w:i w:val="0"/>
                <w:iCs w:val="0"/>
                <w:color w:val="000000"/>
                <w:sz w:val="18"/>
                <w:szCs w:val="18"/>
                <w:u w:val="none"/>
              </w:rPr>
            </w:pPr>
          </w:p>
        </w:tc>
      </w:tr>
      <w:tr w14:paraId="0D3C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8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E1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B05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B3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9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4241">
            <w:pPr>
              <w:jc w:val="center"/>
              <w:rPr>
                <w:rFonts w:hint="eastAsia" w:ascii="宋体" w:hAnsi="宋体" w:eastAsia="宋体" w:cs="宋体"/>
                <w:i w:val="0"/>
                <w:iCs w:val="0"/>
                <w:color w:val="000000"/>
                <w:sz w:val="18"/>
                <w:szCs w:val="18"/>
                <w:u w:val="none"/>
              </w:rPr>
            </w:pPr>
          </w:p>
        </w:tc>
      </w:tr>
      <w:tr w14:paraId="4A3A8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32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CC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A6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CC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31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D916">
            <w:pPr>
              <w:jc w:val="center"/>
              <w:rPr>
                <w:rFonts w:hint="eastAsia" w:ascii="宋体" w:hAnsi="宋体" w:eastAsia="宋体" w:cs="宋体"/>
                <w:i w:val="0"/>
                <w:iCs w:val="0"/>
                <w:color w:val="000000"/>
                <w:sz w:val="18"/>
                <w:szCs w:val="18"/>
                <w:u w:val="none"/>
              </w:rPr>
            </w:pPr>
          </w:p>
        </w:tc>
      </w:tr>
      <w:tr w14:paraId="0830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8D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99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73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8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B1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F9ED">
            <w:pPr>
              <w:jc w:val="center"/>
              <w:rPr>
                <w:rFonts w:hint="eastAsia" w:ascii="宋体" w:hAnsi="宋体" w:eastAsia="宋体" w:cs="宋体"/>
                <w:i w:val="0"/>
                <w:iCs w:val="0"/>
                <w:color w:val="000000"/>
                <w:sz w:val="18"/>
                <w:szCs w:val="18"/>
                <w:u w:val="none"/>
              </w:rPr>
            </w:pPr>
          </w:p>
        </w:tc>
      </w:tr>
      <w:tr w14:paraId="726FF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99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58B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B4E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D4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7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763F">
            <w:pPr>
              <w:jc w:val="center"/>
              <w:rPr>
                <w:rFonts w:hint="eastAsia" w:ascii="宋体" w:hAnsi="宋体" w:eastAsia="宋体" w:cs="宋体"/>
                <w:i w:val="0"/>
                <w:iCs w:val="0"/>
                <w:color w:val="000000"/>
                <w:sz w:val="18"/>
                <w:szCs w:val="18"/>
                <w:u w:val="none"/>
              </w:rPr>
            </w:pPr>
          </w:p>
        </w:tc>
      </w:tr>
      <w:tr w14:paraId="5507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8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32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94F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A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9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C0BF">
            <w:pPr>
              <w:jc w:val="center"/>
              <w:rPr>
                <w:rFonts w:hint="eastAsia" w:ascii="宋体" w:hAnsi="宋体" w:eastAsia="宋体" w:cs="宋体"/>
                <w:i w:val="0"/>
                <w:iCs w:val="0"/>
                <w:color w:val="000000"/>
                <w:sz w:val="18"/>
                <w:szCs w:val="18"/>
                <w:u w:val="none"/>
              </w:rPr>
            </w:pPr>
          </w:p>
        </w:tc>
      </w:tr>
      <w:tr w14:paraId="0FBCC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C8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8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71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FE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6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AAF1">
            <w:pPr>
              <w:jc w:val="center"/>
              <w:rPr>
                <w:rFonts w:hint="eastAsia" w:ascii="宋体" w:hAnsi="宋体" w:eastAsia="宋体" w:cs="宋体"/>
                <w:i w:val="0"/>
                <w:iCs w:val="0"/>
                <w:color w:val="000000"/>
                <w:sz w:val="18"/>
                <w:szCs w:val="18"/>
                <w:u w:val="none"/>
              </w:rPr>
            </w:pPr>
          </w:p>
        </w:tc>
      </w:tr>
      <w:tr w14:paraId="3618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79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5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E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E6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4E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B91E">
            <w:pPr>
              <w:jc w:val="center"/>
              <w:rPr>
                <w:rFonts w:hint="eastAsia" w:ascii="宋体" w:hAnsi="宋体" w:eastAsia="宋体" w:cs="宋体"/>
                <w:i w:val="0"/>
                <w:iCs w:val="0"/>
                <w:color w:val="000000"/>
                <w:sz w:val="18"/>
                <w:szCs w:val="18"/>
                <w:u w:val="none"/>
              </w:rPr>
            </w:pPr>
          </w:p>
        </w:tc>
      </w:tr>
      <w:tr w14:paraId="6FFF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C4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3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52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7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2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3AA9">
            <w:pPr>
              <w:jc w:val="center"/>
              <w:rPr>
                <w:rFonts w:hint="eastAsia" w:ascii="宋体" w:hAnsi="宋体" w:eastAsia="宋体" w:cs="宋体"/>
                <w:i w:val="0"/>
                <w:iCs w:val="0"/>
                <w:color w:val="000000"/>
                <w:sz w:val="18"/>
                <w:szCs w:val="18"/>
                <w:u w:val="none"/>
              </w:rPr>
            </w:pPr>
          </w:p>
        </w:tc>
      </w:tr>
      <w:tr w14:paraId="4821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21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7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B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DB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99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9981">
            <w:pPr>
              <w:jc w:val="center"/>
              <w:rPr>
                <w:rFonts w:hint="eastAsia" w:ascii="宋体" w:hAnsi="宋体" w:eastAsia="宋体" w:cs="宋体"/>
                <w:i w:val="0"/>
                <w:iCs w:val="0"/>
                <w:color w:val="000000"/>
                <w:sz w:val="18"/>
                <w:szCs w:val="18"/>
                <w:u w:val="none"/>
              </w:rPr>
            </w:pPr>
          </w:p>
        </w:tc>
      </w:tr>
      <w:tr w14:paraId="739E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77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FA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BB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66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A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5F68">
            <w:pPr>
              <w:jc w:val="center"/>
              <w:rPr>
                <w:rFonts w:hint="eastAsia" w:ascii="宋体" w:hAnsi="宋体" w:eastAsia="宋体" w:cs="宋体"/>
                <w:i w:val="0"/>
                <w:iCs w:val="0"/>
                <w:color w:val="000000"/>
                <w:sz w:val="18"/>
                <w:szCs w:val="18"/>
                <w:u w:val="none"/>
              </w:rPr>
            </w:pPr>
          </w:p>
        </w:tc>
      </w:tr>
      <w:tr w14:paraId="319C9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62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42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13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E0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AB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BCF3">
            <w:pPr>
              <w:jc w:val="center"/>
              <w:rPr>
                <w:rFonts w:hint="eastAsia" w:ascii="宋体" w:hAnsi="宋体" w:eastAsia="宋体" w:cs="宋体"/>
                <w:i w:val="0"/>
                <w:iCs w:val="0"/>
                <w:color w:val="000000"/>
                <w:sz w:val="18"/>
                <w:szCs w:val="18"/>
                <w:u w:val="none"/>
              </w:rPr>
            </w:pPr>
          </w:p>
        </w:tc>
      </w:tr>
      <w:tr w14:paraId="5BA5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7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35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7F9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7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65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AACD">
            <w:pPr>
              <w:jc w:val="center"/>
              <w:rPr>
                <w:rFonts w:hint="eastAsia" w:ascii="宋体" w:hAnsi="宋体" w:eastAsia="宋体" w:cs="宋体"/>
                <w:i w:val="0"/>
                <w:iCs w:val="0"/>
                <w:color w:val="000000"/>
                <w:sz w:val="18"/>
                <w:szCs w:val="18"/>
                <w:u w:val="none"/>
              </w:rPr>
            </w:pPr>
          </w:p>
        </w:tc>
      </w:tr>
      <w:tr w14:paraId="3165A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3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C9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EF6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2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1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1219">
            <w:pPr>
              <w:jc w:val="center"/>
              <w:rPr>
                <w:rFonts w:hint="eastAsia" w:ascii="宋体" w:hAnsi="宋体" w:eastAsia="宋体" w:cs="宋体"/>
                <w:i w:val="0"/>
                <w:iCs w:val="0"/>
                <w:color w:val="000000"/>
                <w:sz w:val="18"/>
                <w:szCs w:val="18"/>
                <w:u w:val="none"/>
              </w:rPr>
            </w:pPr>
          </w:p>
        </w:tc>
      </w:tr>
      <w:tr w14:paraId="501C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C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A6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98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C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68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05FB">
            <w:pPr>
              <w:jc w:val="center"/>
              <w:rPr>
                <w:rFonts w:hint="eastAsia" w:ascii="宋体" w:hAnsi="宋体" w:eastAsia="宋体" w:cs="宋体"/>
                <w:i w:val="0"/>
                <w:iCs w:val="0"/>
                <w:color w:val="000000"/>
                <w:sz w:val="18"/>
                <w:szCs w:val="18"/>
                <w:u w:val="none"/>
              </w:rPr>
            </w:pPr>
          </w:p>
        </w:tc>
      </w:tr>
      <w:tr w14:paraId="1E7CA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C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7D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F7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B7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1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0EE2">
            <w:pPr>
              <w:jc w:val="center"/>
              <w:rPr>
                <w:rFonts w:hint="eastAsia" w:ascii="宋体" w:hAnsi="宋体" w:eastAsia="宋体" w:cs="宋体"/>
                <w:i w:val="0"/>
                <w:iCs w:val="0"/>
                <w:color w:val="000000"/>
                <w:sz w:val="18"/>
                <w:szCs w:val="18"/>
                <w:u w:val="none"/>
              </w:rPr>
            </w:pPr>
          </w:p>
        </w:tc>
      </w:tr>
      <w:tr w14:paraId="3E3CC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5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62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CFC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1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B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5FD2">
            <w:pPr>
              <w:jc w:val="center"/>
              <w:rPr>
                <w:rFonts w:hint="eastAsia" w:ascii="宋体" w:hAnsi="宋体" w:eastAsia="宋体" w:cs="宋体"/>
                <w:i w:val="0"/>
                <w:iCs w:val="0"/>
                <w:color w:val="000000"/>
                <w:sz w:val="18"/>
                <w:szCs w:val="18"/>
                <w:u w:val="none"/>
              </w:rPr>
            </w:pPr>
          </w:p>
        </w:tc>
      </w:tr>
      <w:tr w14:paraId="514AF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D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6C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59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1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0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2CF2">
            <w:pPr>
              <w:jc w:val="center"/>
              <w:rPr>
                <w:rFonts w:hint="eastAsia" w:ascii="宋体" w:hAnsi="宋体" w:eastAsia="宋体" w:cs="宋体"/>
                <w:i w:val="0"/>
                <w:iCs w:val="0"/>
                <w:color w:val="000000"/>
                <w:sz w:val="18"/>
                <w:szCs w:val="18"/>
                <w:u w:val="none"/>
              </w:rPr>
            </w:pPr>
          </w:p>
        </w:tc>
      </w:tr>
      <w:tr w14:paraId="78C1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E8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68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A5B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94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6B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247C">
            <w:pPr>
              <w:jc w:val="center"/>
              <w:rPr>
                <w:rFonts w:hint="eastAsia" w:ascii="宋体" w:hAnsi="宋体" w:eastAsia="宋体" w:cs="宋体"/>
                <w:i w:val="0"/>
                <w:iCs w:val="0"/>
                <w:color w:val="000000"/>
                <w:sz w:val="18"/>
                <w:szCs w:val="18"/>
                <w:u w:val="none"/>
              </w:rPr>
            </w:pPr>
          </w:p>
        </w:tc>
      </w:tr>
      <w:tr w14:paraId="656FB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1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0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3C6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10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6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2C0F">
            <w:pPr>
              <w:jc w:val="center"/>
              <w:rPr>
                <w:rFonts w:hint="eastAsia" w:ascii="宋体" w:hAnsi="宋体" w:eastAsia="宋体" w:cs="宋体"/>
                <w:i w:val="0"/>
                <w:iCs w:val="0"/>
                <w:color w:val="000000"/>
                <w:sz w:val="18"/>
                <w:szCs w:val="18"/>
                <w:u w:val="none"/>
              </w:rPr>
            </w:pPr>
          </w:p>
        </w:tc>
      </w:tr>
      <w:tr w14:paraId="7E53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E3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3D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54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F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7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9FB3">
            <w:pPr>
              <w:jc w:val="center"/>
              <w:rPr>
                <w:rFonts w:hint="eastAsia" w:ascii="宋体" w:hAnsi="宋体" w:eastAsia="宋体" w:cs="宋体"/>
                <w:i w:val="0"/>
                <w:iCs w:val="0"/>
                <w:color w:val="000000"/>
                <w:sz w:val="18"/>
                <w:szCs w:val="18"/>
                <w:u w:val="none"/>
              </w:rPr>
            </w:pPr>
          </w:p>
        </w:tc>
      </w:tr>
      <w:tr w14:paraId="05E79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3E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A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34C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34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E4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1E8E">
            <w:pPr>
              <w:jc w:val="center"/>
              <w:rPr>
                <w:rFonts w:hint="eastAsia" w:ascii="宋体" w:hAnsi="宋体" w:eastAsia="宋体" w:cs="宋体"/>
                <w:i w:val="0"/>
                <w:iCs w:val="0"/>
                <w:color w:val="000000"/>
                <w:sz w:val="18"/>
                <w:szCs w:val="18"/>
                <w:u w:val="none"/>
              </w:rPr>
            </w:pPr>
          </w:p>
        </w:tc>
      </w:tr>
      <w:tr w14:paraId="5791E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C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AA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B6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E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2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8F844">
            <w:pPr>
              <w:jc w:val="center"/>
              <w:rPr>
                <w:rFonts w:hint="eastAsia" w:ascii="宋体" w:hAnsi="宋体" w:eastAsia="宋体" w:cs="宋体"/>
                <w:i w:val="0"/>
                <w:iCs w:val="0"/>
                <w:color w:val="000000"/>
                <w:sz w:val="18"/>
                <w:szCs w:val="18"/>
                <w:u w:val="none"/>
              </w:rPr>
            </w:pPr>
          </w:p>
        </w:tc>
      </w:tr>
      <w:tr w14:paraId="1087E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E26A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3、（园景路与燕京二路）电子警察及交通信号灯系统设施</w:t>
            </w:r>
          </w:p>
        </w:tc>
      </w:tr>
      <w:tr w14:paraId="08A55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18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F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13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E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96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3EFD">
            <w:pPr>
              <w:jc w:val="center"/>
              <w:rPr>
                <w:rFonts w:hint="eastAsia" w:ascii="宋体" w:hAnsi="宋体" w:eastAsia="宋体" w:cs="宋体"/>
                <w:i w:val="0"/>
                <w:iCs w:val="0"/>
                <w:color w:val="000000"/>
                <w:sz w:val="18"/>
                <w:szCs w:val="18"/>
                <w:u w:val="none"/>
              </w:rPr>
            </w:pPr>
          </w:p>
        </w:tc>
      </w:tr>
      <w:tr w14:paraId="1893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CA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E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0DC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A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07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752A">
            <w:pPr>
              <w:jc w:val="center"/>
              <w:rPr>
                <w:rFonts w:hint="eastAsia" w:ascii="宋体" w:hAnsi="宋体" w:eastAsia="宋体" w:cs="宋体"/>
                <w:i w:val="0"/>
                <w:iCs w:val="0"/>
                <w:color w:val="000000"/>
                <w:sz w:val="18"/>
                <w:szCs w:val="18"/>
                <w:u w:val="none"/>
              </w:rPr>
            </w:pPr>
          </w:p>
        </w:tc>
      </w:tr>
      <w:tr w14:paraId="2137D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E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F4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96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A6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1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3637">
            <w:pPr>
              <w:jc w:val="center"/>
              <w:rPr>
                <w:rFonts w:hint="eastAsia" w:ascii="宋体" w:hAnsi="宋体" w:eastAsia="宋体" w:cs="宋体"/>
                <w:i w:val="0"/>
                <w:iCs w:val="0"/>
                <w:color w:val="000000"/>
                <w:sz w:val="18"/>
                <w:szCs w:val="18"/>
                <w:u w:val="none"/>
              </w:rPr>
            </w:pPr>
          </w:p>
        </w:tc>
      </w:tr>
      <w:tr w14:paraId="1BA0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2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A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07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5E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FD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BA78">
            <w:pPr>
              <w:jc w:val="center"/>
              <w:rPr>
                <w:rFonts w:hint="eastAsia" w:ascii="宋体" w:hAnsi="宋体" w:eastAsia="宋体" w:cs="宋体"/>
                <w:i w:val="0"/>
                <w:iCs w:val="0"/>
                <w:color w:val="000000"/>
                <w:sz w:val="18"/>
                <w:szCs w:val="18"/>
                <w:u w:val="none"/>
              </w:rPr>
            </w:pPr>
          </w:p>
        </w:tc>
      </w:tr>
      <w:tr w14:paraId="0D4D2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A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38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CF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F2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A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8AD5">
            <w:pPr>
              <w:jc w:val="center"/>
              <w:rPr>
                <w:rFonts w:hint="eastAsia" w:ascii="宋体" w:hAnsi="宋体" w:eastAsia="宋体" w:cs="宋体"/>
                <w:i w:val="0"/>
                <w:iCs w:val="0"/>
                <w:color w:val="000000"/>
                <w:sz w:val="18"/>
                <w:szCs w:val="18"/>
                <w:u w:val="none"/>
              </w:rPr>
            </w:pPr>
          </w:p>
        </w:tc>
      </w:tr>
      <w:tr w14:paraId="25BAE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D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55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B56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3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F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7341">
            <w:pPr>
              <w:jc w:val="center"/>
              <w:rPr>
                <w:rFonts w:hint="eastAsia" w:ascii="宋体" w:hAnsi="宋体" w:eastAsia="宋体" w:cs="宋体"/>
                <w:i w:val="0"/>
                <w:iCs w:val="0"/>
                <w:color w:val="000000"/>
                <w:sz w:val="18"/>
                <w:szCs w:val="18"/>
                <w:u w:val="none"/>
              </w:rPr>
            </w:pPr>
          </w:p>
        </w:tc>
      </w:tr>
      <w:tr w14:paraId="29C5D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C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F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56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C7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35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1A7F">
            <w:pPr>
              <w:jc w:val="center"/>
              <w:rPr>
                <w:rFonts w:hint="eastAsia" w:ascii="宋体" w:hAnsi="宋体" w:eastAsia="宋体" w:cs="宋体"/>
                <w:i w:val="0"/>
                <w:iCs w:val="0"/>
                <w:color w:val="000000"/>
                <w:sz w:val="18"/>
                <w:szCs w:val="18"/>
                <w:u w:val="none"/>
              </w:rPr>
            </w:pPr>
          </w:p>
        </w:tc>
      </w:tr>
      <w:tr w14:paraId="43F84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6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5A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EA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18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97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8A94">
            <w:pPr>
              <w:jc w:val="center"/>
              <w:rPr>
                <w:rFonts w:hint="eastAsia" w:ascii="宋体" w:hAnsi="宋体" w:eastAsia="宋体" w:cs="宋体"/>
                <w:i w:val="0"/>
                <w:iCs w:val="0"/>
                <w:color w:val="000000"/>
                <w:sz w:val="18"/>
                <w:szCs w:val="18"/>
                <w:u w:val="none"/>
              </w:rPr>
            </w:pPr>
          </w:p>
        </w:tc>
      </w:tr>
      <w:tr w14:paraId="2215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89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E5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6E1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A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D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89E4">
            <w:pPr>
              <w:jc w:val="center"/>
              <w:rPr>
                <w:rFonts w:hint="eastAsia" w:ascii="宋体" w:hAnsi="宋体" w:eastAsia="宋体" w:cs="宋体"/>
                <w:i w:val="0"/>
                <w:iCs w:val="0"/>
                <w:color w:val="000000"/>
                <w:sz w:val="18"/>
                <w:szCs w:val="18"/>
                <w:u w:val="none"/>
              </w:rPr>
            </w:pPr>
          </w:p>
        </w:tc>
      </w:tr>
      <w:tr w14:paraId="2B257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4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B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7C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1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38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1D3C">
            <w:pPr>
              <w:jc w:val="center"/>
              <w:rPr>
                <w:rFonts w:hint="eastAsia" w:ascii="宋体" w:hAnsi="宋体" w:eastAsia="宋体" w:cs="宋体"/>
                <w:i w:val="0"/>
                <w:iCs w:val="0"/>
                <w:color w:val="000000"/>
                <w:sz w:val="18"/>
                <w:szCs w:val="18"/>
                <w:u w:val="none"/>
              </w:rPr>
            </w:pPr>
          </w:p>
        </w:tc>
      </w:tr>
      <w:tr w14:paraId="69393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9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B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53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91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F0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7073">
            <w:pPr>
              <w:jc w:val="center"/>
              <w:rPr>
                <w:rFonts w:hint="eastAsia" w:ascii="宋体" w:hAnsi="宋体" w:eastAsia="宋体" w:cs="宋体"/>
                <w:i w:val="0"/>
                <w:iCs w:val="0"/>
                <w:color w:val="000000"/>
                <w:sz w:val="18"/>
                <w:szCs w:val="18"/>
                <w:u w:val="none"/>
              </w:rPr>
            </w:pPr>
          </w:p>
        </w:tc>
      </w:tr>
      <w:tr w14:paraId="16252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E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41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23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3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8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3DB7">
            <w:pPr>
              <w:jc w:val="center"/>
              <w:rPr>
                <w:rFonts w:hint="eastAsia" w:ascii="宋体" w:hAnsi="宋体" w:eastAsia="宋体" w:cs="宋体"/>
                <w:i w:val="0"/>
                <w:iCs w:val="0"/>
                <w:color w:val="000000"/>
                <w:sz w:val="18"/>
                <w:szCs w:val="18"/>
                <w:u w:val="none"/>
              </w:rPr>
            </w:pPr>
          </w:p>
        </w:tc>
      </w:tr>
      <w:tr w14:paraId="0796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9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E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728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8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D7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7878">
            <w:pPr>
              <w:jc w:val="center"/>
              <w:rPr>
                <w:rFonts w:hint="eastAsia" w:ascii="宋体" w:hAnsi="宋体" w:eastAsia="宋体" w:cs="宋体"/>
                <w:i w:val="0"/>
                <w:iCs w:val="0"/>
                <w:color w:val="000000"/>
                <w:sz w:val="18"/>
                <w:szCs w:val="18"/>
                <w:u w:val="none"/>
              </w:rPr>
            </w:pPr>
          </w:p>
        </w:tc>
      </w:tr>
      <w:tr w14:paraId="0C180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0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A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E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0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EF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806F">
            <w:pPr>
              <w:jc w:val="center"/>
              <w:rPr>
                <w:rFonts w:hint="eastAsia" w:ascii="宋体" w:hAnsi="宋体" w:eastAsia="宋体" w:cs="宋体"/>
                <w:i w:val="0"/>
                <w:iCs w:val="0"/>
                <w:color w:val="000000"/>
                <w:sz w:val="18"/>
                <w:szCs w:val="18"/>
                <w:u w:val="none"/>
              </w:rPr>
            </w:pPr>
          </w:p>
        </w:tc>
      </w:tr>
      <w:tr w14:paraId="42C9B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7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8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3F0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9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90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F748">
            <w:pPr>
              <w:jc w:val="center"/>
              <w:rPr>
                <w:rFonts w:hint="eastAsia" w:ascii="宋体" w:hAnsi="宋体" w:eastAsia="宋体" w:cs="宋体"/>
                <w:i w:val="0"/>
                <w:iCs w:val="0"/>
                <w:color w:val="000000"/>
                <w:sz w:val="18"/>
                <w:szCs w:val="18"/>
                <w:u w:val="none"/>
              </w:rPr>
            </w:pPr>
          </w:p>
        </w:tc>
      </w:tr>
      <w:tr w14:paraId="50EB1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3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01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00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0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E4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6CD8">
            <w:pPr>
              <w:jc w:val="center"/>
              <w:rPr>
                <w:rFonts w:hint="eastAsia" w:ascii="宋体" w:hAnsi="宋体" w:eastAsia="宋体" w:cs="宋体"/>
                <w:i w:val="0"/>
                <w:iCs w:val="0"/>
                <w:color w:val="000000"/>
                <w:sz w:val="18"/>
                <w:szCs w:val="18"/>
                <w:u w:val="none"/>
              </w:rPr>
            </w:pPr>
          </w:p>
        </w:tc>
      </w:tr>
      <w:tr w14:paraId="4691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4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9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10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7D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9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5037">
            <w:pPr>
              <w:jc w:val="center"/>
              <w:rPr>
                <w:rFonts w:hint="eastAsia" w:ascii="宋体" w:hAnsi="宋体" w:eastAsia="宋体" w:cs="宋体"/>
                <w:i w:val="0"/>
                <w:iCs w:val="0"/>
                <w:color w:val="000000"/>
                <w:sz w:val="18"/>
                <w:szCs w:val="18"/>
                <w:u w:val="none"/>
              </w:rPr>
            </w:pPr>
          </w:p>
        </w:tc>
      </w:tr>
      <w:tr w14:paraId="49B23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3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39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43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3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4A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BC43">
            <w:pPr>
              <w:jc w:val="center"/>
              <w:rPr>
                <w:rFonts w:hint="eastAsia" w:ascii="宋体" w:hAnsi="宋体" w:eastAsia="宋体" w:cs="宋体"/>
                <w:i w:val="0"/>
                <w:iCs w:val="0"/>
                <w:color w:val="000000"/>
                <w:sz w:val="18"/>
                <w:szCs w:val="18"/>
                <w:u w:val="none"/>
              </w:rPr>
            </w:pPr>
          </w:p>
        </w:tc>
      </w:tr>
      <w:tr w14:paraId="29C84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2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D5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2FB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4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7E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F950">
            <w:pPr>
              <w:jc w:val="center"/>
              <w:rPr>
                <w:rFonts w:hint="eastAsia" w:ascii="宋体" w:hAnsi="宋体" w:eastAsia="宋体" w:cs="宋体"/>
                <w:i w:val="0"/>
                <w:iCs w:val="0"/>
                <w:color w:val="000000"/>
                <w:sz w:val="18"/>
                <w:szCs w:val="18"/>
                <w:u w:val="none"/>
              </w:rPr>
            </w:pPr>
          </w:p>
        </w:tc>
      </w:tr>
      <w:tr w14:paraId="3DDB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2A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F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EA9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60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D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4448">
            <w:pPr>
              <w:jc w:val="center"/>
              <w:rPr>
                <w:rFonts w:hint="eastAsia" w:ascii="宋体" w:hAnsi="宋体" w:eastAsia="宋体" w:cs="宋体"/>
                <w:i w:val="0"/>
                <w:iCs w:val="0"/>
                <w:color w:val="000000"/>
                <w:sz w:val="18"/>
                <w:szCs w:val="18"/>
                <w:u w:val="none"/>
              </w:rPr>
            </w:pPr>
          </w:p>
        </w:tc>
      </w:tr>
      <w:tr w14:paraId="55C8A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B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BD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F57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DB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74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BAF4">
            <w:pPr>
              <w:jc w:val="center"/>
              <w:rPr>
                <w:rFonts w:hint="eastAsia" w:ascii="宋体" w:hAnsi="宋体" w:eastAsia="宋体" w:cs="宋体"/>
                <w:i w:val="0"/>
                <w:iCs w:val="0"/>
                <w:color w:val="000000"/>
                <w:sz w:val="18"/>
                <w:szCs w:val="18"/>
                <w:u w:val="none"/>
              </w:rPr>
            </w:pPr>
          </w:p>
        </w:tc>
      </w:tr>
      <w:tr w14:paraId="745B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5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75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24A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A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F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B5D2">
            <w:pPr>
              <w:jc w:val="center"/>
              <w:rPr>
                <w:rFonts w:hint="eastAsia" w:ascii="宋体" w:hAnsi="宋体" w:eastAsia="宋体" w:cs="宋体"/>
                <w:i w:val="0"/>
                <w:iCs w:val="0"/>
                <w:color w:val="000000"/>
                <w:sz w:val="18"/>
                <w:szCs w:val="18"/>
                <w:u w:val="none"/>
              </w:rPr>
            </w:pPr>
          </w:p>
        </w:tc>
      </w:tr>
      <w:tr w14:paraId="00FA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38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D9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06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00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04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23EF">
            <w:pPr>
              <w:jc w:val="center"/>
              <w:rPr>
                <w:rFonts w:hint="eastAsia" w:ascii="宋体" w:hAnsi="宋体" w:eastAsia="宋体" w:cs="宋体"/>
                <w:i w:val="0"/>
                <w:iCs w:val="0"/>
                <w:color w:val="000000"/>
                <w:sz w:val="18"/>
                <w:szCs w:val="18"/>
                <w:u w:val="none"/>
              </w:rPr>
            </w:pPr>
          </w:p>
        </w:tc>
      </w:tr>
      <w:tr w14:paraId="02DE5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B9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D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D26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0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FC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76C5">
            <w:pPr>
              <w:jc w:val="center"/>
              <w:rPr>
                <w:rFonts w:hint="eastAsia" w:ascii="宋体" w:hAnsi="宋体" w:eastAsia="宋体" w:cs="宋体"/>
                <w:i w:val="0"/>
                <w:iCs w:val="0"/>
                <w:color w:val="000000"/>
                <w:sz w:val="18"/>
                <w:szCs w:val="18"/>
                <w:u w:val="none"/>
              </w:rPr>
            </w:pPr>
          </w:p>
        </w:tc>
      </w:tr>
      <w:tr w14:paraId="42E14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A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4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A8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E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F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DB37">
            <w:pPr>
              <w:jc w:val="center"/>
              <w:rPr>
                <w:rFonts w:hint="eastAsia" w:ascii="宋体" w:hAnsi="宋体" w:eastAsia="宋体" w:cs="宋体"/>
                <w:i w:val="0"/>
                <w:iCs w:val="0"/>
                <w:color w:val="000000"/>
                <w:sz w:val="18"/>
                <w:szCs w:val="18"/>
                <w:u w:val="none"/>
              </w:rPr>
            </w:pPr>
          </w:p>
        </w:tc>
      </w:tr>
      <w:tr w14:paraId="1B792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D5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EA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48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23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53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F12E">
            <w:pPr>
              <w:jc w:val="center"/>
              <w:rPr>
                <w:rFonts w:hint="eastAsia" w:ascii="宋体" w:hAnsi="宋体" w:eastAsia="宋体" w:cs="宋体"/>
                <w:i w:val="0"/>
                <w:iCs w:val="0"/>
                <w:color w:val="000000"/>
                <w:sz w:val="18"/>
                <w:szCs w:val="18"/>
                <w:u w:val="none"/>
              </w:rPr>
            </w:pPr>
          </w:p>
        </w:tc>
      </w:tr>
      <w:tr w14:paraId="33F0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5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BF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E6E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E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63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7A96">
            <w:pPr>
              <w:jc w:val="center"/>
              <w:rPr>
                <w:rFonts w:hint="eastAsia" w:ascii="宋体" w:hAnsi="宋体" w:eastAsia="宋体" w:cs="宋体"/>
                <w:i w:val="0"/>
                <w:iCs w:val="0"/>
                <w:color w:val="000000"/>
                <w:sz w:val="18"/>
                <w:szCs w:val="18"/>
                <w:u w:val="none"/>
              </w:rPr>
            </w:pPr>
          </w:p>
        </w:tc>
      </w:tr>
      <w:tr w14:paraId="040A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3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82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F47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F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97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822BD">
            <w:pPr>
              <w:jc w:val="center"/>
              <w:rPr>
                <w:rFonts w:hint="eastAsia" w:ascii="宋体" w:hAnsi="宋体" w:eastAsia="宋体" w:cs="宋体"/>
                <w:i w:val="0"/>
                <w:iCs w:val="0"/>
                <w:color w:val="000000"/>
                <w:sz w:val="18"/>
                <w:szCs w:val="18"/>
                <w:u w:val="none"/>
              </w:rPr>
            </w:pPr>
          </w:p>
        </w:tc>
      </w:tr>
      <w:tr w14:paraId="3745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6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B0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FE6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3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DB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9800">
            <w:pPr>
              <w:jc w:val="center"/>
              <w:rPr>
                <w:rFonts w:hint="eastAsia" w:ascii="宋体" w:hAnsi="宋体" w:eastAsia="宋体" w:cs="宋体"/>
                <w:i w:val="0"/>
                <w:iCs w:val="0"/>
                <w:color w:val="000000"/>
                <w:sz w:val="18"/>
                <w:szCs w:val="18"/>
                <w:u w:val="none"/>
              </w:rPr>
            </w:pPr>
          </w:p>
        </w:tc>
      </w:tr>
      <w:tr w14:paraId="2C1F3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E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D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CGCT-100/4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73E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8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5C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8511">
            <w:pPr>
              <w:jc w:val="center"/>
              <w:rPr>
                <w:rFonts w:hint="eastAsia" w:ascii="宋体" w:hAnsi="宋体" w:eastAsia="宋体" w:cs="宋体"/>
                <w:i w:val="0"/>
                <w:iCs w:val="0"/>
                <w:color w:val="000000"/>
                <w:sz w:val="18"/>
                <w:szCs w:val="18"/>
                <w:u w:val="none"/>
              </w:rPr>
            </w:pPr>
          </w:p>
        </w:tc>
      </w:tr>
      <w:tr w14:paraId="29931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3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56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MPP110/10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管保护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2F0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5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EE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AA6A">
            <w:pPr>
              <w:jc w:val="center"/>
              <w:rPr>
                <w:rFonts w:hint="eastAsia" w:ascii="宋体" w:hAnsi="宋体" w:eastAsia="宋体" w:cs="宋体"/>
                <w:i w:val="0"/>
                <w:iCs w:val="0"/>
                <w:color w:val="000000"/>
                <w:sz w:val="18"/>
                <w:szCs w:val="18"/>
                <w:u w:val="none"/>
              </w:rPr>
            </w:pPr>
          </w:p>
        </w:tc>
      </w:tr>
      <w:tr w14:paraId="12DD9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B5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A2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17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9A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E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9C3B">
            <w:pPr>
              <w:jc w:val="center"/>
              <w:rPr>
                <w:rFonts w:hint="eastAsia" w:ascii="宋体" w:hAnsi="宋体" w:eastAsia="宋体" w:cs="宋体"/>
                <w:i w:val="0"/>
                <w:iCs w:val="0"/>
                <w:color w:val="000000"/>
                <w:sz w:val="18"/>
                <w:szCs w:val="18"/>
                <w:u w:val="none"/>
              </w:rPr>
            </w:pPr>
          </w:p>
        </w:tc>
      </w:tr>
      <w:tr w14:paraId="37F2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9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B1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22D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8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FC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9A79">
            <w:pPr>
              <w:jc w:val="center"/>
              <w:rPr>
                <w:rFonts w:hint="eastAsia" w:ascii="宋体" w:hAnsi="宋体" w:eastAsia="宋体" w:cs="宋体"/>
                <w:i w:val="0"/>
                <w:iCs w:val="0"/>
                <w:color w:val="000000"/>
                <w:sz w:val="18"/>
                <w:szCs w:val="18"/>
                <w:u w:val="none"/>
              </w:rPr>
            </w:pPr>
          </w:p>
        </w:tc>
      </w:tr>
      <w:tr w14:paraId="1AF28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68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14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C2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94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E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ABB1">
            <w:pPr>
              <w:jc w:val="center"/>
              <w:rPr>
                <w:rFonts w:hint="eastAsia" w:ascii="宋体" w:hAnsi="宋体" w:eastAsia="宋体" w:cs="宋体"/>
                <w:i w:val="0"/>
                <w:iCs w:val="0"/>
                <w:color w:val="000000"/>
                <w:sz w:val="18"/>
                <w:szCs w:val="18"/>
                <w:u w:val="none"/>
              </w:rPr>
            </w:pPr>
          </w:p>
        </w:tc>
      </w:tr>
      <w:tr w14:paraId="01779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02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8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A4C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C9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EC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07D0">
            <w:pPr>
              <w:jc w:val="center"/>
              <w:rPr>
                <w:rFonts w:hint="eastAsia" w:ascii="宋体" w:hAnsi="宋体" w:eastAsia="宋体" w:cs="宋体"/>
                <w:i w:val="0"/>
                <w:iCs w:val="0"/>
                <w:color w:val="000000"/>
                <w:sz w:val="18"/>
                <w:szCs w:val="18"/>
                <w:u w:val="none"/>
              </w:rPr>
            </w:pPr>
          </w:p>
        </w:tc>
      </w:tr>
      <w:tr w14:paraId="2D02D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E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C8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15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7A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CC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CA5D">
            <w:pPr>
              <w:jc w:val="center"/>
              <w:rPr>
                <w:rFonts w:hint="eastAsia" w:ascii="宋体" w:hAnsi="宋体" w:eastAsia="宋体" w:cs="宋体"/>
                <w:i w:val="0"/>
                <w:iCs w:val="0"/>
                <w:color w:val="000000"/>
                <w:sz w:val="18"/>
                <w:szCs w:val="18"/>
                <w:u w:val="none"/>
              </w:rPr>
            </w:pPr>
          </w:p>
        </w:tc>
      </w:tr>
      <w:tr w14:paraId="4E0F6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4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F5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5A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26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D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00D0">
            <w:pPr>
              <w:jc w:val="center"/>
              <w:rPr>
                <w:rFonts w:hint="eastAsia" w:ascii="宋体" w:hAnsi="宋体" w:eastAsia="宋体" w:cs="宋体"/>
                <w:i w:val="0"/>
                <w:iCs w:val="0"/>
                <w:color w:val="000000"/>
                <w:sz w:val="18"/>
                <w:szCs w:val="18"/>
                <w:u w:val="none"/>
              </w:rPr>
            </w:pPr>
          </w:p>
        </w:tc>
      </w:tr>
      <w:tr w14:paraId="01F28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2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A5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B8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C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95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A7B0">
            <w:pPr>
              <w:jc w:val="center"/>
              <w:rPr>
                <w:rFonts w:hint="eastAsia" w:ascii="宋体" w:hAnsi="宋体" w:eastAsia="宋体" w:cs="宋体"/>
                <w:i w:val="0"/>
                <w:iCs w:val="0"/>
                <w:color w:val="000000"/>
                <w:sz w:val="18"/>
                <w:szCs w:val="18"/>
                <w:u w:val="none"/>
              </w:rPr>
            </w:pPr>
          </w:p>
        </w:tc>
      </w:tr>
      <w:tr w14:paraId="5A19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DB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2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327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12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A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B8E0">
            <w:pPr>
              <w:jc w:val="center"/>
              <w:rPr>
                <w:rFonts w:hint="eastAsia" w:ascii="宋体" w:hAnsi="宋体" w:eastAsia="宋体" w:cs="宋体"/>
                <w:i w:val="0"/>
                <w:iCs w:val="0"/>
                <w:color w:val="000000"/>
                <w:sz w:val="18"/>
                <w:szCs w:val="18"/>
                <w:u w:val="none"/>
              </w:rPr>
            </w:pPr>
          </w:p>
        </w:tc>
      </w:tr>
      <w:tr w14:paraId="2913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B0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5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007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A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F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00C3">
            <w:pPr>
              <w:jc w:val="center"/>
              <w:rPr>
                <w:rFonts w:hint="eastAsia" w:ascii="宋体" w:hAnsi="宋体" w:eastAsia="宋体" w:cs="宋体"/>
                <w:i w:val="0"/>
                <w:iCs w:val="0"/>
                <w:color w:val="000000"/>
                <w:sz w:val="18"/>
                <w:szCs w:val="18"/>
                <w:u w:val="none"/>
              </w:rPr>
            </w:pPr>
          </w:p>
        </w:tc>
      </w:tr>
      <w:tr w14:paraId="49EF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E1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93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01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D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72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11561">
            <w:pPr>
              <w:jc w:val="center"/>
              <w:rPr>
                <w:rFonts w:hint="eastAsia" w:ascii="宋体" w:hAnsi="宋体" w:eastAsia="宋体" w:cs="宋体"/>
                <w:i w:val="0"/>
                <w:iCs w:val="0"/>
                <w:color w:val="000000"/>
                <w:sz w:val="18"/>
                <w:szCs w:val="18"/>
                <w:u w:val="none"/>
              </w:rPr>
            </w:pPr>
          </w:p>
        </w:tc>
      </w:tr>
      <w:tr w14:paraId="03E7A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7C66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4、交通标志、标线设施</w:t>
            </w:r>
          </w:p>
        </w:tc>
      </w:tr>
      <w:tr w14:paraId="0F8DA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3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17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F1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1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95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DEA0">
            <w:pPr>
              <w:jc w:val="center"/>
              <w:rPr>
                <w:rFonts w:hint="eastAsia" w:ascii="宋体" w:hAnsi="宋体" w:eastAsia="宋体" w:cs="宋体"/>
                <w:i w:val="0"/>
                <w:iCs w:val="0"/>
                <w:color w:val="000000"/>
                <w:sz w:val="18"/>
                <w:szCs w:val="18"/>
                <w:u w:val="none"/>
              </w:rPr>
            </w:pPr>
          </w:p>
        </w:tc>
      </w:tr>
      <w:tr w14:paraId="6DCA6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5B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3B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B83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B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F4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02CF">
            <w:pPr>
              <w:jc w:val="center"/>
              <w:rPr>
                <w:rFonts w:hint="eastAsia" w:ascii="宋体" w:hAnsi="宋体" w:eastAsia="宋体" w:cs="宋体"/>
                <w:i w:val="0"/>
                <w:iCs w:val="0"/>
                <w:color w:val="000000"/>
                <w:sz w:val="18"/>
                <w:szCs w:val="18"/>
                <w:u w:val="none"/>
              </w:rPr>
            </w:pPr>
          </w:p>
        </w:tc>
      </w:tr>
      <w:tr w14:paraId="79DE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B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CA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DD9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4A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5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4F0A">
            <w:pPr>
              <w:jc w:val="center"/>
              <w:rPr>
                <w:rFonts w:hint="eastAsia" w:ascii="宋体" w:hAnsi="宋体" w:eastAsia="宋体" w:cs="宋体"/>
                <w:i w:val="0"/>
                <w:iCs w:val="0"/>
                <w:color w:val="000000"/>
                <w:sz w:val="18"/>
                <w:szCs w:val="18"/>
                <w:u w:val="none"/>
              </w:rPr>
            </w:pPr>
          </w:p>
        </w:tc>
      </w:tr>
      <w:tr w14:paraId="3AF5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F5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03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9D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7B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23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FEE0">
            <w:pPr>
              <w:jc w:val="center"/>
              <w:rPr>
                <w:rFonts w:hint="eastAsia" w:ascii="宋体" w:hAnsi="宋体" w:eastAsia="宋体" w:cs="宋体"/>
                <w:i w:val="0"/>
                <w:iCs w:val="0"/>
                <w:color w:val="000000"/>
                <w:sz w:val="18"/>
                <w:szCs w:val="18"/>
                <w:u w:val="none"/>
              </w:rPr>
            </w:pPr>
          </w:p>
        </w:tc>
      </w:tr>
      <w:tr w14:paraId="64DF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AA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4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人行道预告标识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34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F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70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C5C6">
            <w:pPr>
              <w:jc w:val="center"/>
              <w:rPr>
                <w:rFonts w:hint="eastAsia" w:ascii="宋体" w:hAnsi="宋体" w:eastAsia="宋体" w:cs="宋体"/>
                <w:i w:val="0"/>
                <w:iCs w:val="0"/>
                <w:color w:val="000000"/>
                <w:sz w:val="18"/>
                <w:szCs w:val="18"/>
                <w:u w:val="none"/>
              </w:rPr>
            </w:pPr>
          </w:p>
        </w:tc>
      </w:tr>
      <w:tr w14:paraId="3B84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26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7D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7E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6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4D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630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8645F">
            <w:pPr>
              <w:jc w:val="center"/>
              <w:rPr>
                <w:rFonts w:hint="eastAsia" w:ascii="宋体" w:hAnsi="宋体" w:eastAsia="宋体" w:cs="宋体"/>
                <w:b/>
                <w:bCs/>
                <w:i w:val="0"/>
                <w:iCs w:val="0"/>
                <w:color w:val="000000"/>
                <w:sz w:val="18"/>
                <w:szCs w:val="18"/>
                <w:u w:val="none"/>
              </w:rPr>
            </w:pPr>
          </w:p>
        </w:tc>
      </w:tr>
      <w:tr w14:paraId="75E47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90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0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EF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3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5C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CAFD7">
            <w:pPr>
              <w:jc w:val="center"/>
              <w:rPr>
                <w:rFonts w:hint="eastAsia" w:ascii="宋体" w:hAnsi="宋体" w:eastAsia="宋体" w:cs="宋体"/>
                <w:b/>
                <w:bCs/>
                <w:i w:val="0"/>
                <w:iCs w:val="0"/>
                <w:color w:val="000000"/>
                <w:sz w:val="18"/>
                <w:szCs w:val="18"/>
                <w:u w:val="none"/>
              </w:rPr>
            </w:pPr>
          </w:p>
        </w:tc>
      </w:tr>
      <w:tr w14:paraId="0C22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8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2E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车行道边缘线（实线）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2DF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33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DC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2280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56E0">
            <w:pPr>
              <w:jc w:val="center"/>
              <w:rPr>
                <w:rFonts w:hint="eastAsia" w:ascii="宋体" w:hAnsi="宋体" w:eastAsia="宋体" w:cs="宋体"/>
                <w:b/>
                <w:bCs/>
                <w:i w:val="0"/>
                <w:iCs w:val="0"/>
                <w:color w:val="000000"/>
                <w:sz w:val="18"/>
                <w:szCs w:val="18"/>
                <w:u w:val="none"/>
              </w:rPr>
            </w:pPr>
          </w:p>
        </w:tc>
      </w:tr>
      <w:tr w14:paraId="02A8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9B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C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车行道分界线（虚线）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15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26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1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15589">
            <w:pPr>
              <w:jc w:val="center"/>
              <w:rPr>
                <w:rFonts w:hint="eastAsia" w:ascii="宋体" w:hAnsi="宋体" w:eastAsia="宋体" w:cs="宋体"/>
                <w:b/>
                <w:bCs/>
                <w:i w:val="0"/>
                <w:iCs w:val="0"/>
                <w:color w:val="000000"/>
                <w:sz w:val="18"/>
                <w:szCs w:val="18"/>
                <w:u w:val="none"/>
              </w:rPr>
            </w:pPr>
          </w:p>
        </w:tc>
      </w:tr>
      <w:tr w14:paraId="7B859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39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9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49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A8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F4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520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70A0">
            <w:pPr>
              <w:jc w:val="center"/>
              <w:rPr>
                <w:rFonts w:hint="eastAsia" w:ascii="宋体" w:hAnsi="宋体" w:eastAsia="宋体" w:cs="宋体"/>
                <w:i w:val="0"/>
                <w:iCs w:val="0"/>
                <w:color w:val="000000"/>
                <w:sz w:val="18"/>
                <w:szCs w:val="18"/>
                <w:u w:val="none"/>
              </w:rPr>
            </w:pPr>
          </w:p>
        </w:tc>
      </w:tr>
      <w:tr w14:paraId="2EF9C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1C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A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8F8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AE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D3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0A00">
            <w:pPr>
              <w:jc w:val="center"/>
              <w:rPr>
                <w:rFonts w:hint="eastAsia" w:ascii="宋体" w:hAnsi="宋体" w:eastAsia="宋体" w:cs="宋体"/>
                <w:i w:val="0"/>
                <w:iCs w:val="0"/>
                <w:color w:val="000000"/>
                <w:sz w:val="18"/>
                <w:szCs w:val="18"/>
                <w:u w:val="none"/>
              </w:rPr>
            </w:pPr>
          </w:p>
        </w:tc>
      </w:tr>
      <w:tr w14:paraId="55028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A3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8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安全岛（禁停标线）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67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1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1C4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7D7C">
            <w:pPr>
              <w:jc w:val="center"/>
              <w:rPr>
                <w:rFonts w:hint="eastAsia" w:ascii="宋体" w:hAnsi="宋体" w:eastAsia="宋体" w:cs="宋体"/>
                <w:b/>
                <w:bCs/>
                <w:i w:val="0"/>
                <w:iCs w:val="0"/>
                <w:color w:val="000000"/>
                <w:sz w:val="18"/>
                <w:szCs w:val="18"/>
                <w:u w:val="none"/>
              </w:rPr>
            </w:pPr>
          </w:p>
        </w:tc>
      </w:tr>
      <w:tr w14:paraId="4ACC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52FC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11、药城路（植物园路-朱阁大道）-交通设施工程材料表</w:t>
            </w:r>
          </w:p>
        </w:tc>
      </w:tr>
      <w:tr w14:paraId="2EE1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218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45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5C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92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03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940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53F7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1CAD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1、（药城路与植物园路）电子警察及交通信号灯系统设施</w:t>
            </w:r>
          </w:p>
        </w:tc>
      </w:tr>
      <w:tr w14:paraId="67E24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DB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03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35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46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F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501B">
            <w:pPr>
              <w:jc w:val="center"/>
              <w:rPr>
                <w:rFonts w:hint="eastAsia" w:ascii="宋体" w:hAnsi="宋体" w:eastAsia="宋体" w:cs="宋体"/>
                <w:i w:val="0"/>
                <w:iCs w:val="0"/>
                <w:color w:val="000000"/>
                <w:sz w:val="18"/>
                <w:szCs w:val="18"/>
                <w:u w:val="none"/>
              </w:rPr>
            </w:pPr>
          </w:p>
        </w:tc>
      </w:tr>
      <w:tr w14:paraId="70C1A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2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C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9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31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A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337A">
            <w:pPr>
              <w:jc w:val="center"/>
              <w:rPr>
                <w:rFonts w:hint="eastAsia" w:ascii="宋体" w:hAnsi="宋体" w:eastAsia="宋体" w:cs="宋体"/>
                <w:i w:val="0"/>
                <w:iCs w:val="0"/>
                <w:color w:val="000000"/>
                <w:sz w:val="18"/>
                <w:szCs w:val="18"/>
                <w:u w:val="none"/>
              </w:rPr>
            </w:pPr>
          </w:p>
        </w:tc>
      </w:tr>
      <w:tr w14:paraId="704B1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4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9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4B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1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4C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8DDA">
            <w:pPr>
              <w:jc w:val="center"/>
              <w:rPr>
                <w:rFonts w:hint="eastAsia" w:ascii="宋体" w:hAnsi="宋体" w:eastAsia="宋体" w:cs="宋体"/>
                <w:i w:val="0"/>
                <w:iCs w:val="0"/>
                <w:color w:val="000000"/>
                <w:sz w:val="18"/>
                <w:szCs w:val="18"/>
                <w:u w:val="none"/>
              </w:rPr>
            </w:pPr>
          </w:p>
        </w:tc>
      </w:tr>
      <w:tr w14:paraId="4BCFD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4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A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F2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2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DB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BBD1">
            <w:pPr>
              <w:jc w:val="center"/>
              <w:rPr>
                <w:rFonts w:hint="eastAsia" w:ascii="宋体" w:hAnsi="宋体" w:eastAsia="宋体" w:cs="宋体"/>
                <w:i w:val="0"/>
                <w:iCs w:val="0"/>
                <w:color w:val="000000"/>
                <w:sz w:val="18"/>
                <w:szCs w:val="18"/>
                <w:u w:val="none"/>
              </w:rPr>
            </w:pPr>
          </w:p>
        </w:tc>
      </w:tr>
      <w:tr w14:paraId="62F6E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12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7F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D2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03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078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77B3">
            <w:pPr>
              <w:jc w:val="center"/>
              <w:rPr>
                <w:rFonts w:hint="eastAsia" w:ascii="宋体" w:hAnsi="宋体" w:eastAsia="宋体" w:cs="宋体"/>
                <w:i w:val="0"/>
                <w:iCs w:val="0"/>
                <w:color w:val="000000"/>
                <w:sz w:val="18"/>
                <w:szCs w:val="18"/>
                <w:u w:val="none"/>
              </w:rPr>
            </w:pPr>
          </w:p>
        </w:tc>
      </w:tr>
      <w:tr w14:paraId="1DBD8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B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07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3D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A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5172">
            <w:pPr>
              <w:jc w:val="center"/>
              <w:rPr>
                <w:rFonts w:hint="eastAsia" w:ascii="宋体" w:hAnsi="宋体" w:eastAsia="宋体" w:cs="宋体"/>
                <w:i w:val="0"/>
                <w:iCs w:val="0"/>
                <w:color w:val="000000"/>
                <w:sz w:val="18"/>
                <w:szCs w:val="18"/>
                <w:u w:val="none"/>
              </w:rPr>
            </w:pPr>
          </w:p>
        </w:tc>
      </w:tr>
      <w:tr w14:paraId="21F1E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C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5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01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8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33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92C8B">
            <w:pPr>
              <w:jc w:val="center"/>
              <w:rPr>
                <w:rFonts w:hint="eastAsia" w:ascii="宋体" w:hAnsi="宋体" w:eastAsia="宋体" w:cs="宋体"/>
                <w:i w:val="0"/>
                <w:iCs w:val="0"/>
                <w:color w:val="000000"/>
                <w:sz w:val="18"/>
                <w:szCs w:val="18"/>
                <w:u w:val="none"/>
              </w:rPr>
            </w:pPr>
          </w:p>
        </w:tc>
      </w:tr>
      <w:tr w14:paraId="6C8AF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51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17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A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79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58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C71B">
            <w:pPr>
              <w:jc w:val="center"/>
              <w:rPr>
                <w:rFonts w:hint="eastAsia" w:ascii="宋体" w:hAnsi="宋体" w:eastAsia="宋体" w:cs="宋体"/>
                <w:i w:val="0"/>
                <w:iCs w:val="0"/>
                <w:color w:val="000000"/>
                <w:sz w:val="18"/>
                <w:szCs w:val="18"/>
                <w:u w:val="none"/>
              </w:rPr>
            </w:pPr>
          </w:p>
        </w:tc>
      </w:tr>
      <w:tr w14:paraId="0B252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DE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A2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9E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3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B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5D9E">
            <w:pPr>
              <w:jc w:val="center"/>
              <w:rPr>
                <w:rFonts w:hint="eastAsia" w:ascii="宋体" w:hAnsi="宋体" w:eastAsia="宋体" w:cs="宋体"/>
                <w:i w:val="0"/>
                <w:iCs w:val="0"/>
                <w:color w:val="000000"/>
                <w:sz w:val="18"/>
                <w:szCs w:val="18"/>
                <w:u w:val="none"/>
              </w:rPr>
            </w:pPr>
          </w:p>
        </w:tc>
      </w:tr>
      <w:tr w14:paraId="72D1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17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E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9E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4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D5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9BB2">
            <w:pPr>
              <w:jc w:val="center"/>
              <w:rPr>
                <w:rFonts w:hint="eastAsia" w:ascii="宋体" w:hAnsi="宋体" w:eastAsia="宋体" w:cs="宋体"/>
                <w:i w:val="0"/>
                <w:iCs w:val="0"/>
                <w:color w:val="000000"/>
                <w:sz w:val="18"/>
                <w:szCs w:val="18"/>
                <w:u w:val="none"/>
              </w:rPr>
            </w:pPr>
          </w:p>
        </w:tc>
      </w:tr>
      <w:tr w14:paraId="5A2F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D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D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1200万像素环保电警抓拍单元</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3D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B5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8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B2F8">
            <w:pPr>
              <w:jc w:val="center"/>
              <w:rPr>
                <w:rFonts w:hint="eastAsia" w:ascii="宋体" w:hAnsi="宋体" w:eastAsia="宋体" w:cs="宋体"/>
                <w:i w:val="0"/>
                <w:iCs w:val="0"/>
                <w:color w:val="000000"/>
                <w:sz w:val="18"/>
                <w:szCs w:val="18"/>
                <w:u w:val="none"/>
              </w:rPr>
            </w:pPr>
          </w:p>
        </w:tc>
      </w:tr>
      <w:tr w14:paraId="0121F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3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CE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1200万像素卡口抓拍单元</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362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53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5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F44E">
            <w:pPr>
              <w:jc w:val="center"/>
              <w:rPr>
                <w:rFonts w:hint="eastAsia" w:ascii="宋体" w:hAnsi="宋体" w:eastAsia="宋体" w:cs="宋体"/>
                <w:i w:val="0"/>
                <w:iCs w:val="0"/>
                <w:color w:val="000000"/>
                <w:sz w:val="18"/>
                <w:szCs w:val="18"/>
                <w:u w:val="none"/>
              </w:rPr>
            </w:pPr>
          </w:p>
        </w:tc>
      </w:tr>
      <w:tr w14:paraId="584C0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B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F2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9BC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D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9B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C06A">
            <w:pPr>
              <w:jc w:val="center"/>
              <w:rPr>
                <w:rFonts w:hint="eastAsia" w:ascii="宋体" w:hAnsi="宋体" w:eastAsia="宋体" w:cs="宋体"/>
                <w:i w:val="0"/>
                <w:iCs w:val="0"/>
                <w:color w:val="000000"/>
                <w:sz w:val="18"/>
                <w:szCs w:val="18"/>
                <w:u w:val="none"/>
              </w:rPr>
            </w:pPr>
          </w:p>
        </w:tc>
      </w:tr>
      <w:tr w14:paraId="5124D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1B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0C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7FE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33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A5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DA2B">
            <w:pPr>
              <w:jc w:val="center"/>
              <w:rPr>
                <w:rFonts w:hint="eastAsia" w:ascii="宋体" w:hAnsi="宋体" w:eastAsia="宋体" w:cs="宋体"/>
                <w:i w:val="0"/>
                <w:iCs w:val="0"/>
                <w:color w:val="000000"/>
                <w:sz w:val="18"/>
                <w:szCs w:val="18"/>
                <w:u w:val="none"/>
              </w:rPr>
            </w:pPr>
          </w:p>
        </w:tc>
      </w:tr>
      <w:tr w14:paraId="62036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7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3A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90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6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FF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5F01">
            <w:pPr>
              <w:jc w:val="center"/>
              <w:rPr>
                <w:rFonts w:hint="eastAsia" w:ascii="宋体" w:hAnsi="宋体" w:eastAsia="宋体" w:cs="宋体"/>
                <w:i w:val="0"/>
                <w:iCs w:val="0"/>
                <w:color w:val="000000"/>
                <w:sz w:val="18"/>
                <w:szCs w:val="18"/>
                <w:u w:val="none"/>
              </w:rPr>
            </w:pPr>
          </w:p>
        </w:tc>
      </w:tr>
      <w:tr w14:paraId="78D2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82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1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9F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B8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0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1888">
            <w:pPr>
              <w:jc w:val="center"/>
              <w:rPr>
                <w:rFonts w:hint="eastAsia" w:ascii="宋体" w:hAnsi="宋体" w:eastAsia="宋体" w:cs="宋体"/>
                <w:i w:val="0"/>
                <w:iCs w:val="0"/>
                <w:color w:val="000000"/>
                <w:sz w:val="18"/>
                <w:szCs w:val="18"/>
                <w:u w:val="none"/>
              </w:rPr>
            </w:pPr>
          </w:p>
        </w:tc>
      </w:tr>
      <w:tr w14:paraId="55EB1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B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3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D7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4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3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E2CF">
            <w:pPr>
              <w:jc w:val="center"/>
              <w:rPr>
                <w:rFonts w:hint="eastAsia" w:ascii="宋体" w:hAnsi="宋体" w:eastAsia="宋体" w:cs="宋体"/>
                <w:i w:val="0"/>
                <w:iCs w:val="0"/>
                <w:color w:val="000000"/>
                <w:sz w:val="18"/>
                <w:szCs w:val="18"/>
                <w:u w:val="none"/>
              </w:rPr>
            </w:pPr>
          </w:p>
        </w:tc>
      </w:tr>
      <w:tr w14:paraId="4E9A0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E7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B1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8C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E0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0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8BF8">
            <w:pPr>
              <w:jc w:val="center"/>
              <w:rPr>
                <w:rFonts w:hint="eastAsia" w:ascii="宋体" w:hAnsi="宋体" w:eastAsia="宋体" w:cs="宋体"/>
                <w:i w:val="0"/>
                <w:iCs w:val="0"/>
                <w:color w:val="000000"/>
                <w:sz w:val="18"/>
                <w:szCs w:val="18"/>
                <w:u w:val="none"/>
              </w:rPr>
            </w:pPr>
          </w:p>
        </w:tc>
      </w:tr>
      <w:tr w14:paraId="7D02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D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E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D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6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D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4236">
            <w:pPr>
              <w:jc w:val="center"/>
              <w:rPr>
                <w:rFonts w:hint="eastAsia" w:ascii="宋体" w:hAnsi="宋体" w:eastAsia="宋体" w:cs="宋体"/>
                <w:i w:val="0"/>
                <w:iCs w:val="0"/>
                <w:color w:val="000000"/>
                <w:sz w:val="18"/>
                <w:szCs w:val="18"/>
                <w:u w:val="none"/>
              </w:rPr>
            </w:pPr>
          </w:p>
        </w:tc>
      </w:tr>
      <w:tr w14:paraId="0360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7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89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F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8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AE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AC4F">
            <w:pPr>
              <w:jc w:val="center"/>
              <w:rPr>
                <w:rFonts w:hint="eastAsia" w:ascii="宋体" w:hAnsi="宋体" w:eastAsia="宋体" w:cs="宋体"/>
                <w:i w:val="0"/>
                <w:iCs w:val="0"/>
                <w:color w:val="000000"/>
                <w:sz w:val="18"/>
                <w:szCs w:val="18"/>
                <w:u w:val="none"/>
              </w:rPr>
            </w:pPr>
          </w:p>
        </w:tc>
      </w:tr>
      <w:tr w14:paraId="075B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4DE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2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C8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AB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DB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AC0E">
            <w:pPr>
              <w:jc w:val="center"/>
              <w:rPr>
                <w:rFonts w:hint="eastAsia" w:ascii="宋体" w:hAnsi="宋体" w:eastAsia="宋体" w:cs="宋体"/>
                <w:i w:val="0"/>
                <w:iCs w:val="0"/>
                <w:color w:val="000000"/>
                <w:sz w:val="18"/>
                <w:szCs w:val="18"/>
                <w:u w:val="none"/>
              </w:rPr>
            </w:pPr>
          </w:p>
        </w:tc>
      </w:tr>
      <w:tr w14:paraId="2EC7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D7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1E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68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F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1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BC7A">
            <w:pPr>
              <w:jc w:val="center"/>
              <w:rPr>
                <w:rFonts w:hint="eastAsia" w:ascii="宋体" w:hAnsi="宋体" w:eastAsia="宋体" w:cs="宋体"/>
                <w:i w:val="0"/>
                <w:iCs w:val="0"/>
                <w:color w:val="000000"/>
                <w:sz w:val="18"/>
                <w:szCs w:val="18"/>
                <w:u w:val="none"/>
              </w:rPr>
            </w:pPr>
          </w:p>
        </w:tc>
      </w:tr>
      <w:tr w14:paraId="43BDB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9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C9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A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3B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AD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8144">
            <w:pPr>
              <w:jc w:val="center"/>
              <w:rPr>
                <w:rFonts w:hint="eastAsia" w:ascii="宋体" w:hAnsi="宋体" w:eastAsia="宋体" w:cs="宋体"/>
                <w:i w:val="0"/>
                <w:iCs w:val="0"/>
                <w:color w:val="000000"/>
                <w:sz w:val="18"/>
                <w:szCs w:val="18"/>
                <w:u w:val="none"/>
              </w:rPr>
            </w:pPr>
          </w:p>
        </w:tc>
      </w:tr>
      <w:tr w14:paraId="4D64E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C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55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EB7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4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EE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F6CC">
            <w:pPr>
              <w:jc w:val="center"/>
              <w:rPr>
                <w:rFonts w:hint="eastAsia" w:ascii="宋体" w:hAnsi="宋体" w:eastAsia="宋体" w:cs="宋体"/>
                <w:i w:val="0"/>
                <w:iCs w:val="0"/>
                <w:color w:val="000000"/>
                <w:sz w:val="18"/>
                <w:szCs w:val="18"/>
                <w:u w:val="none"/>
              </w:rPr>
            </w:pPr>
          </w:p>
        </w:tc>
      </w:tr>
      <w:tr w14:paraId="0118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C0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6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49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EB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D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E4FC">
            <w:pPr>
              <w:jc w:val="center"/>
              <w:rPr>
                <w:rFonts w:hint="eastAsia" w:ascii="宋体" w:hAnsi="宋体" w:eastAsia="宋体" w:cs="宋体"/>
                <w:i w:val="0"/>
                <w:iCs w:val="0"/>
                <w:color w:val="000000"/>
                <w:sz w:val="18"/>
                <w:szCs w:val="18"/>
                <w:u w:val="none"/>
              </w:rPr>
            </w:pPr>
          </w:p>
        </w:tc>
      </w:tr>
      <w:tr w14:paraId="2541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0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6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A4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89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F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FE3A">
            <w:pPr>
              <w:jc w:val="center"/>
              <w:rPr>
                <w:rFonts w:hint="eastAsia" w:ascii="宋体" w:hAnsi="宋体" w:eastAsia="宋体" w:cs="宋体"/>
                <w:i w:val="0"/>
                <w:iCs w:val="0"/>
                <w:color w:val="000000"/>
                <w:sz w:val="18"/>
                <w:szCs w:val="18"/>
                <w:u w:val="none"/>
              </w:rPr>
            </w:pPr>
          </w:p>
        </w:tc>
      </w:tr>
      <w:tr w14:paraId="0A5C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B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27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45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1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F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2F95">
            <w:pPr>
              <w:jc w:val="center"/>
              <w:rPr>
                <w:rFonts w:hint="eastAsia" w:ascii="宋体" w:hAnsi="宋体" w:eastAsia="宋体" w:cs="宋体"/>
                <w:i w:val="0"/>
                <w:iCs w:val="0"/>
                <w:color w:val="000000"/>
                <w:sz w:val="18"/>
                <w:szCs w:val="18"/>
                <w:u w:val="none"/>
              </w:rPr>
            </w:pPr>
          </w:p>
        </w:tc>
      </w:tr>
      <w:tr w14:paraId="26E42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F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D9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E7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5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4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9A3C">
            <w:pPr>
              <w:jc w:val="center"/>
              <w:rPr>
                <w:rFonts w:hint="eastAsia" w:ascii="宋体" w:hAnsi="宋体" w:eastAsia="宋体" w:cs="宋体"/>
                <w:i w:val="0"/>
                <w:iCs w:val="0"/>
                <w:color w:val="000000"/>
                <w:sz w:val="18"/>
                <w:szCs w:val="18"/>
                <w:u w:val="none"/>
              </w:rPr>
            </w:pPr>
          </w:p>
        </w:tc>
      </w:tr>
      <w:tr w14:paraId="05696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A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F1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E4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B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EB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8E23B">
            <w:pPr>
              <w:jc w:val="center"/>
              <w:rPr>
                <w:rFonts w:hint="eastAsia" w:ascii="宋体" w:hAnsi="宋体" w:eastAsia="宋体" w:cs="宋体"/>
                <w:i w:val="0"/>
                <w:iCs w:val="0"/>
                <w:color w:val="000000"/>
                <w:sz w:val="18"/>
                <w:szCs w:val="18"/>
                <w:u w:val="none"/>
              </w:rPr>
            </w:pPr>
          </w:p>
        </w:tc>
      </w:tr>
      <w:tr w14:paraId="26F5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71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F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12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B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6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D55F">
            <w:pPr>
              <w:jc w:val="center"/>
              <w:rPr>
                <w:rFonts w:hint="eastAsia" w:ascii="宋体" w:hAnsi="宋体" w:eastAsia="宋体" w:cs="宋体"/>
                <w:i w:val="0"/>
                <w:iCs w:val="0"/>
                <w:color w:val="000000"/>
                <w:sz w:val="18"/>
                <w:szCs w:val="18"/>
                <w:u w:val="none"/>
              </w:rPr>
            </w:pPr>
          </w:p>
        </w:tc>
      </w:tr>
      <w:tr w14:paraId="7BAB3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AB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4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CF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EE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AF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F736">
            <w:pPr>
              <w:jc w:val="center"/>
              <w:rPr>
                <w:rFonts w:hint="eastAsia" w:ascii="宋体" w:hAnsi="宋体" w:eastAsia="宋体" w:cs="宋体"/>
                <w:i w:val="0"/>
                <w:iCs w:val="0"/>
                <w:color w:val="000000"/>
                <w:sz w:val="18"/>
                <w:szCs w:val="18"/>
                <w:u w:val="none"/>
              </w:rPr>
            </w:pPr>
          </w:p>
        </w:tc>
      </w:tr>
      <w:tr w14:paraId="4325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8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7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382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0A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2D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ACA1">
            <w:pPr>
              <w:jc w:val="center"/>
              <w:rPr>
                <w:rFonts w:hint="eastAsia" w:ascii="宋体" w:hAnsi="宋体" w:eastAsia="宋体" w:cs="宋体"/>
                <w:i w:val="0"/>
                <w:iCs w:val="0"/>
                <w:color w:val="000000"/>
                <w:sz w:val="18"/>
                <w:szCs w:val="18"/>
                <w:u w:val="none"/>
              </w:rPr>
            </w:pPr>
          </w:p>
        </w:tc>
      </w:tr>
      <w:tr w14:paraId="39EF5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8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D9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AC4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E1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E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AE84">
            <w:pPr>
              <w:jc w:val="center"/>
              <w:rPr>
                <w:rFonts w:hint="eastAsia" w:ascii="宋体" w:hAnsi="宋体" w:eastAsia="宋体" w:cs="宋体"/>
                <w:i w:val="0"/>
                <w:iCs w:val="0"/>
                <w:color w:val="000000"/>
                <w:sz w:val="18"/>
                <w:szCs w:val="18"/>
                <w:u w:val="none"/>
              </w:rPr>
            </w:pPr>
          </w:p>
        </w:tc>
      </w:tr>
      <w:tr w14:paraId="38009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3F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19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DA6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5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1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B57C">
            <w:pPr>
              <w:jc w:val="center"/>
              <w:rPr>
                <w:rFonts w:hint="eastAsia" w:ascii="宋体" w:hAnsi="宋体" w:eastAsia="宋体" w:cs="宋体"/>
                <w:i w:val="0"/>
                <w:iCs w:val="0"/>
                <w:color w:val="000000"/>
                <w:sz w:val="18"/>
                <w:szCs w:val="18"/>
                <w:u w:val="none"/>
              </w:rPr>
            </w:pPr>
          </w:p>
        </w:tc>
      </w:tr>
      <w:tr w14:paraId="553E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1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22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80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CD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3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E860">
            <w:pPr>
              <w:jc w:val="center"/>
              <w:rPr>
                <w:rFonts w:hint="eastAsia" w:ascii="宋体" w:hAnsi="宋体" w:eastAsia="宋体" w:cs="宋体"/>
                <w:i w:val="0"/>
                <w:iCs w:val="0"/>
                <w:color w:val="000000"/>
                <w:sz w:val="18"/>
                <w:szCs w:val="18"/>
                <w:u w:val="none"/>
              </w:rPr>
            </w:pPr>
          </w:p>
        </w:tc>
      </w:tr>
      <w:tr w14:paraId="0E9E2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E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A3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BA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3C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B5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4344">
            <w:pPr>
              <w:jc w:val="center"/>
              <w:rPr>
                <w:rFonts w:hint="eastAsia" w:ascii="宋体" w:hAnsi="宋体" w:eastAsia="宋体" w:cs="宋体"/>
                <w:i w:val="0"/>
                <w:iCs w:val="0"/>
                <w:color w:val="000000"/>
                <w:sz w:val="18"/>
                <w:szCs w:val="18"/>
                <w:u w:val="none"/>
              </w:rPr>
            </w:pPr>
          </w:p>
        </w:tc>
      </w:tr>
      <w:tr w14:paraId="59E1E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E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C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7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0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3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6EEC">
            <w:pPr>
              <w:jc w:val="center"/>
              <w:rPr>
                <w:rFonts w:hint="eastAsia" w:ascii="宋体" w:hAnsi="宋体" w:eastAsia="宋体" w:cs="宋体"/>
                <w:i w:val="0"/>
                <w:iCs w:val="0"/>
                <w:color w:val="000000"/>
                <w:sz w:val="18"/>
                <w:szCs w:val="18"/>
                <w:u w:val="none"/>
              </w:rPr>
            </w:pPr>
          </w:p>
        </w:tc>
      </w:tr>
      <w:tr w14:paraId="5FE5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42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D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A4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89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3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C284">
            <w:pPr>
              <w:jc w:val="center"/>
              <w:rPr>
                <w:rFonts w:hint="eastAsia" w:ascii="宋体" w:hAnsi="宋体" w:eastAsia="宋体" w:cs="宋体"/>
                <w:i w:val="0"/>
                <w:iCs w:val="0"/>
                <w:color w:val="000000"/>
                <w:sz w:val="18"/>
                <w:szCs w:val="18"/>
                <w:u w:val="none"/>
              </w:rPr>
            </w:pPr>
          </w:p>
        </w:tc>
      </w:tr>
      <w:tr w14:paraId="7B6D6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5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6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B5D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5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5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7991">
            <w:pPr>
              <w:jc w:val="center"/>
              <w:rPr>
                <w:rFonts w:hint="eastAsia" w:ascii="宋体" w:hAnsi="宋体" w:eastAsia="宋体" w:cs="宋体"/>
                <w:i w:val="0"/>
                <w:iCs w:val="0"/>
                <w:color w:val="000000"/>
                <w:sz w:val="18"/>
                <w:szCs w:val="18"/>
                <w:u w:val="none"/>
              </w:rPr>
            </w:pPr>
          </w:p>
        </w:tc>
      </w:tr>
      <w:tr w14:paraId="1F996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BE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7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9C7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C0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7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851E0">
            <w:pPr>
              <w:jc w:val="center"/>
              <w:rPr>
                <w:rFonts w:hint="eastAsia" w:ascii="宋体" w:hAnsi="宋体" w:eastAsia="宋体" w:cs="宋体"/>
                <w:i w:val="0"/>
                <w:iCs w:val="0"/>
                <w:color w:val="000000"/>
                <w:sz w:val="18"/>
                <w:szCs w:val="18"/>
                <w:u w:val="none"/>
              </w:rPr>
            </w:pPr>
          </w:p>
        </w:tc>
      </w:tr>
      <w:tr w14:paraId="2FFDF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E494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2、（药城路与朱阁大道）电子警察及交通信号灯系统设施</w:t>
            </w:r>
          </w:p>
        </w:tc>
      </w:tr>
      <w:tr w14:paraId="4A4A5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B9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9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BCA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6B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F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CE6C">
            <w:pPr>
              <w:jc w:val="center"/>
              <w:rPr>
                <w:rFonts w:hint="eastAsia" w:ascii="宋体" w:hAnsi="宋体" w:eastAsia="宋体" w:cs="宋体"/>
                <w:i w:val="0"/>
                <w:iCs w:val="0"/>
                <w:color w:val="000000"/>
                <w:sz w:val="18"/>
                <w:szCs w:val="18"/>
                <w:u w:val="none"/>
              </w:rPr>
            </w:pPr>
          </w:p>
        </w:tc>
      </w:tr>
      <w:tr w14:paraId="12FE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0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4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3A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D3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1A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F2C1">
            <w:pPr>
              <w:jc w:val="center"/>
              <w:rPr>
                <w:rFonts w:hint="eastAsia" w:ascii="宋体" w:hAnsi="宋体" w:eastAsia="宋体" w:cs="宋体"/>
                <w:i w:val="0"/>
                <w:iCs w:val="0"/>
                <w:color w:val="000000"/>
                <w:sz w:val="18"/>
                <w:szCs w:val="18"/>
                <w:u w:val="none"/>
              </w:rPr>
            </w:pPr>
          </w:p>
        </w:tc>
      </w:tr>
      <w:tr w14:paraId="252B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57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BF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7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1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0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BF23">
            <w:pPr>
              <w:jc w:val="center"/>
              <w:rPr>
                <w:rFonts w:hint="eastAsia" w:ascii="宋体" w:hAnsi="宋体" w:eastAsia="宋体" w:cs="宋体"/>
                <w:i w:val="0"/>
                <w:iCs w:val="0"/>
                <w:color w:val="000000"/>
                <w:sz w:val="18"/>
                <w:szCs w:val="18"/>
                <w:u w:val="none"/>
              </w:rPr>
            </w:pPr>
          </w:p>
        </w:tc>
      </w:tr>
      <w:tr w14:paraId="466C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B4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6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F3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E5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A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7B97">
            <w:pPr>
              <w:jc w:val="center"/>
              <w:rPr>
                <w:rFonts w:hint="eastAsia" w:ascii="宋体" w:hAnsi="宋体" w:eastAsia="宋体" w:cs="宋体"/>
                <w:i w:val="0"/>
                <w:iCs w:val="0"/>
                <w:color w:val="000000"/>
                <w:sz w:val="18"/>
                <w:szCs w:val="18"/>
                <w:u w:val="none"/>
              </w:rPr>
            </w:pPr>
          </w:p>
        </w:tc>
      </w:tr>
      <w:tr w14:paraId="1D3FB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D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8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1F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2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2C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6DAD">
            <w:pPr>
              <w:jc w:val="center"/>
              <w:rPr>
                <w:rFonts w:hint="eastAsia" w:ascii="宋体" w:hAnsi="宋体" w:eastAsia="宋体" w:cs="宋体"/>
                <w:i w:val="0"/>
                <w:iCs w:val="0"/>
                <w:color w:val="000000"/>
                <w:sz w:val="18"/>
                <w:szCs w:val="18"/>
                <w:u w:val="none"/>
              </w:rPr>
            </w:pPr>
          </w:p>
        </w:tc>
      </w:tr>
      <w:tr w14:paraId="6DDE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0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A2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A1B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8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7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E052">
            <w:pPr>
              <w:jc w:val="center"/>
              <w:rPr>
                <w:rFonts w:hint="eastAsia" w:ascii="宋体" w:hAnsi="宋体" w:eastAsia="宋体" w:cs="宋体"/>
                <w:i w:val="0"/>
                <w:iCs w:val="0"/>
                <w:color w:val="000000"/>
                <w:sz w:val="18"/>
                <w:szCs w:val="18"/>
                <w:u w:val="none"/>
              </w:rPr>
            </w:pPr>
          </w:p>
        </w:tc>
      </w:tr>
      <w:tr w14:paraId="00853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0E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4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57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CD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B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5C96">
            <w:pPr>
              <w:jc w:val="center"/>
              <w:rPr>
                <w:rFonts w:hint="eastAsia" w:ascii="宋体" w:hAnsi="宋体" w:eastAsia="宋体" w:cs="宋体"/>
                <w:i w:val="0"/>
                <w:iCs w:val="0"/>
                <w:color w:val="000000"/>
                <w:sz w:val="18"/>
                <w:szCs w:val="18"/>
                <w:u w:val="none"/>
              </w:rPr>
            </w:pPr>
          </w:p>
        </w:tc>
      </w:tr>
      <w:tr w14:paraId="58B8E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8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6D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89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5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4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2A63">
            <w:pPr>
              <w:jc w:val="center"/>
              <w:rPr>
                <w:rFonts w:hint="eastAsia" w:ascii="宋体" w:hAnsi="宋体" w:eastAsia="宋体" w:cs="宋体"/>
                <w:i w:val="0"/>
                <w:iCs w:val="0"/>
                <w:color w:val="000000"/>
                <w:sz w:val="18"/>
                <w:szCs w:val="18"/>
                <w:u w:val="none"/>
              </w:rPr>
            </w:pPr>
          </w:p>
        </w:tc>
      </w:tr>
      <w:tr w14:paraId="23FA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9C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BE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EC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E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6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B5FC">
            <w:pPr>
              <w:jc w:val="center"/>
              <w:rPr>
                <w:rFonts w:hint="eastAsia" w:ascii="宋体" w:hAnsi="宋体" w:eastAsia="宋体" w:cs="宋体"/>
                <w:i w:val="0"/>
                <w:iCs w:val="0"/>
                <w:color w:val="000000"/>
                <w:sz w:val="18"/>
                <w:szCs w:val="18"/>
                <w:u w:val="none"/>
              </w:rPr>
            </w:pPr>
          </w:p>
        </w:tc>
      </w:tr>
      <w:tr w14:paraId="693D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7E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7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DB2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E2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5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28CC">
            <w:pPr>
              <w:jc w:val="center"/>
              <w:rPr>
                <w:rFonts w:hint="eastAsia" w:ascii="宋体" w:hAnsi="宋体" w:eastAsia="宋体" w:cs="宋体"/>
                <w:i w:val="0"/>
                <w:iCs w:val="0"/>
                <w:color w:val="000000"/>
                <w:sz w:val="18"/>
                <w:szCs w:val="18"/>
                <w:u w:val="none"/>
              </w:rPr>
            </w:pPr>
          </w:p>
        </w:tc>
      </w:tr>
      <w:tr w14:paraId="6970F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1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A2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CE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5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BB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102A">
            <w:pPr>
              <w:jc w:val="center"/>
              <w:rPr>
                <w:rFonts w:hint="eastAsia" w:ascii="宋体" w:hAnsi="宋体" w:eastAsia="宋体" w:cs="宋体"/>
                <w:i w:val="0"/>
                <w:iCs w:val="0"/>
                <w:color w:val="000000"/>
                <w:sz w:val="18"/>
                <w:szCs w:val="18"/>
                <w:u w:val="none"/>
              </w:rPr>
            </w:pPr>
          </w:p>
        </w:tc>
      </w:tr>
      <w:tr w14:paraId="0E89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9A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15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F31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D1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33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46EE">
            <w:pPr>
              <w:jc w:val="center"/>
              <w:rPr>
                <w:rFonts w:hint="eastAsia" w:ascii="宋体" w:hAnsi="宋体" w:eastAsia="宋体" w:cs="宋体"/>
                <w:i w:val="0"/>
                <w:iCs w:val="0"/>
                <w:color w:val="000000"/>
                <w:sz w:val="18"/>
                <w:szCs w:val="18"/>
                <w:u w:val="none"/>
              </w:rPr>
            </w:pPr>
          </w:p>
        </w:tc>
      </w:tr>
      <w:tr w14:paraId="747DA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E5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53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CD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1D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55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1202">
            <w:pPr>
              <w:jc w:val="center"/>
              <w:rPr>
                <w:rFonts w:hint="eastAsia" w:ascii="宋体" w:hAnsi="宋体" w:eastAsia="宋体" w:cs="宋体"/>
                <w:i w:val="0"/>
                <w:iCs w:val="0"/>
                <w:color w:val="000000"/>
                <w:sz w:val="18"/>
                <w:szCs w:val="18"/>
                <w:u w:val="none"/>
              </w:rPr>
            </w:pPr>
          </w:p>
        </w:tc>
      </w:tr>
      <w:tr w14:paraId="5140A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58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E0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0B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5A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4A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2B8B">
            <w:pPr>
              <w:jc w:val="center"/>
              <w:rPr>
                <w:rFonts w:hint="eastAsia" w:ascii="宋体" w:hAnsi="宋体" w:eastAsia="宋体" w:cs="宋体"/>
                <w:i w:val="0"/>
                <w:iCs w:val="0"/>
                <w:color w:val="000000"/>
                <w:sz w:val="18"/>
                <w:szCs w:val="18"/>
                <w:u w:val="none"/>
              </w:rPr>
            </w:pPr>
          </w:p>
        </w:tc>
      </w:tr>
      <w:tr w14:paraId="20410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2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39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7E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3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9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4C6D">
            <w:pPr>
              <w:jc w:val="center"/>
              <w:rPr>
                <w:rFonts w:hint="eastAsia" w:ascii="宋体" w:hAnsi="宋体" w:eastAsia="宋体" w:cs="宋体"/>
                <w:i w:val="0"/>
                <w:iCs w:val="0"/>
                <w:color w:val="000000"/>
                <w:sz w:val="18"/>
                <w:szCs w:val="18"/>
                <w:u w:val="none"/>
              </w:rPr>
            </w:pPr>
          </w:p>
        </w:tc>
      </w:tr>
      <w:tr w14:paraId="068E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E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424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5E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A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A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FA09">
            <w:pPr>
              <w:jc w:val="center"/>
              <w:rPr>
                <w:rFonts w:hint="eastAsia" w:ascii="宋体" w:hAnsi="宋体" w:eastAsia="宋体" w:cs="宋体"/>
                <w:i w:val="0"/>
                <w:iCs w:val="0"/>
                <w:color w:val="000000"/>
                <w:sz w:val="18"/>
                <w:szCs w:val="18"/>
                <w:u w:val="none"/>
              </w:rPr>
            </w:pPr>
          </w:p>
        </w:tc>
      </w:tr>
      <w:tr w14:paraId="37ED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78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6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05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EF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7D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132D">
            <w:pPr>
              <w:jc w:val="center"/>
              <w:rPr>
                <w:rFonts w:hint="eastAsia" w:ascii="宋体" w:hAnsi="宋体" w:eastAsia="宋体" w:cs="宋体"/>
                <w:i w:val="0"/>
                <w:iCs w:val="0"/>
                <w:color w:val="000000"/>
                <w:sz w:val="18"/>
                <w:szCs w:val="18"/>
                <w:u w:val="none"/>
              </w:rPr>
            </w:pPr>
          </w:p>
        </w:tc>
      </w:tr>
      <w:tr w14:paraId="070FE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B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5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E76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43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B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85AA">
            <w:pPr>
              <w:jc w:val="center"/>
              <w:rPr>
                <w:rFonts w:hint="eastAsia" w:ascii="宋体" w:hAnsi="宋体" w:eastAsia="宋体" w:cs="宋体"/>
                <w:i w:val="0"/>
                <w:iCs w:val="0"/>
                <w:color w:val="000000"/>
                <w:sz w:val="18"/>
                <w:szCs w:val="18"/>
                <w:u w:val="none"/>
              </w:rPr>
            </w:pPr>
          </w:p>
        </w:tc>
      </w:tr>
      <w:tr w14:paraId="1948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33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34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24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0F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47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FDBD">
            <w:pPr>
              <w:jc w:val="center"/>
              <w:rPr>
                <w:rFonts w:hint="eastAsia" w:ascii="宋体" w:hAnsi="宋体" w:eastAsia="宋体" w:cs="宋体"/>
                <w:i w:val="0"/>
                <w:iCs w:val="0"/>
                <w:color w:val="000000"/>
                <w:sz w:val="18"/>
                <w:szCs w:val="18"/>
                <w:u w:val="none"/>
              </w:rPr>
            </w:pPr>
          </w:p>
        </w:tc>
      </w:tr>
      <w:tr w14:paraId="26A9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4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0E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BE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9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E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B790">
            <w:pPr>
              <w:jc w:val="center"/>
              <w:rPr>
                <w:rFonts w:hint="eastAsia" w:ascii="宋体" w:hAnsi="宋体" w:eastAsia="宋体" w:cs="宋体"/>
                <w:i w:val="0"/>
                <w:iCs w:val="0"/>
                <w:color w:val="000000"/>
                <w:sz w:val="18"/>
                <w:szCs w:val="18"/>
                <w:u w:val="none"/>
              </w:rPr>
            </w:pPr>
          </w:p>
        </w:tc>
      </w:tr>
      <w:tr w14:paraId="32EFF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F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29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FAE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2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67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331E">
            <w:pPr>
              <w:jc w:val="center"/>
              <w:rPr>
                <w:rFonts w:hint="eastAsia" w:ascii="宋体" w:hAnsi="宋体" w:eastAsia="宋体" w:cs="宋体"/>
                <w:i w:val="0"/>
                <w:iCs w:val="0"/>
                <w:color w:val="000000"/>
                <w:sz w:val="18"/>
                <w:szCs w:val="18"/>
                <w:u w:val="none"/>
              </w:rPr>
            </w:pPr>
          </w:p>
        </w:tc>
      </w:tr>
      <w:tr w14:paraId="63D45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3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41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BB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4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4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DD0E">
            <w:pPr>
              <w:jc w:val="center"/>
              <w:rPr>
                <w:rFonts w:hint="eastAsia" w:ascii="宋体" w:hAnsi="宋体" w:eastAsia="宋体" w:cs="宋体"/>
                <w:i w:val="0"/>
                <w:iCs w:val="0"/>
                <w:color w:val="000000"/>
                <w:sz w:val="18"/>
                <w:szCs w:val="18"/>
                <w:u w:val="none"/>
              </w:rPr>
            </w:pPr>
          </w:p>
        </w:tc>
      </w:tr>
      <w:tr w14:paraId="7F376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3C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A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67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55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51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625D">
            <w:pPr>
              <w:jc w:val="center"/>
              <w:rPr>
                <w:rFonts w:hint="eastAsia" w:ascii="宋体" w:hAnsi="宋体" w:eastAsia="宋体" w:cs="宋体"/>
                <w:i w:val="0"/>
                <w:iCs w:val="0"/>
                <w:color w:val="000000"/>
                <w:sz w:val="18"/>
                <w:szCs w:val="18"/>
                <w:u w:val="none"/>
              </w:rPr>
            </w:pPr>
          </w:p>
        </w:tc>
      </w:tr>
      <w:tr w14:paraId="740C6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0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5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BA1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443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39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DB3E">
            <w:pPr>
              <w:jc w:val="center"/>
              <w:rPr>
                <w:rFonts w:hint="eastAsia" w:ascii="宋体" w:hAnsi="宋体" w:eastAsia="宋体" w:cs="宋体"/>
                <w:i w:val="0"/>
                <w:iCs w:val="0"/>
                <w:color w:val="000000"/>
                <w:sz w:val="18"/>
                <w:szCs w:val="18"/>
                <w:u w:val="none"/>
              </w:rPr>
            </w:pPr>
          </w:p>
        </w:tc>
      </w:tr>
      <w:tr w14:paraId="6169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F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C2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D3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5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5C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F9DB">
            <w:pPr>
              <w:jc w:val="center"/>
              <w:rPr>
                <w:rFonts w:hint="eastAsia" w:ascii="宋体" w:hAnsi="宋体" w:eastAsia="宋体" w:cs="宋体"/>
                <w:i w:val="0"/>
                <w:iCs w:val="0"/>
                <w:color w:val="000000"/>
                <w:sz w:val="18"/>
                <w:szCs w:val="18"/>
                <w:u w:val="none"/>
              </w:rPr>
            </w:pPr>
          </w:p>
        </w:tc>
      </w:tr>
      <w:tr w14:paraId="5D35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68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8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2D1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3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1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29E3">
            <w:pPr>
              <w:jc w:val="center"/>
              <w:rPr>
                <w:rFonts w:hint="eastAsia" w:ascii="宋体" w:hAnsi="宋体" w:eastAsia="宋体" w:cs="宋体"/>
                <w:i w:val="0"/>
                <w:iCs w:val="0"/>
                <w:color w:val="000000"/>
                <w:sz w:val="18"/>
                <w:szCs w:val="18"/>
                <w:u w:val="none"/>
              </w:rPr>
            </w:pPr>
          </w:p>
        </w:tc>
      </w:tr>
      <w:tr w14:paraId="1EC5C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95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C7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87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B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5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0429">
            <w:pPr>
              <w:jc w:val="center"/>
              <w:rPr>
                <w:rFonts w:hint="eastAsia" w:ascii="宋体" w:hAnsi="宋体" w:eastAsia="宋体" w:cs="宋体"/>
                <w:i w:val="0"/>
                <w:iCs w:val="0"/>
                <w:color w:val="000000"/>
                <w:sz w:val="18"/>
                <w:szCs w:val="18"/>
                <w:u w:val="none"/>
              </w:rPr>
            </w:pPr>
          </w:p>
        </w:tc>
      </w:tr>
      <w:tr w14:paraId="1EDE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0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0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27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2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5C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648B">
            <w:pPr>
              <w:jc w:val="center"/>
              <w:rPr>
                <w:rFonts w:hint="eastAsia" w:ascii="宋体" w:hAnsi="宋体" w:eastAsia="宋体" w:cs="宋体"/>
                <w:i w:val="0"/>
                <w:iCs w:val="0"/>
                <w:color w:val="000000"/>
                <w:sz w:val="18"/>
                <w:szCs w:val="18"/>
                <w:u w:val="none"/>
              </w:rPr>
            </w:pPr>
          </w:p>
        </w:tc>
      </w:tr>
      <w:tr w14:paraId="1FE58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3CB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F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88C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9F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B9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E02D">
            <w:pPr>
              <w:jc w:val="center"/>
              <w:rPr>
                <w:rFonts w:hint="eastAsia" w:ascii="宋体" w:hAnsi="宋体" w:eastAsia="宋体" w:cs="宋体"/>
                <w:i w:val="0"/>
                <w:iCs w:val="0"/>
                <w:color w:val="000000"/>
                <w:sz w:val="18"/>
                <w:szCs w:val="18"/>
                <w:u w:val="none"/>
              </w:rPr>
            </w:pPr>
          </w:p>
        </w:tc>
      </w:tr>
      <w:tr w14:paraId="33EDB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7A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D5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3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8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2E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5E07">
            <w:pPr>
              <w:jc w:val="center"/>
              <w:rPr>
                <w:rFonts w:hint="eastAsia" w:ascii="宋体" w:hAnsi="宋体" w:eastAsia="宋体" w:cs="宋体"/>
                <w:i w:val="0"/>
                <w:iCs w:val="0"/>
                <w:color w:val="000000"/>
                <w:sz w:val="18"/>
                <w:szCs w:val="18"/>
                <w:u w:val="none"/>
              </w:rPr>
            </w:pPr>
          </w:p>
        </w:tc>
      </w:tr>
      <w:tr w14:paraId="28F8A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74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61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1E3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F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1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446F">
            <w:pPr>
              <w:jc w:val="center"/>
              <w:rPr>
                <w:rFonts w:hint="eastAsia" w:ascii="宋体" w:hAnsi="宋体" w:eastAsia="宋体" w:cs="宋体"/>
                <w:i w:val="0"/>
                <w:iCs w:val="0"/>
                <w:color w:val="000000"/>
                <w:sz w:val="18"/>
                <w:szCs w:val="18"/>
                <w:u w:val="none"/>
              </w:rPr>
            </w:pPr>
          </w:p>
        </w:tc>
      </w:tr>
      <w:tr w14:paraId="53AE7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8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1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A63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5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0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00D3">
            <w:pPr>
              <w:jc w:val="center"/>
              <w:rPr>
                <w:rFonts w:hint="eastAsia" w:ascii="宋体" w:hAnsi="宋体" w:eastAsia="宋体" w:cs="宋体"/>
                <w:i w:val="0"/>
                <w:iCs w:val="0"/>
                <w:color w:val="000000"/>
                <w:sz w:val="18"/>
                <w:szCs w:val="18"/>
                <w:u w:val="none"/>
              </w:rPr>
            </w:pPr>
          </w:p>
        </w:tc>
      </w:tr>
      <w:tr w14:paraId="5A856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63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F2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B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2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0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048E">
            <w:pPr>
              <w:jc w:val="center"/>
              <w:rPr>
                <w:rFonts w:hint="eastAsia" w:ascii="宋体" w:hAnsi="宋体" w:eastAsia="宋体" w:cs="宋体"/>
                <w:i w:val="0"/>
                <w:iCs w:val="0"/>
                <w:color w:val="000000"/>
                <w:sz w:val="18"/>
                <w:szCs w:val="18"/>
                <w:u w:val="none"/>
              </w:rPr>
            </w:pPr>
          </w:p>
        </w:tc>
      </w:tr>
      <w:tr w14:paraId="227F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E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17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F4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F7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1F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954E">
            <w:pPr>
              <w:jc w:val="center"/>
              <w:rPr>
                <w:rFonts w:hint="eastAsia" w:ascii="宋体" w:hAnsi="宋体" w:eastAsia="宋体" w:cs="宋体"/>
                <w:i w:val="0"/>
                <w:iCs w:val="0"/>
                <w:color w:val="000000"/>
                <w:sz w:val="18"/>
                <w:szCs w:val="18"/>
                <w:u w:val="none"/>
              </w:rPr>
            </w:pPr>
          </w:p>
        </w:tc>
      </w:tr>
      <w:tr w14:paraId="73E9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3C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41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8A1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B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7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ABFB">
            <w:pPr>
              <w:jc w:val="center"/>
              <w:rPr>
                <w:rFonts w:hint="eastAsia" w:ascii="宋体" w:hAnsi="宋体" w:eastAsia="宋体" w:cs="宋体"/>
                <w:i w:val="0"/>
                <w:iCs w:val="0"/>
                <w:color w:val="000000"/>
                <w:sz w:val="18"/>
                <w:szCs w:val="18"/>
                <w:u w:val="none"/>
              </w:rPr>
            </w:pPr>
          </w:p>
        </w:tc>
      </w:tr>
      <w:tr w14:paraId="4BF22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25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2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1E2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A5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D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5484">
            <w:pPr>
              <w:jc w:val="center"/>
              <w:rPr>
                <w:rFonts w:hint="eastAsia" w:ascii="宋体" w:hAnsi="宋体" w:eastAsia="宋体" w:cs="宋体"/>
                <w:i w:val="0"/>
                <w:iCs w:val="0"/>
                <w:color w:val="000000"/>
                <w:sz w:val="18"/>
                <w:szCs w:val="18"/>
                <w:u w:val="none"/>
              </w:rPr>
            </w:pPr>
          </w:p>
        </w:tc>
      </w:tr>
      <w:tr w14:paraId="5AA6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0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13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A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24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2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64FA">
            <w:pPr>
              <w:jc w:val="center"/>
              <w:rPr>
                <w:rFonts w:hint="eastAsia" w:ascii="宋体" w:hAnsi="宋体" w:eastAsia="宋体" w:cs="宋体"/>
                <w:i w:val="0"/>
                <w:iCs w:val="0"/>
                <w:color w:val="000000"/>
                <w:sz w:val="18"/>
                <w:szCs w:val="18"/>
                <w:u w:val="none"/>
              </w:rPr>
            </w:pPr>
          </w:p>
        </w:tc>
      </w:tr>
      <w:tr w14:paraId="3683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9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55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2B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0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0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CBA0">
            <w:pPr>
              <w:jc w:val="center"/>
              <w:rPr>
                <w:rFonts w:hint="eastAsia" w:ascii="宋体" w:hAnsi="宋体" w:eastAsia="宋体" w:cs="宋体"/>
                <w:i w:val="0"/>
                <w:iCs w:val="0"/>
                <w:color w:val="000000"/>
                <w:sz w:val="18"/>
                <w:szCs w:val="18"/>
                <w:u w:val="none"/>
              </w:rPr>
            </w:pPr>
          </w:p>
        </w:tc>
      </w:tr>
      <w:tr w14:paraId="4E7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29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0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026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DA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3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6785">
            <w:pPr>
              <w:jc w:val="center"/>
              <w:rPr>
                <w:rFonts w:hint="eastAsia" w:ascii="宋体" w:hAnsi="宋体" w:eastAsia="宋体" w:cs="宋体"/>
                <w:i w:val="0"/>
                <w:iCs w:val="0"/>
                <w:color w:val="000000"/>
                <w:sz w:val="18"/>
                <w:szCs w:val="18"/>
                <w:u w:val="none"/>
              </w:rPr>
            </w:pPr>
          </w:p>
        </w:tc>
      </w:tr>
      <w:tr w14:paraId="65291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2C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B4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772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08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CE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FCE5">
            <w:pPr>
              <w:jc w:val="center"/>
              <w:rPr>
                <w:rFonts w:hint="eastAsia" w:ascii="宋体" w:hAnsi="宋体" w:eastAsia="宋体" w:cs="宋体"/>
                <w:i w:val="0"/>
                <w:iCs w:val="0"/>
                <w:color w:val="000000"/>
                <w:sz w:val="18"/>
                <w:szCs w:val="18"/>
                <w:u w:val="none"/>
              </w:rPr>
            </w:pPr>
          </w:p>
        </w:tc>
      </w:tr>
      <w:tr w14:paraId="5F74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1A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9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13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8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4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73C34">
            <w:pPr>
              <w:jc w:val="center"/>
              <w:rPr>
                <w:rFonts w:hint="eastAsia" w:ascii="宋体" w:hAnsi="宋体" w:eastAsia="宋体" w:cs="宋体"/>
                <w:i w:val="0"/>
                <w:iCs w:val="0"/>
                <w:color w:val="000000"/>
                <w:sz w:val="18"/>
                <w:szCs w:val="18"/>
                <w:u w:val="none"/>
              </w:rPr>
            </w:pPr>
          </w:p>
        </w:tc>
      </w:tr>
      <w:tr w14:paraId="3EC48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04A8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3、交通标志、标线设施</w:t>
            </w:r>
          </w:p>
        </w:tc>
      </w:tr>
      <w:tr w14:paraId="0FEA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14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E7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646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2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1C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7B06">
            <w:pPr>
              <w:jc w:val="center"/>
              <w:rPr>
                <w:rFonts w:hint="eastAsia" w:ascii="宋体" w:hAnsi="宋体" w:eastAsia="宋体" w:cs="宋体"/>
                <w:i w:val="0"/>
                <w:iCs w:val="0"/>
                <w:color w:val="000000"/>
                <w:sz w:val="18"/>
                <w:szCs w:val="18"/>
                <w:u w:val="none"/>
              </w:rPr>
            </w:pPr>
          </w:p>
        </w:tc>
      </w:tr>
      <w:tr w14:paraId="2CDA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0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C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D7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A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C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49F7">
            <w:pPr>
              <w:jc w:val="center"/>
              <w:rPr>
                <w:rFonts w:hint="eastAsia" w:ascii="宋体" w:hAnsi="宋体" w:eastAsia="宋体" w:cs="宋体"/>
                <w:i w:val="0"/>
                <w:iCs w:val="0"/>
                <w:color w:val="000000"/>
                <w:sz w:val="18"/>
                <w:szCs w:val="18"/>
                <w:u w:val="none"/>
              </w:rPr>
            </w:pPr>
          </w:p>
        </w:tc>
      </w:tr>
      <w:tr w14:paraId="5D441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2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07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584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4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5F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7C1B">
            <w:pPr>
              <w:jc w:val="center"/>
              <w:rPr>
                <w:rFonts w:hint="eastAsia" w:ascii="宋体" w:hAnsi="宋体" w:eastAsia="宋体" w:cs="宋体"/>
                <w:i w:val="0"/>
                <w:iCs w:val="0"/>
                <w:color w:val="000000"/>
                <w:sz w:val="18"/>
                <w:szCs w:val="18"/>
                <w:u w:val="none"/>
              </w:rPr>
            </w:pPr>
          </w:p>
        </w:tc>
      </w:tr>
      <w:tr w14:paraId="1B1A6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AD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1A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14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19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B9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434F">
            <w:pPr>
              <w:jc w:val="center"/>
              <w:rPr>
                <w:rFonts w:hint="eastAsia" w:ascii="宋体" w:hAnsi="宋体" w:eastAsia="宋体" w:cs="宋体"/>
                <w:i w:val="0"/>
                <w:iCs w:val="0"/>
                <w:color w:val="000000"/>
                <w:sz w:val="18"/>
                <w:szCs w:val="18"/>
                <w:u w:val="none"/>
              </w:rPr>
            </w:pPr>
          </w:p>
        </w:tc>
      </w:tr>
      <w:tr w14:paraId="45F73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8F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C4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79A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A0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09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6BAA">
            <w:pPr>
              <w:jc w:val="center"/>
              <w:rPr>
                <w:rFonts w:hint="eastAsia" w:ascii="宋体" w:hAnsi="宋体" w:eastAsia="宋体" w:cs="宋体"/>
                <w:i w:val="0"/>
                <w:iCs w:val="0"/>
                <w:color w:val="000000"/>
                <w:sz w:val="18"/>
                <w:szCs w:val="18"/>
                <w:u w:val="none"/>
              </w:rPr>
            </w:pPr>
          </w:p>
        </w:tc>
      </w:tr>
      <w:tr w14:paraId="5CDE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2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00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73D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5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B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BAF8">
            <w:pPr>
              <w:jc w:val="center"/>
              <w:rPr>
                <w:rFonts w:hint="eastAsia" w:ascii="宋体" w:hAnsi="宋体" w:eastAsia="宋体" w:cs="宋体"/>
                <w:i w:val="0"/>
                <w:iCs w:val="0"/>
                <w:color w:val="000000"/>
                <w:sz w:val="18"/>
                <w:szCs w:val="18"/>
                <w:u w:val="none"/>
              </w:rPr>
            </w:pPr>
          </w:p>
        </w:tc>
      </w:tr>
      <w:tr w14:paraId="3F20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B3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8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14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6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42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4F5C">
            <w:pPr>
              <w:jc w:val="center"/>
              <w:rPr>
                <w:rFonts w:hint="eastAsia" w:ascii="宋体" w:hAnsi="宋体" w:eastAsia="宋体" w:cs="宋体"/>
                <w:i w:val="0"/>
                <w:iCs w:val="0"/>
                <w:color w:val="000000"/>
                <w:sz w:val="18"/>
                <w:szCs w:val="18"/>
                <w:u w:val="none"/>
              </w:rPr>
            </w:pPr>
          </w:p>
        </w:tc>
      </w:tr>
      <w:tr w14:paraId="052A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6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EA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E5A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D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E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0667">
            <w:pPr>
              <w:jc w:val="center"/>
              <w:rPr>
                <w:rFonts w:hint="eastAsia" w:ascii="宋体" w:hAnsi="宋体" w:eastAsia="宋体" w:cs="宋体"/>
                <w:i w:val="0"/>
                <w:iCs w:val="0"/>
                <w:color w:val="000000"/>
                <w:sz w:val="18"/>
                <w:szCs w:val="18"/>
                <w:u w:val="none"/>
              </w:rPr>
            </w:pPr>
          </w:p>
        </w:tc>
      </w:tr>
      <w:tr w14:paraId="0793F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8281D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12、华夏大道与兴业路交叉口-交通设施工程材料表</w:t>
            </w:r>
          </w:p>
        </w:tc>
      </w:tr>
      <w:tr w14:paraId="50D10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540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687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A5E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48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C08D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C6BA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841C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1AF7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1、电子警察及交通信号灯系统设施</w:t>
            </w:r>
          </w:p>
        </w:tc>
      </w:tr>
      <w:tr w14:paraId="6D388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25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8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5B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C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09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D700">
            <w:pPr>
              <w:jc w:val="center"/>
              <w:rPr>
                <w:rFonts w:hint="eastAsia" w:ascii="宋体" w:hAnsi="宋体" w:eastAsia="宋体" w:cs="宋体"/>
                <w:i w:val="0"/>
                <w:iCs w:val="0"/>
                <w:color w:val="000000"/>
                <w:sz w:val="18"/>
                <w:szCs w:val="18"/>
                <w:u w:val="none"/>
              </w:rPr>
            </w:pPr>
          </w:p>
        </w:tc>
      </w:tr>
      <w:tr w14:paraId="5D2F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B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5E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BC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61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1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8CB4">
            <w:pPr>
              <w:jc w:val="center"/>
              <w:rPr>
                <w:rFonts w:hint="eastAsia" w:ascii="宋体" w:hAnsi="宋体" w:eastAsia="宋体" w:cs="宋体"/>
                <w:i w:val="0"/>
                <w:iCs w:val="0"/>
                <w:color w:val="000000"/>
                <w:sz w:val="18"/>
                <w:szCs w:val="18"/>
                <w:u w:val="none"/>
              </w:rPr>
            </w:pPr>
          </w:p>
        </w:tc>
      </w:tr>
      <w:tr w14:paraId="659C5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7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4E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30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2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63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87F1">
            <w:pPr>
              <w:jc w:val="center"/>
              <w:rPr>
                <w:rFonts w:hint="eastAsia" w:ascii="宋体" w:hAnsi="宋体" w:eastAsia="宋体" w:cs="宋体"/>
                <w:i w:val="0"/>
                <w:iCs w:val="0"/>
                <w:color w:val="000000"/>
                <w:sz w:val="18"/>
                <w:szCs w:val="18"/>
                <w:u w:val="none"/>
              </w:rPr>
            </w:pPr>
          </w:p>
        </w:tc>
      </w:tr>
      <w:tr w14:paraId="1C320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7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CA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8AA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8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E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74ED">
            <w:pPr>
              <w:jc w:val="center"/>
              <w:rPr>
                <w:rFonts w:hint="eastAsia" w:ascii="宋体" w:hAnsi="宋体" w:eastAsia="宋体" w:cs="宋体"/>
                <w:i w:val="0"/>
                <w:iCs w:val="0"/>
                <w:color w:val="000000"/>
                <w:sz w:val="18"/>
                <w:szCs w:val="18"/>
                <w:u w:val="none"/>
              </w:rPr>
            </w:pPr>
          </w:p>
        </w:tc>
      </w:tr>
      <w:tr w14:paraId="31F9E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E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A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96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41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6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9511">
            <w:pPr>
              <w:jc w:val="center"/>
              <w:rPr>
                <w:rFonts w:hint="eastAsia" w:ascii="宋体" w:hAnsi="宋体" w:eastAsia="宋体" w:cs="宋体"/>
                <w:i w:val="0"/>
                <w:iCs w:val="0"/>
                <w:color w:val="000000"/>
                <w:sz w:val="18"/>
                <w:szCs w:val="18"/>
                <w:u w:val="none"/>
              </w:rPr>
            </w:pPr>
          </w:p>
        </w:tc>
      </w:tr>
      <w:tr w14:paraId="6448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3F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AA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999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E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A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19F8">
            <w:pPr>
              <w:jc w:val="center"/>
              <w:rPr>
                <w:rFonts w:hint="eastAsia" w:ascii="宋体" w:hAnsi="宋体" w:eastAsia="宋体" w:cs="宋体"/>
                <w:i w:val="0"/>
                <w:iCs w:val="0"/>
                <w:color w:val="000000"/>
                <w:sz w:val="18"/>
                <w:szCs w:val="18"/>
                <w:u w:val="none"/>
              </w:rPr>
            </w:pPr>
          </w:p>
        </w:tc>
      </w:tr>
      <w:tr w14:paraId="5288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5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5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非机动（直行）信号灯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6B0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53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16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6AE6">
            <w:pPr>
              <w:jc w:val="center"/>
              <w:rPr>
                <w:rFonts w:hint="eastAsia" w:ascii="宋体" w:hAnsi="宋体" w:eastAsia="宋体" w:cs="宋体"/>
                <w:i w:val="0"/>
                <w:iCs w:val="0"/>
                <w:color w:val="000000"/>
                <w:sz w:val="18"/>
                <w:szCs w:val="18"/>
                <w:u w:val="none"/>
              </w:rPr>
            </w:pPr>
          </w:p>
        </w:tc>
      </w:tr>
      <w:tr w14:paraId="48120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9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4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非机动（左转）信号灯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EB6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C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BD2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E732">
            <w:pPr>
              <w:jc w:val="center"/>
              <w:rPr>
                <w:rFonts w:hint="eastAsia" w:ascii="宋体" w:hAnsi="宋体" w:eastAsia="宋体" w:cs="宋体"/>
                <w:i w:val="0"/>
                <w:iCs w:val="0"/>
                <w:color w:val="000000"/>
                <w:sz w:val="18"/>
                <w:szCs w:val="18"/>
                <w:u w:val="none"/>
              </w:rPr>
            </w:pPr>
          </w:p>
        </w:tc>
      </w:tr>
      <w:tr w14:paraId="3289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0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87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1A4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90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E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82E0">
            <w:pPr>
              <w:jc w:val="center"/>
              <w:rPr>
                <w:rFonts w:hint="eastAsia" w:ascii="宋体" w:hAnsi="宋体" w:eastAsia="宋体" w:cs="宋体"/>
                <w:i w:val="0"/>
                <w:iCs w:val="0"/>
                <w:color w:val="000000"/>
                <w:sz w:val="18"/>
                <w:szCs w:val="18"/>
                <w:u w:val="none"/>
              </w:rPr>
            </w:pPr>
          </w:p>
        </w:tc>
      </w:tr>
      <w:tr w14:paraId="33C55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E4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7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AD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4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6F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7DBE">
            <w:pPr>
              <w:jc w:val="center"/>
              <w:rPr>
                <w:rFonts w:hint="eastAsia" w:ascii="宋体" w:hAnsi="宋体" w:eastAsia="宋体" w:cs="宋体"/>
                <w:i w:val="0"/>
                <w:iCs w:val="0"/>
                <w:color w:val="000000"/>
                <w:sz w:val="18"/>
                <w:szCs w:val="18"/>
                <w:u w:val="none"/>
              </w:rPr>
            </w:pPr>
          </w:p>
        </w:tc>
      </w:tr>
      <w:tr w14:paraId="20923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8F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4D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5E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6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C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C761">
            <w:pPr>
              <w:jc w:val="center"/>
              <w:rPr>
                <w:rFonts w:hint="eastAsia" w:ascii="宋体" w:hAnsi="宋体" w:eastAsia="宋体" w:cs="宋体"/>
                <w:i w:val="0"/>
                <w:iCs w:val="0"/>
                <w:color w:val="000000"/>
                <w:sz w:val="18"/>
                <w:szCs w:val="18"/>
                <w:u w:val="none"/>
              </w:rPr>
            </w:pPr>
          </w:p>
        </w:tc>
      </w:tr>
      <w:tr w14:paraId="787B3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F56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25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4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D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574B">
            <w:pPr>
              <w:jc w:val="center"/>
              <w:rPr>
                <w:rFonts w:hint="eastAsia" w:ascii="宋体" w:hAnsi="宋体" w:eastAsia="宋体" w:cs="宋体"/>
                <w:i w:val="0"/>
                <w:iCs w:val="0"/>
                <w:color w:val="000000"/>
                <w:sz w:val="18"/>
                <w:szCs w:val="18"/>
                <w:u w:val="none"/>
              </w:rPr>
            </w:pPr>
          </w:p>
        </w:tc>
      </w:tr>
      <w:tr w14:paraId="1EB1A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EA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4B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3F6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3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4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7DE9">
            <w:pPr>
              <w:jc w:val="center"/>
              <w:rPr>
                <w:rFonts w:hint="eastAsia" w:ascii="宋体" w:hAnsi="宋体" w:eastAsia="宋体" w:cs="宋体"/>
                <w:i w:val="0"/>
                <w:iCs w:val="0"/>
                <w:color w:val="000000"/>
                <w:sz w:val="18"/>
                <w:szCs w:val="18"/>
                <w:u w:val="none"/>
              </w:rPr>
            </w:pPr>
          </w:p>
        </w:tc>
      </w:tr>
      <w:tr w14:paraId="2689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14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55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24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19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F8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33B0">
            <w:pPr>
              <w:jc w:val="center"/>
              <w:rPr>
                <w:rFonts w:hint="eastAsia" w:ascii="宋体" w:hAnsi="宋体" w:eastAsia="宋体" w:cs="宋体"/>
                <w:i w:val="0"/>
                <w:iCs w:val="0"/>
                <w:color w:val="000000"/>
                <w:sz w:val="18"/>
                <w:szCs w:val="18"/>
                <w:u w:val="none"/>
              </w:rPr>
            </w:pPr>
          </w:p>
        </w:tc>
      </w:tr>
      <w:tr w14:paraId="3D96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7F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B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FAB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7F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84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91AC">
            <w:pPr>
              <w:jc w:val="center"/>
              <w:rPr>
                <w:rFonts w:hint="eastAsia" w:ascii="宋体" w:hAnsi="宋体" w:eastAsia="宋体" w:cs="宋体"/>
                <w:i w:val="0"/>
                <w:iCs w:val="0"/>
                <w:color w:val="000000"/>
                <w:sz w:val="18"/>
                <w:szCs w:val="18"/>
                <w:u w:val="none"/>
              </w:rPr>
            </w:pPr>
          </w:p>
        </w:tc>
      </w:tr>
      <w:tr w14:paraId="7C39F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18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2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C50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EA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8F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C78EB">
            <w:pPr>
              <w:jc w:val="center"/>
              <w:rPr>
                <w:rFonts w:hint="eastAsia" w:ascii="宋体" w:hAnsi="宋体" w:eastAsia="宋体" w:cs="宋体"/>
                <w:i w:val="0"/>
                <w:iCs w:val="0"/>
                <w:color w:val="000000"/>
                <w:sz w:val="18"/>
                <w:szCs w:val="18"/>
                <w:u w:val="none"/>
              </w:rPr>
            </w:pPr>
          </w:p>
        </w:tc>
      </w:tr>
      <w:tr w14:paraId="5CFC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04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F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A2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9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4F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E652">
            <w:pPr>
              <w:jc w:val="center"/>
              <w:rPr>
                <w:rFonts w:hint="eastAsia" w:ascii="宋体" w:hAnsi="宋体" w:eastAsia="宋体" w:cs="宋体"/>
                <w:i w:val="0"/>
                <w:iCs w:val="0"/>
                <w:color w:val="000000"/>
                <w:sz w:val="18"/>
                <w:szCs w:val="18"/>
                <w:u w:val="none"/>
              </w:rPr>
            </w:pPr>
          </w:p>
        </w:tc>
      </w:tr>
      <w:tr w14:paraId="44423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3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B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147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DD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7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FE8D">
            <w:pPr>
              <w:jc w:val="center"/>
              <w:rPr>
                <w:rFonts w:hint="eastAsia" w:ascii="宋体" w:hAnsi="宋体" w:eastAsia="宋体" w:cs="宋体"/>
                <w:i w:val="0"/>
                <w:iCs w:val="0"/>
                <w:color w:val="000000"/>
                <w:sz w:val="18"/>
                <w:szCs w:val="18"/>
                <w:u w:val="none"/>
              </w:rPr>
            </w:pPr>
          </w:p>
        </w:tc>
      </w:tr>
      <w:tr w14:paraId="4C620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B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0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1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59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87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34C4">
            <w:pPr>
              <w:jc w:val="center"/>
              <w:rPr>
                <w:rFonts w:hint="eastAsia" w:ascii="宋体" w:hAnsi="宋体" w:eastAsia="宋体" w:cs="宋体"/>
                <w:i w:val="0"/>
                <w:iCs w:val="0"/>
                <w:color w:val="000000"/>
                <w:sz w:val="18"/>
                <w:szCs w:val="18"/>
                <w:u w:val="none"/>
              </w:rPr>
            </w:pPr>
          </w:p>
        </w:tc>
      </w:tr>
      <w:tr w14:paraId="341F2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D2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E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7D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2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F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429F">
            <w:pPr>
              <w:jc w:val="center"/>
              <w:rPr>
                <w:rFonts w:hint="eastAsia" w:ascii="宋体" w:hAnsi="宋体" w:eastAsia="宋体" w:cs="宋体"/>
                <w:i w:val="0"/>
                <w:iCs w:val="0"/>
                <w:color w:val="000000"/>
                <w:sz w:val="18"/>
                <w:szCs w:val="18"/>
                <w:u w:val="none"/>
              </w:rPr>
            </w:pPr>
          </w:p>
        </w:tc>
      </w:tr>
      <w:tr w14:paraId="3DA3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23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1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3D6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E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A1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FC9C">
            <w:pPr>
              <w:jc w:val="center"/>
              <w:rPr>
                <w:rFonts w:hint="eastAsia" w:ascii="宋体" w:hAnsi="宋体" w:eastAsia="宋体" w:cs="宋体"/>
                <w:i w:val="0"/>
                <w:iCs w:val="0"/>
                <w:color w:val="000000"/>
                <w:sz w:val="18"/>
                <w:szCs w:val="18"/>
                <w:u w:val="none"/>
              </w:rPr>
            </w:pPr>
          </w:p>
        </w:tc>
      </w:tr>
      <w:tr w14:paraId="01192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82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DE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F2F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FF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5B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0109">
            <w:pPr>
              <w:jc w:val="center"/>
              <w:rPr>
                <w:rFonts w:hint="eastAsia" w:ascii="宋体" w:hAnsi="宋体" w:eastAsia="宋体" w:cs="宋体"/>
                <w:i w:val="0"/>
                <w:iCs w:val="0"/>
                <w:color w:val="000000"/>
                <w:sz w:val="18"/>
                <w:szCs w:val="18"/>
                <w:u w:val="none"/>
              </w:rPr>
            </w:pPr>
          </w:p>
        </w:tc>
      </w:tr>
      <w:tr w14:paraId="6429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D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6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89D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9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39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5C2C">
            <w:pPr>
              <w:jc w:val="center"/>
              <w:rPr>
                <w:rFonts w:hint="eastAsia" w:ascii="宋体" w:hAnsi="宋体" w:eastAsia="宋体" w:cs="宋体"/>
                <w:i w:val="0"/>
                <w:iCs w:val="0"/>
                <w:color w:val="000000"/>
                <w:sz w:val="18"/>
                <w:szCs w:val="18"/>
                <w:u w:val="none"/>
              </w:rPr>
            </w:pPr>
          </w:p>
        </w:tc>
      </w:tr>
      <w:tr w14:paraId="5135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E5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6C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501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8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BF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9E33">
            <w:pPr>
              <w:jc w:val="center"/>
              <w:rPr>
                <w:rFonts w:hint="eastAsia" w:ascii="宋体" w:hAnsi="宋体" w:eastAsia="宋体" w:cs="宋体"/>
                <w:i w:val="0"/>
                <w:iCs w:val="0"/>
                <w:color w:val="000000"/>
                <w:sz w:val="18"/>
                <w:szCs w:val="18"/>
                <w:u w:val="none"/>
              </w:rPr>
            </w:pPr>
          </w:p>
        </w:tc>
      </w:tr>
      <w:tr w14:paraId="57F3F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C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EB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34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1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8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6C0F">
            <w:pPr>
              <w:jc w:val="center"/>
              <w:rPr>
                <w:rFonts w:hint="eastAsia" w:ascii="宋体" w:hAnsi="宋体" w:eastAsia="宋体" w:cs="宋体"/>
                <w:i w:val="0"/>
                <w:iCs w:val="0"/>
                <w:color w:val="000000"/>
                <w:sz w:val="18"/>
                <w:szCs w:val="18"/>
                <w:u w:val="none"/>
              </w:rPr>
            </w:pPr>
          </w:p>
        </w:tc>
      </w:tr>
      <w:tr w14:paraId="62042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BB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22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F8A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A9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57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034C">
            <w:pPr>
              <w:jc w:val="center"/>
              <w:rPr>
                <w:rFonts w:hint="eastAsia" w:ascii="宋体" w:hAnsi="宋体" w:eastAsia="宋体" w:cs="宋体"/>
                <w:i w:val="0"/>
                <w:iCs w:val="0"/>
                <w:color w:val="000000"/>
                <w:sz w:val="18"/>
                <w:szCs w:val="18"/>
                <w:u w:val="none"/>
              </w:rPr>
            </w:pPr>
          </w:p>
        </w:tc>
      </w:tr>
      <w:tr w14:paraId="1079B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F6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B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0A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79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C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6935">
            <w:pPr>
              <w:jc w:val="center"/>
              <w:rPr>
                <w:rFonts w:hint="eastAsia" w:ascii="宋体" w:hAnsi="宋体" w:eastAsia="宋体" w:cs="宋体"/>
                <w:i w:val="0"/>
                <w:iCs w:val="0"/>
                <w:color w:val="000000"/>
                <w:sz w:val="18"/>
                <w:szCs w:val="18"/>
                <w:u w:val="none"/>
              </w:rPr>
            </w:pPr>
          </w:p>
        </w:tc>
      </w:tr>
      <w:tr w14:paraId="1CDB1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8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7D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0B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5A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3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FC0D">
            <w:pPr>
              <w:jc w:val="center"/>
              <w:rPr>
                <w:rFonts w:hint="eastAsia" w:ascii="宋体" w:hAnsi="宋体" w:eastAsia="宋体" w:cs="宋体"/>
                <w:i w:val="0"/>
                <w:iCs w:val="0"/>
                <w:color w:val="000000"/>
                <w:sz w:val="18"/>
                <w:szCs w:val="18"/>
                <w:u w:val="none"/>
              </w:rPr>
            </w:pPr>
          </w:p>
        </w:tc>
      </w:tr>
      <w:tr w14:paraId="5E90A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1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C9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C1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22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2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CBCF">
            <w:pPr>
              <w:jc w:val="center"/>
              <w:rPr>
                <w:rFonts w:hint="eastAsia" w:ascii="宋体" w:hAnsi="宋体" w:eastAsia="宋体" w:cs="宋体"/>
                <w:i w:val="0"/>
                <w:iCs w:val="0"/>
                <w:color w:val="000000"/>
                <w:sz w:val="18"/>
                <w:szCs w:val="18"/>
                <w:u w:val="none"/>
              </w:rPr>
            </w:pPr>
          </w:p>
        </w:tc>
      </w:tr>
      <w:tr w14:paraId="5E582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9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FF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716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D5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42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BA9A">
            <w:pPr>
              <w:jc w:val="center"/>
              <w:rPr>
                <w:rFonts w:hint="eastAsia" w:ascii="宋体" w:hAnsi="宋体" w:eastAsia="宋体" w:cs="宋体"/>
                <w:i w:val="0"/>
                <w:iCs w:val="0"/>
                <w:color w:val="000000"/>
                <w:sz w:val="18"/>
                <w:szCs w:val="18"/>
                <w:u w:val="none"/>
              </w:rPr>
            </w:pPr>
          </w:p>
        </w:tc>
      </w:tr>
      <w:tr w14:paraId="5411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3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4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D7C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8D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3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82DD">
            <w:pPr>
              <w:jc w:val="center"/>
              <w:rPr>
                <w:rFonts w:hint="eastAsia" w:ascii="宋体" w:hAnsi="宋体" w:eastAsia="宋体" w:cs="宋体"/>
                <w:i w:val="0"/>
                <w:iCs w:val="0"/>
                <w:color w:val="000000"/>
                <w:sz w:val="18"/>
                <w:szCs w:val="18"/>
                <w:u w:val="none"/>
              </w:rPr>
            </w:pPr>
          </w:p>
        </w:tc>
      </w:tr>
      <w:tr w14:paraId="24ADD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3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81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770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7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1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6364">
            <w:pPr>
              <w:jc w:val="center"/>
              <w:rPr>
                <w:rFonts w:hint="eastAsia" w:ascii="宋体" w:hAnsi="宋体" w:eastAsia="宋体" w:cs="宋体"/>
                <w:i w:val="0"/>
                <w:iCs w:val="0"/>
                <w:color w:val="000000"/>
                <w:sz w:val="18"/>
                <w:szCs w:val="18"/>
                <w:u w:val="none"/>
              </w:rPr>
            </w:pPr>
          </w:p>
        </w:tc>
      </w:tr>
      <w:tr w14:paraId="24E4D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4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6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7E0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1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9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88CA">
            <w:pPr>
              <w:jc w:val="center"/>
              <w:rPr>
                <w:rFonts w:hint="eastAsia" w:ascii="宋体" w:hAnsi="宋体" w:eastAsia="宋体" w:cs="宋体"/>
                <w:i w:val="0"/>
                <w:iCs w:val="0"/>
                <w:color w:val="000000"/>
                <w:sz w:val="18"/>
                <w:szCs w:val="18"/>
                <w:u w:val="none"/>
              </w:rPr>
            </w:pPr>
          </w:p>
        </w:tc>
      </w:tr>
      <w:tr w14:paraId="39E71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1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2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2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B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A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C3E1">
            <w:pPr>
              <w:jc w:val="center"/>
              <w:rPr>
                <w:rFonts w:hint="eastAsia" w:ascii="宋体" w:hAnsi="宋体" w:eastAsia="宋体" w:cs="宋体"/>
                <w:i w:val="0"/>
                <w:iCs w:val="0"/>
                <w:color w:val="000000"/>
                <w:sz w:val="18"/>
                <w:szCs w:val="18"/>
                <w:u w:val="none"/>
              </w:rPr>
            </w:pPr>
          </w:p>
        </w:tc>
      </w:tr>
      <w:tr w14:paraId="043C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2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F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8D3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77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88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A048">
            <w:pPr>
              <w:jc w:val="center"/>
              <w:rPr>
                <w:rFonts w:hint="eastAsia" w:ascii="宋体" w:hAnsi="宋体" w:eastAsia="宋体" w:cs="宋体"/>
                <w:i w:val="0"/>
                <w:iCs w:val="0"/>
                <w:color w:val="000000"/>
                <w:sz w:val="18"/>
                <w:szCs w:val="18"/>
                <w:u w:val="none"/>
              </w:rPr>
            </w:pPr>
          </w:p>
        </w:tc>
      </w:tr>
      <w:tr w14:paraId="2A15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9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E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E96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D9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E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2543">
            <w:pPr>
              <w:jc w:val="center"/>
              <w:rPr>
                <w:rFonts w:hint="eastAsia" w:ascii="宋体" w:hAnsi="宋体" w:eastAsia="宋体" w:cs="宋体"/>
                <w:i w:val="0"/>
                <w:iCs w:val="0"/>
                <w:color w:val="000000"/>
                <w:sz w:val="18"/>
                <w:szCs w:val="18"/>
                <w:u w:val="none"/>
              </w:rPr>
            </w:pPr>
          </w:p>
        </w:tc>
      </w:tr>
      <w:tr w14:paraId="3871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1B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C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120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E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73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985D">
            <w:pPr>
              <w:jc w:val="center"/>
              <w:rPr>
                <w:rFonts w:hint="eastAsia" w:ascii="宋体" w:hAnsi="宋体" w:eastAsia="宋体" w:cs="宋体"/>
                <w:i w:val="0"/>
                <w:iCs w:val="0"/>
                <w:color w:val="000000"/>
                <w:sz w:val="18"/>
                <w:szCs w:val="18"/>
                <w:u w:val="none"/>
              </w:rPr>
            </w:pPr>
          </w:p>
        </w:tc>
      </w:tr>
      <w:tr w14:paraId="5226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1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4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45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84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4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EA2E">
            <w:pPr>
              <w:jc w:val="center"/>
              <w:rPr>
                <w:rFonts w:hint="eastAsia" w:ascii="宋体" w:hAnsi="宋体" w:eastAsia="宋体" w:cs="宋体"/>
                <w:i w:val="0"/>
                <w:iCs w:val="0"/>
                <w:color w:val="000000"/>
                <w:sz w:val="18"/>
                <w:szCs w:val="18"/>
                <w:u w:val="none"/>
              </w:rPr>
            </w:pPr>
          </w:p>
        </w:tc>
      </w:tr>
      <w:tr w14:paraId="13E92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2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A9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B6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CC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48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9448">
            <w:pPr>
              <w:jc w:val="center"/>
              <w:rPr>
                <w:rFonts w:hint="eastAsia" w:ascii="宋体" w:hAnsi="宋体" w:eastAsia="宋体" w:cs="宋体"/>
                <w:i w:val="0"/>
                <w:iCs w:val="0"/>
                <w:color w:val="000000"/>
                <w:sz w:val="18"/>
                <w:szCs w:val="18"/>
                <w:u w:val="none"/>
              </w:rPr>
            </w:pPr>
          </w:p>
        </w:tc>
      </w:tr>
      <w:tr w14:paraId="79E92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A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F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8C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D7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8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4140">
            <w:pPr>
              <w:jc w:val="center"/>
              <w:rPr>
                <w:rFonts w:hint="eastAsia" w:ascii="宋体" w:hAnsi="宋体" w:eastAsia="宋体" w:cs="宋体"/>
                <w:i w:val="0"/>
                <w:iCs w:val="0"/>
                <w:color w:val="000000"/>
                <w:sz w:val="18"/>
                <w:szCs w:val="18"/>
                <w:u w:val="none"/>
              </w:rPr>
            </w:pPr>
          </w:p>
        </w:tc>
      </w:tr>
      <w:tr w14:paraId="0415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3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95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28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02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3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A51E8">
            <w:pPr>
              <w:jc w:val="center"/>
              <w:rPr>
                <w:rFonts w:hint="eastAsia" w:ascii="宋体" w:hAnsi="宋体" w:eastAsia="宋体" w:cs="宋体"/>
                <w:i w:val="0"/>
                <w:iCs w:val="0"/>
                <w:color w:val="000000"/>
                <w:sz w:val="18"/>
                <w:szCs w:val="18"/>
                <w:u w:val="none"/>
              </w:rPr>
            </w:pPr>
          </w:p>
        </w:tc>
      </w:tr>
      <w:tr w14:paraId="40FB5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D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84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98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B7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A0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4B4D">
            <w:pPr>
              <w:jc w:val="center"/>
              <w:rPr>
                <w:rFonts w:hint="eastAsia" w:ascii="宋体" w:hAnsi="宋体" w:eastAsia="宋体" w:cs="宋体"/>
                <w:i w:val="0"/>
                <w:iCs w:val="0"/>
                <w:color w:val="000000"/>
                <w:sz w:val="18"/>
                <w:szCs w:val="18"/>
                <w:u w:val="none"/>
              </w:rPr>
            </w:pPr>
          </w:p>
        </w:tc>
      </w:tr>
      <w:tr w14:paraId="7D5A6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EB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5E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9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2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9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D6912">
            <w:pPr>
              <w:jc w:val="center"/>
              <w:rPr>
                <w:rFonts w:hint="eastAsia" w:ascii="宋体" w:hAnsi="宋体" w:eastAsia="宋体" w:cs="宋体"/>
                <w:i w:val="0"/>
                <w:iCs w:val="0"/>
                <w:color w:val="000000"/>
                <w:sz w:val="18"/>
                <w:szCs w:val="18"/>
                <w:u w:val="none"/>
              </w:rPr>
            </w:pPr>
          </w:p>
        </w:tc>
      </w:tr>
      <w:tr w14:paraId="35D89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1E37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0E24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0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0E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C5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87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D9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DEF3">
            <w:pPr>
              <w:jc w:val="center"/>
              <w:rPr>
                <w:rFonts w:hint="eastAsia" w:ascii="宋体" w:hAnsi="宋体" w:eastAsia="宋体" w:cs="宋体"/>
                <w:i w:val="0"/>
                <w:iCs w:val="0"/>
                <w:color w:val="000000"/>
                <w:sz w:val="18"/>
                <w:szCs w:val="18"/>
                <w:u w:val="none"/>
              </w:rPr>
            </w:pPr>
          </w:p>
        </w:tc>
      </w:tr>
      <w:tr w14:paraId="60E46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9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5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28C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2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C3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A736">
            <w:pPr>
              <w:jc w:val="center"/>
              <w:rPr>
                <w:rFonts w:hint="eastAsia" w:ascii="宋体" w:hAnsi="宋体" w:eastAsia="宋体" w:cs="宋体"/>
                <w:i w:val="0"/>
                <w:iCs w:val="0"/>
                <w:color w:val="000000"/>
                <w:sz w:val="18"/>
                <w:szCs w:val="18"/>
                <w:u w:val="none"/>
              </w:rPr>
            </w:pPr>
          </w:p>
        </w:tc>
      </w:tr>
      <w:tr w14:paraId="5B147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D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77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905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4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E3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A262">
            <w:pPr>
              <w:jc w:val="center"/>
              <w:rPr>
                <w:rFonts w:hint="eastAsia" w:ascii="宋体" w:hAnsi="宋体" w:eastAsia="宋体" w:cs="宋体"/>
                <w:i w:val="0"/>
                <w:iCs w:val="0"/>
                <w:color w:val="000000"/>
                <w:sz w:val="18"/>
                <w:szCs w:val="18"/>
                <w:u w:val="none"/>
              </w:rPr>
            </w:pPr>
          </w:p>
        </w:tc>
      </w:tr>
      <w:tr w14:paraId="3ED4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66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E3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C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E1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6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FED5">
            <w:pPr>
              <w:jc w:val="center"/>
              <w:rPr>
                <w:rFonts w:hint="eastAsia" w:ascii="宋体" w:hAnsi="宋体" w:eastAsia="宋体" w:cs="宋体"/>
                <w:i w:val="0"/>
                <w:iCs w:val="0"/>
                <w:color w:val="000000"/>
                <w:sz w:val="18"/>
                <w:szCs w:val="18"/>
                <w:u w:val="none"/>
              </w:rPr>
            </w:pPr>
          </w:p>
        </w:tc>
      </w:tr>
      <w:tr w14:paraId="62CE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EF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90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BC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E4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3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0B2D">
            <w:pPr>
              <w:jc w:val="center"/>
              <w:rPr>
                <w:rFonts w:hint="eastAsia" w:ascii="宋体" w:hAnsi="宋体" w:eastAsia="宋体" w:cs="宋体"/>
                <w:b/>
                <w:bCs/>
                <w:i w:val="0"/>
                <w:iCs w:val="0"/>
                <w:color w:val="000000"/>
                <w:sz w:val="18"/>
                <w:szCs w:val="18"/>
                <w:u w:val="none"/>
              </w:rPr>
            </w:pPr>
          </w:p>
        </w:tc>
      </w:tr>
      <w:tr w14:paraId="534F9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A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7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F9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4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A0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C0FF">
            <w:pPr>
              <w:jc w:val="center"/>
              <w:rPr>
                <w:rFonts w:hint="eastAsia" w:ascii="宋体" w:hAnsi="宋体" w:eastAsia="宋体" w:cs="宋体"/>
                <w:b/>
                <w:bCs/>
                <w:i w:val="0"/>
                <w:iCs w:val="0"/>
                <w:color w:val="000000"/>
                <w:sz w:val="18"/>
                <w:szCs w:val="18"/>
                <w:u w:val="none"/>
              </w:rPr>
            </w:pPr>
          </w:p>
        </w:tc>
      </w:tr>
      <w:tr w14:paraId="59270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B6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0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8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16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58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BC4A">
            <w:pPr>
              <w:jc w:val="center"/>
              <w:rPr>
                <w:rFonts w:hint="eastAsia" w:ascii="宋体" w:hAnsi="宋体" w:eastAsia="宋体" w:cs="宋体"/>
                <w:b/>
                <w:bCs/>
                <w:i w:val="0"/>
                <w:iCs w:val="0"/>
                <w:color w:val="000000"/>
                <w:sz w:val="18"/>
                <w:szCs w:val="18"/>
                <w:u w:val="none"/>
              </w:rPr>
            </w:pPr>
          </w:p>
        </w:tc>
      </w:tr>
      <w:tr w14:paraId="2F04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0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1B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A6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5B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4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F498">
            <w:pPr>
              <w:jc w:val="center"/>
              <w:rPr>
                <w:rFonts w:hint="eastAsia" w:ascii="宋体" w:hAnsi="宋体" w:eastAsia="宋体" w:cs="宋体"/>
                <w:i w:val="0"/>
                <w:iCs w:val="0"/>
                <w:color w:val="000000"/>
                <w:sz w:val="18"/>
                <w:szCs w:val="18"/>
                <w:u w:val="none"/>
              </w:rPr>
            </w:pPr>
          </w:p>
        </w:tc>
      </w:tr>
      <w:tr w14:paraId="6D854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81CA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13、颍北大道（瓷苑路-北环路）-交通设施工程材料表</w:t>
            </w:r>
          </w:p>
        </w:tc>
      </w:tr>
      <w:tr w14:paraId="7A746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67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BF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AC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CAD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24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DA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DC1B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0CCE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1、（颍北大道与瓷苑路）电子警察及交通信号灯系统设施</w:t>
            </w:r>
          </w:p>
        </w:tc>
      </w:tr>
      <w:tr w14:paraId="61248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9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B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B1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C2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C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FF52">
            <w:pPr>
              <w:jc w:val="center"/>
              <w:rPr>
                <w:rFonts w:hint="eastAsia" w:ascii="宋体" w:hAnsi="宋体" w:eastAsia="宋体" w:cs="宋体"/>
                <w:i w:val="0"/>
                <w:iCs w:val="0"/>
                <w:color w:val="000000"/>
                <w:sz w:val="18"/>
                <w:szCs w:val="18"/>
                <w:u w:val="none"/>
              </w:rPr>
            </w:pPr>
          </w:p>
        </w:tc>
      </w:tr>
      <w:tr w14:paraId="48192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68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4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8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5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7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FEF2">
            <w:pPr>
              <w:jc w:val="center"/>
              <w:rPr>
                <w:rFonts w:hint="eastAsia" w:ascii="宋体" w:hAnsi="宋体" w:eastAsia="宋体" w:cs="宋体"/>
                <w:i w:val="0"/>
                <w:iCs w:val="0"/>
                <w:color w:val="000000"/>
                <w:sz w:val="18"/>
                <w:szCs w:val="18"/>
                <w:u w:val="none"/>
              </w:rPr>
            </w:pPr>
          </w:p>
        </w:tc>
      </w:tr>
      <w:tr w14:paraId="7FB3D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7B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96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17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E6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4E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55F7">
            <w:pPr>
              <w:jc w:val="center"/>
              <w:rPr>
                <w:rFonts w:hint="eastAsia" w:ascii="宋体" w:hAnsi="宋体" w:eastAsia="宋体" w:cs="宋体"/>
                <w:i w:val="0"/>
                <w:iCs w:val="0"/>
                <w:color w:val="000000"/>
                <w:sz w:val="18"/>
                <w:szCs w:val="18"/>
                <w:u w:val="none"/>
              </w:rPr>
            </w:pPr>
          </w:p>
        </w:tc>
      </w:tr>
      <w:tr w14:paraId="68C1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F4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73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E0A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1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D0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6A4B">
            <w:pPr>
              <w:jc w:val="center"/>
              <w:rPr>
                <w:rFonts w:hint="eastAsia" w:ascii="宋体" w:hAnsi="宋体" w:eastAsia="宋体" w:cs="宋体"/>
                <w:i w:val="0"/>
                <w:iCs w:val="0"/>
                <w:color w:val="000000"/>
                <w:sz w:val="18"/>
                <w:szCs w:val="18"/>
                <w:u w:val="none"/>
              </w:rPr>
            </w:pPr>
          </w:p>
        </w:tc>
      </w:tr>
      <w:tr w14:paraId="65FE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BB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6D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3C0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4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C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5EE00">
            <w:pPr>
              <w:jc w:val="center"/>
              <w:rPr>
                <w:rFonts w:hint="eastAsia" w:ascii="宋体" w:hAnsi="宋体" w:eastAsia="宋体" w:cs="宋体"/>
                <w:i w:val="0"/>
                <w:iCs w:val="0"/>
                <w:color w:val="000000"/>
                <w:sz w:val="18"/>
                <w:szCs w:val="18"/>
                <w:u w:val="none"/>
              </w:rPr>
            </w:pPr>
          </w:p>
        </w:tc>
      </w:tr>
      <w:tr w14:paraId="3610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83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E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A87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EB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E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90AB">
            <w:pPr>
              <w:jc w:val="center"/>
              <w:rPr>
                <w:rFonts w:hint="eastAsia" w:ascii="宋体" w:hAnsi="宋体" w:eastAsia="宋体" w:cs="宋体"/>
                <w:i w:val="0"/>
                <w:iCs w:val="0"/>
                <w:color w:val="000000"/>
                <w:sz w:val="18"/>
                <w:szCs w:val="18"/>
                <w:u w:val="none"/>
              </w:rPr>
            </w:pPr>
          </w:p>
        </w:tc>
      </w:tr>
      <w:tr w14:paraId="4F60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69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00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B5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E8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E6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5099">
            <w:pPr>
              <w:jc w:val="center"/>
              <w:rPr>
                <w:rFonts w:hint="eastAsia" w:ascii="宋体" w:hAnsi="宋体" w:eastAsia="宋体" w:cs="宋体"/>
                <w:i w:val="0"/>
                <w:iCs w:val="0"/>
                <w:color w:val="000000"/>
                <w:sz w:val="18"/>
                <w:szCs w:val="18"/>
                <w:u w:val="none"/>
              </w:rPr>
            </w:pPr>
          </w:p>
        </w:tc>
      </w:tr>
      <w:tr w14:paraId="1678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6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1B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46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3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B5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0F31">
            <w:pPr>
              <w:jc w:val="center"/>
              <w:rPr>
                <w:rFonts w:hint="eastAsia" w:ascii="宋体" w:hAnsi="宋体" w:eastAsia="宋体" w:cs="宋体"/>
                <w:i w:val="0"/>
                <w:iCs w:val="0"/>
                <w:color w:val="000000"/>
                <w:sz w:val="18"/>
                <w:szCs w:val="18"/>
                <w:u w:val="none"/>
              </w:rPr>
            </w:pPr>
          </w:p>
        </w:tc>
      </w:tr>
      <w:tr w14:paraId="67577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91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9F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FB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4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91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23C4">
            <w:pPr>
              <w:jc w:val="center"/>
              <w:rPr>
                <w:rFonts w:hint="eastAsia" w:ascii="宋体" w:hAnsi="宋体" w:eastAsia="宋体" w:cs="宋体"/>
                <w:i w:val="0"/>
                <w:iCs w:val="0"/>
                <w:color w:val="000000"/>
                <w:sz w:val="18"/>
                <w:szCs w:val="18"/>
                <w:u w:val="none"/>
              </w:rPr>
            </w:pPr>
          </w:p>
        </w:tc>
      </w:tr>
      <w:tr w14:paraId="5863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D6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6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CC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E1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E0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E75F">
            <w:pPr>
              <w:jc w:val="center"/>
              <w:rPr>
                <w:rFonts w:hint="eastAsia" w:ascii="宋体" w:hAnsi="宋体" w:eastAsia="宋体" w:cs="宋体"/>
                <w:i w:val="0"/>
                <w:iCs w:val="0"/>
                <w:color w:val="000000"/>
                <w:sz w:val="18"/>
                <w:szCs w:val="18"/>
                <w:u w:val="none"/>
              </w:rPr>
            </w:pPr>
          </w:p>
        </w:tc>
      </w:tr>
      <w:tr w14:paraId="39EA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52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6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16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A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99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6F93">
            <w:pPr>
              <w:jc w:val="center"/>
              <w:rPr>
                <w:rFonts w:hint="eastAsia" w:ascii="宋体" w:hAnsi="宋体" w:eastAsia="宋体" w:cs="宋体"/>
                <w:i w:val="0"/>
                <w:iCs w:val="0"/>
                <w:color w:val="000000"/>
                <w:sz w:val="18"/>
                <w:szCs w:val="18"/>
                <w:u w:val="none"/>
              </w:rPr>
            </w:pPr>
          </w:p>
        </w:tc>
      </w:tr>
      <w:tr w14:paraId="0BAB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2F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5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3C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7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7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F600">
            <w:pPr>
              <w:jc w:val="center"/>
              <w:rPr>
                <w:rFonts w:hint="eastAsia" w:ascii="宋体" w:hAnsi="宋体" w:eastAsia="宋体" w:cs="宋体"/>
                <w:i w:val="0"/>
                <w:iCs w:val="0"/>
                <w:color w:val="000000"/>
                <w:sz w:val="18"/>
                <w:szCs w:val="18"/>
                <w:u w:val="none"/>
              </w:rPr>
            </w:pPr>
          </w:p>
        </w:tc>
      </w:tr>
      <w:tr w14:paraId="70569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D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67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FFD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F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A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B5E6">
            <w:pPr>
              <w:jc w:val="center"/>
              <w:rPr>
                <w:rFonts w:hint="eastAsia" w:ascii="宋体" w:hAnsi="宋体" w:eastAsia="宋体" w:cs="宋体"/>
                <w:i w:val="0"/>
                <w:iCs w:val="0"/>
                <w:color w:val="000000"/>
                <w:sz w:val="18"/>
                <w:szCs w:val="18"/>
                <w:u w:val="none"/>
              </w:rPr>
            </w:pPr>
          </w:p>
        </w:tc>
      </w:tr>
      <w:tr w14:paraId="6B5F5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6E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1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E8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65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2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B415">
            <w:pPr>
              <w:jc w:val="center"/>
              <w:rPr>
                <w:rFonts w:hint="eastAsia" w:ascii="宋体" w:hAnsi="宋体" w:eastAsia="宋体" w:cs="宋体"/>
                <w:i w:val="0"/>
                <w:iCs w:val="0"/>
                <w:color w:val="000000"/>
                <w:sz w:val="18"/>
                <w:szCs w:val="18"/>
                <w:u w:val="none"/>
              </w:rPr>
            </w:pPr>
          </w:p>
        </w:tc>
      </w:tr>
      <w:tr w14:paraId="5784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CF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C7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1E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A2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0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91C7">
            <w:pPr>
              <w:jc w:val="center"/>
              <w:rPr>
                <w:rFonts w:hint="eastAsia" w:ascii="宋体" w:hAnsi="宋体" w:eastAsia="宋体" w:cs="宋体"/>
                <w:i w:val="0"/>
                <w:iCs w:val="0"/>
                <w:color w:val="000000"/>
                <w:sz w:val="18"/>
                <w:szCs w:val="18"/>
                <w:u w:val="none"/>
              </w:rPr>
            </w:pPr>
          </w:p>
        </w:tc>
      </w:tr>
      <w:tr w14:paraId="6B6F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78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C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1CC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4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4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EAB9">
            <w:pPr>
              <w:jc w:val="center"/>
              <w:rPr>
                <w:rFonts w:hint="eastAsia" w:ascii="宋体" w:hAnsi="宋体" w:eastAsia="宋体" w:cs="宋体"/>
                <w:i w:val="0"/>
                <w:iCs w:val="0"/>
                <w:color w:val="000000"/>
                <w:sz w:val="18"/>
                <w:szCs w:val="18"/>
                <w:u w:val="none"/>
              </w:rPr>
            </w:pPr>
          </w:p>
        </w:tc>
      </w:tr>
      <w:tr w14:paraId="584F3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4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C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0BE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C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A6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2E8C">
            <w:pPr>
              <w:jc w:val="center"/>
              <w:rPr>
                <w:rFonts w:hint="eastAsia" w:ascii="宋体" w:hAnsi="宋体" w:eastAsia="宋体" w:cs="宋体"/>
                <w:i w:val="0"/>
                <w:iCs w:val="0"/>
                <w:color w:val="000000"/>
                <w:sz w:val="18"/>
                <w:szCs w:val="18"/>
                <w:u w:val="none"/>
              </w:rPr>
            </w:pPr>
          </w:p>
        </w:tc>
      </w:tr>
      <w:tr w14:paraId="76C7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C4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E4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4C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4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5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A2AC">
            <w:pPr>
              <w:jc w:val="center"/>
              <w:rPr>
                <w:rFonts w:hint="eastAsia" w:ascii="宋体" w:hAnsi="宋体" w:eastAsia="宋体" w:cs="宋体"/>
                <w:i w:val="0"/>
                <w:iCs w:val="0"/>
                <w:color w:val="000000"/>
                <w:sz w:val="18"/>
                <w:szCs w:val="18"/>
                <w:u w:val="none"/>
              </w:rPr>
            </w:pPr>
          </w:p>
        </w:tc>
      </w:tr>
      <w:tr w14:paraId="28A6E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6E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F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BB0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2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B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16AC">
            <w:pPr>
              <w:jc w:val="center"/>
              <w:rPr>
                <w:rFonts w:hint="eastAsia" w:ascii="宋体" w:hAnsi="宋体" w:eastAsia="宋体" w:cs="宋体"/>
                <w:i w:val="0"/>
                <w:iCs w:val="0"/>
                <w:color w:val="000000"/>
                <w:sz w:val="18"/>
                <w:szCs w:val="18"/>
                <w:u w:val="none"/>
              </w:rPr>
            </w:pPr>
          </w:p>
        </w:tc>
      </w:tr>
      <w:tr w14:paraId="31CBF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7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E6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0DB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B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A3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3C74">
            <w:pPr>
              <w:jc w:val="center"/>
              <w:rPr>
                <w:rFonts w:hint="eastAsia" w:ascii="宋体" w:hAnsi="宋体" w:eastAsia="宋体" w:cs="宋体"/>
                <w:i w:val="0"/>
                <w:iCs w:val="0"/>
                <w:color w:val="000000"/>
                <w:sz w:val="18"/>
                <w:szCs w:val="18"/>
                <w:u w:val="none"/>
              </w:rPr>
            </w:pPr>
          </w:p>
        </w:tc>
      </w:tr>
      <w:tr w14:paraId="5583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F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1DF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3A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8F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1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463B">
            <w:pPr>
              <w:jc w:val="center"/>
              <w:rPr>
                <w:rFonts w:hint="eastAsia" w:ascii="宋体" w:hAnsi="宋体" w:eastAsia="宋体" w:cs="宋体"/>
                <w:i w:val="0"/>
                <w:iCs w:val="0"/>
                <w:color w:val="000000"/>
                <w:sz w:val="18"/>
                <w:szCs w:val="18"/>
                <w:u w:val="none"/>
              </w:rPr>
            </w:pPr>
          </w:p>
        </w:tc>
      </w:tr>
      <w:tr w14:paraId="2B52D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B7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7F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90F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F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1B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9046">
            <w:pPr>
              <w:jc w:val="center"/>
              <w:rPr>
                <w:rFonts w:hint="eastAsia" w:ascii="宋体" w:hAnsi="宋体" w:eastAsia="宋体" w:cs="宋体"/>
                <w:i w:val="0"/>
                <w:iCs w:val="0"/>
                <w:color w:val="000000"/>
                <w:sz w:val="18"/>
                <w:szCs w:val="18"/>
                <w:u w:val="none"/>
              </w:rPr>
            </w:pPr>
          </w:p>
        </w:tc>
      </w:tr>
      <w:tr w14:paraId="51736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7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5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69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5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72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E39BC">
            <w:pPr>
              <w:jc w:val="center"/>
              <w:rPr>
                <w:rFonts w:hint="eastAsia" w:ascii="宋体" w:hAnsi="宋体" w:eastAsia="宋体" w:cs="宋体"/>
                <w:i w:val="0"/>
                <w:iCs w:val="0"/>
                <w:color w:val="000000"/>
                <w:sz w:val="18"/>
                <w:szCs w:val="18"/>
                <w:u w:val="none"/>
              </w:rPr>
            </w:pPr>
          </w:p>
        </w:tc>
      </w:tr>
      <w:tr w14:paraId="2C91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8B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E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632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4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C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E89A">
            <w:pPr>
              <w:jc w:val="center"/>
              <w:rPr>
                <w:rFonts w:hint="eastAsia" w:ascii="宋体" w:hAnsi="宋体" w:eastAsia="宋体" w:cs="宋体"/>
                <w:i w:val="0"/>
                <w:iCs w:val="0"/>
                <w:color w:val="000000"/>
                <w:sz w:val="18"/>
                <w:szCs w:val="18"/>
                <w:u w:val="none"/>
              </w:rPr>
            </w:pPr>
          </w:p>
        </w:tc>
      </w:tr>
      <w:tr w14:paraId="4C51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E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D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1EF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C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7E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06CC">
            <w:pPr>
              <w:jc w:val="center"/>
              <w:rPr>
                <w:rFonts w:hint="eastAsia" w:ascii="宋体" w:hAnsi="宋体" w:eastAsia="宋体" w:cs="宋体"/>
                <w:i w:val="0"/>
                <w:iCs w:val="0"/>
                <w:color w:val="000000"/>
                <w:sz w:val="18"/>
                <w:szCs w:val="18"/>
                <w:u w:val="none"/>
              </w:rPr>
            </w:pPr>
          </w:p>
        </w:tc>
      </w:tr>
      <w:tr w14:paraId="45C14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42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30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83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FE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E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80B7">
            <w:pPr>
              <w:jc w:val="center"/>
              <w:rPr>
                <w:rFonts w:hint="eastAsia" w:ascii="宋体" w:hAnsi="宋体" w:eastAsia="宋体" w:cs="宋体"/>
                <w:i w:val="0"/>
                <w:iCs w:val="0"/>
                <w:color w:val="000000"/>
                <w:sz w:val="18"/>
                <w:szCs w:val="18"/>
                <w:u w:val="none"/>
              </w:rPr>
            </w:pPr>
          </w:p>
        </w:tc>
      </w:tr>
      <w:tr w14:paraId="0882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E1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EE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566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2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2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5FCA">
            <w:pPr>
              <w:jc w:val="center"/>
              <w:rPr>
                <w:rFonts w:hint="eastAsia" w:ascii="宋体" w:hAnsi="宋体" w:eastAsia="宋体" w:cs="宋体"/>
                <w:i w:val="0"/>
                <w:iCs w:val="0"/>
                <w:color w:val="000000"/>
                <w:sz w:val="18"/>
                <w:szCs w:val="18"/>
                <w:u w:val="none"/>
              </w:rPr>
            </w:pPr>
          </w:p>
        </w:tc>
      </w:tr>
      <w:tr w14:paraId="071F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7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2D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3B2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B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8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C02E">
            <w:pPr>
              <w:jc w:val="center"/>
              <w:rPr>
                <w:rFonts w:hint="eastAsia" w:ascii="宋体" w:hAnsi="宋体" w:eastAsia="宋体" w:cs="宋体"/>
                <w:i w:val="0"/>
                <w:iCs w:val="0"/>
                <w:color w:val="000000"/>
                <w:sz w:val="18"/>
                <w:szCs w:val="18"/>
                <w:u w:val="none"/>
              </w:rPr>
            </w:pPr>
          </w:p>
        </w:tc>
      </w:tr>
      <w:tr w14:paraId="353C4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F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D9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A6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3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120C">
            <w:pPr>
              <w:jc w:val="center"/>
              <w:rPr>
                <w:rFonts w:hint="eastAsia" w:ascii="宋体" w:hAnsi="宋体" w:eastAsia="宋体" w:cs="宋体"/>
                <w:i w:val="0"/>
                <w:iCs w:val="0"/>
                <w:color w:val="000000"/>
                <w:sz w:val="18"/>
                <w:szCs w:val="18"/>
                <w:u w:val="none"/>
              </w:rPr>
            </w:pPr>
          </w:p>
        </w:tc>
      </w:tr>
      <w:tr w14:paraId="1FD88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A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E4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B8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8B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3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1EBE">
            <w:pPr>
              <w:jc w:val="center"/>
              <w:rPr>
                <w:rFonts w:hint="eastAsia" w:ascii="宋体" w:hAnsi="宋体" w:eastAsia="宋体" w:cs="宋体"/>
                <w:i w:val="0"/>
                <w:iCs w:val="0"/>
                <w:color w:val="000000"/>
                <w:sz w:val="18"/>
                <w:szCs w:val="18"/>
                <w:u w:val="none"/>
              </w:rPr>
            </w:pPr>
          </w:p>
        </w:tc>
      </w:tr>
      <w:tr w14:paraId="6A9CE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D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0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E5A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A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A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74D4">
            <w:pPr>
              <w:jc w:val="center"/>
              <w:rPr>
                <w:rFonts w:hint="eastAsia" w:ascii="宋体" w:hAnsi="宋体" w:eastAsia="宋体" w:cs="宋体"/>
                <w:i w:val="0"/>
                <w:iCs w:val="0"/>
                <w:color w:val="000000"/>
                <w:sz w:val="18"/>
                <w:szCs w:val="18"/>
                <w:u w:val="none"/>
              </w:rPr>
            </w:pPr>
          </w:p>
        </w:tc>
      </w:tr>
      <w:tr w14:paraId="19613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9E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5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F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7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6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47A1">
            <w:pPr>
              <w:jc w:val="center"/>
              <w:rPr>
                <w:rFonts w:hint="eastAsia" w:ascii="宋体" w:hAnsi="宋体" w:eastAsia="宋体" w:cs="宋体"/>
                <w:i w:val="0"/>
                <w:iCs w:val="0"/>
                <w:color w:val="000000"/>
                <w:sz w:val="18"/>
                <w:szCs w:val="18"/>
                <w:u w:val="none"/>
              </w:rPr>
            </w:pPr>
          </w:p>
        </w:tc>
      </w:tr>
      <w:tr w14:paraId="2F3A1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4B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E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CF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7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86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70F2F">
            <w:pPr>
              <w:jc w:val="center"/>
              <w:rPr>
                <w:rFonts w:hint="eastAsia" w:ascii="宋体" w:hAnsi="宋体" w:eastAsia="宋体" w:cs="宋体"/>
                <w:i w:val="0"/>
                <w:iCs w:val="0"/>
                <w:color w:val="000000"/>
                <w:sz w:val="18"/>
                <w:szCs w:val="18"/>
                <w:u w:val="none"/>
              </w:rPr>
            </w:pPr>
          </w:p>
        </w:tc>
      </w:tr>
      <w:tr w14:paraId="0517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23CB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2、（颍北大道与北环路）电子警察及交通信号灯系统设施</w:t>
            </w:r>
          </w:p>
        </w:tc>
      </w:tr>
      <w:tr w14:paraId="12E3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BC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DCA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E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DD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6028">
            <w:pPr>
              <w:jc w:val="center"/>
              <w:rPr>
                <w:rFonts w:hint="eastAsia" w:ascii="宋体" w:hAnsi="宋体" w:eastAsia="宋体" w:cs="宋体"/>
                <w:i w:val="0"/>
                <w:iCs w:val="0"/>
                <w:color w:val="000000"/>
                <w:sz w:val="18"/>
                <w:szCs w:val="18"/>
                <w:u w:val="none"/>
              </w:rPr>
            </w:pPr>
          </w:p>
        </w:tc>
      </w:tr>
      <w:tr w14:paraId="74C81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9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68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A7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0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32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ED57">
            <w:pPr>
              <w:jc w:val="center"/>
              <w:rPr>
                <w:rFonts w:hint="eastAsia" w:ascii="宋体" w:hAnsi="宋体" w:eastAsia="宋体" w:cs="宋体"/>
                <w:i w:val="0"/>
                <w:iCs w:val="0"/>
                <w:color w:val="000000"/>
                <w:sz w:val="18"/>
                <w:szCs w:val="18"/>
                <w:u w:val="none"/>
              </w:rPr>
            </w:pPr>
          </w:p>
        </w:tc>
      </w:tr>
      <w:tr w14:paraId="691A2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6C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7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01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82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81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7B17">
            <w:pPr>
              <w:jc w:val="center"/>
              <w:rPr>
                <w:rFonts w:hint="eastAsia" w:ascii="宋体" w:hAnsi="宋体" w:eastAsia="宋体" w:cs="宋体"/>
                <w:i w:val="0"/>
                <w:iCs w:val="0"/>
                <w:color w:val="000000"/>
                <w:sz w:val="18"/>
                <w:szCs w:val="18"/>
                <w:u w:val="none"/>
              </w:rPr>
            </w:pPr>
          </w:p>
        </w:tc>
      </w:tr>
      <w:tr w14:paraId="3BEA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6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3F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A6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6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FAC4">
            <w:pPr>
              <w:jc w:val="center"/>
              <w:rPr>
                <w:rFonts w:hint="eastAsia" w:ascii="宋体" w:hAnsi="宋体" w:eastAsia="宋体" w:cs="宋体"/>
                <w:i w:val="0"/>
                <w:iCs w:val="0"/>
                <w:color w:val="000000"/>
                <w:sz w:val="18"/>
                <w:szCs w:val="18"/>
                <w:u w:val="none"/>
              </w:rPr>
            </w:pPr>
          </w:p>
        </w:tc>
      </w:tr>
      <w:tr w14:paraId="3D503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9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7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2E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7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FF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CD71">
            <w:pPr>
              <w:jc w:val="center"/>
              <w:rPr>
                <w:rFonts w:hint="eastAsia" w:ascii="宋体" w:hAnsi="宋体" w:eastAsia="宋体" w:cs="宋体"/>
                <w:i w:val="0"/>
                <w:iCs w:val="0"/>
                <w:color w:val="000000"/>
                <w:sz w:val="18"/>
                <w:szCs w:val="18"/>
                <w:u w:val="none"/>
              </w:rPr>
            </w:pPr>
          </w:p>
        </w:tc>
      </w:tr>
      <w:tr w14:paraId="0E24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AC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69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6D3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A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4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3066">
            <w:pPr>
              <w:jc w:val="center"/>
              <w:rPr>
                <w:rFonts w:hint="eastAsia" w:ascii="宋体" w:hAnsi="宋体" w:eastAsia="宋体" w:cs="宋体"/>
                <w:i w:val="0"/>
                <w:iCs w:val="0"/>
                <w:color w:val="000000"/>
                <w:sz w:val="18"/>
                <w:szCs w:val="18"/>
                <w:u w:val="none"/>
              </w:rPr>
            </w:pPr>
          </w:p>
        </w:tc>
      </w:tr>
      <w:tr w14:paraId="5383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7F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28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B3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C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6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99C9">
            <w:pPr>
              <w:jc w:val="center"/>
              <w:rPr>
                <w:rFonts w:hint="eastAsia" w:ascii="宋体" w:hAnsi="宋体" w:eastAsia="宋体" w:cs="宋体"/>
                <w:i w:val="0"/>
                <w:iCs w:val="0"/>
                <w:color w:val="000000"/>
                <w:sz w:val="18"/>
                <w:szCs w:val="18"/>
                <w:u w:val="none"/>
              </w:rPr>
            </w:pPr>
          </w:p>
        </w:tc>
      </w:tr>
      <w:tr w14:paraId="359AB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2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11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E2E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25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8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A991">
            <w:pPr>
              <w:jc w:val="center"/>
              <w:rPr>
                <w:rFonts w:hint="eastAsia" w:ascii="宋体" w:hAnsi="宋体" w:eastAsia="宋体" w:cs="宋体"/>
                <w:i w:val="0"/>
                <w:iCs w:val="0"/>
                <w:color w:val="000000"/>
                <w:sz w:val="18"/>
                <w:szCs w:val="18"/>
                <w:u w:val="none"/>
              </w:rPr>
            </w:pPr>
          </w:p>
        </w:tc>
      </w:tr>
      <w:tr w14:paraId="2D6AD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CE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7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47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EE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F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F534B">
            <w:pPr>
              <w:jc w:val="center"/>
              <w:rPr>
                <w:rFonts w:hint="eastAsia" w:ascii="宋体" w:hAnsi="宋体" w:eastAsia="宋体" w:cs="宋体"/>
                <w:i w:val="0"/>
                <w:iCs w:val="0"/>
                <w:color w:val="000000"/>
                <w:sz w:val="18"/>
                <w:szCs w:val="18"/>
                <w:u w:val="none"/>
              </w:rPr>
            </w:pPr>
          </w:p>
        </w:tc>
      </w:tr>
      <w:tr w14:paraId="16439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0D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C9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1D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2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F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07D7">
            <w:pPr>
              <w:jc w:val="center"/>
              <w:rPr>
                <w:rFonts w:hint="eastAsia" w:ascii="宋体" w:hAnsi="宋体" w:eastAsia="宋体" w:cs="宋体"/>
                <w:i w:val="0"/>
                <w:iCs w:val="0"/>
                <w:color w:val="000000"/>
                <w:sz w:val="18"/>
                <w:szCs w:val="18"/>
                <w:u w:val="none"/>
              </w:rPr>
            </w:pPr>
          </w:p>
        </w:tc>
      </w:tr>
      <w:tr w14:paraId="0E603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9A0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3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747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A0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B9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AD59">
            <w:pPr>
              <w:jc w:val="center"/>
              <w:rPr>
                <w:rFonts w:hint="eastAsia" w:ascii="宋体" w:hAnsi="宋体" w:eastAsia="宋体" w:cs="宋体"/>
                <w:i w:val="0"/>
                <w:iCs w:val="0"/>
                <w:color w:val="000000"/>
                <w:sz w:val="18"/>
                <w:szCs w:val="18"/>
                <w:u w:val="none"/>
              </w:rPr>
            </w:pPr>
          </w:p>
        </w:tc>
      </w:tr>
      <w:tr w14:paraId="7025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07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F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80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E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A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56DD">
            <w:pPr>
              <w:jc w:val="center"/>
              <w:rPr>
                <w:rFonts w:hint="eastAsia" w:ascii="宋体" w:hAnsi="宋体" w:eastAsia="宋体" w:cs="宋体"/>
                <w:i w:val="0"/>
                <w:iCs w:val="0"/>
                <w:color w:val="000000"/>
                <w:sz w:val="18"/>
                <w:szCs w:val="18"/>
                <w:u w:val="none"/>
              </w:rPr>
            </w:pPr>
          </w:p>
        </w:tc>
      </w:tr>
      <w:tr w14:paraId="7758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B9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31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3B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3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7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D586">
            <w:pPr>
              <w:jc w:val="center"/>
              <w:rPr>
                <w:rFonts w:hint="eastAsia" w:ascii="宋体" w:hAnsi="宋体" w:eastAsia="宋体" w:cs="宋体"/>
                <w:i w:val="0"/>
                <w:iCs w:val="0"/>
                <w:color w:val="000000"/>
                <w:sz w:val="18"/>
                <w:szCs w:val="18"/>
                <w:u w:val="none"/>
              </w:rPr>
            </w:pPr>
          </w:p>
        </w:tc>
      </w:tr>
      <w:tr w14:paraId="6EC30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1A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04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FA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45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EE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01E3">
            <w:pPr>
              <w:jc w:val="center"/>
              <w:rPr>
                <w:rFonts w:hint="eastAsia" w:ascii="宋体" w:hAnsi="宋体" w:eastAsia="宋体" w:cs="宋体"/>
                <w:i w:val="0"/>
                <w:iCs w:val="0"/>
                <w:color w:val="000000"/>
                <w:sz w:val="18"/>
                <w:szCs w:val="18"/>
                <w:u w:val="none"/>
              </w:rPr>
            </w:pPr>
          </w:p>
        </w:tc>
      </w:tr>
      <w:tr w14:paraId="7EAD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99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48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61E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CB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B1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080C">
            <w:pPr>
              <w:jc w:val="center"/>
              <w:rPr>
                <w:rFonts w:hint="eastAsia" w:ascii="宋体" w:hAnsi="宋体" w:eastAsia="宋体" w:cs="宋体"/>
                <w:i w:val="0"/>
                <w:iCs w:val="0"/>
                <w:color w:val="000000"/>
                <w:sz w:val="18"/>
                <w:szCs w:val="18"/>
                <w:u w:val="none"/>
              </w:rPr>
            </w:pPr>
          </w:p>
        </w:tc>
      </w:tr>
      <w:tr w14:paraId="3F7A9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0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6F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65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3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1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4E38">
            <w:pPr>
              <w:jc w:val="center"/>
              <w:rPr>
                <w:rFonts w:hint="eastAsia" w:ascii="宋体" w:hAnsi="宋体" w:eastAsia="宋体" w:cs="宋体"/>
                <w:i w:val="0"/>
                <w:iCs w:val="0"/>
                <w:color w:val="000000"/>
                <w:sz w:val="18"/>
                <w:szCs w:val="18"/>
                <w:u w:val="none"/>
              </w:rPr>
            </w:pPr>
          </w:p>
        </w:tc>
      </w:tr>
      <w:tr w14:paraId="5023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1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86D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AAD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F4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B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ACBF">
            <w:pPr>
              <w:jc w:val="center"/>
              <w:rPr>
                <w:rFonts w:hint="eastAsia" w:ascii="宋体" w:hAnsi="宋体" w:eastAsia="宋体" w:cs="宋体"/>
                <w:i w:val="0"/>
                <w:iCs w:val="0"/>
                <w:color w:val="000000"/>
                <w:sz w:val="18"/>
                <w:szCs w:val="18"/>
                <w:u w:val="none"/>
              </w:rPr>
            </w:pPr>
          </w:p>
        </w:tc>
      </w:tr>
      <w:tr w14:paraId="75BBC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1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67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6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55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F6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5B4F">
            <w:pPr>
              <w:jc w:val="center"/>
              <w:rPr>
                <w:rFonts w:hint="eastAsia" w:ascii="宋体" w:hAnsi="宋体" w:eastAsia="宋体" w:cs="宋体"/>
                <w:i w:val="0"/>
                <w:iCs w:val="0"/>
                <w:color w:val="000000"/>
                <w:sz w:val="18"/>
                <w:szCs w:val="18"/>
                <w:u w:val="none"/>
              </w:rPr>
            </w:pPr>
          </w:p>
        </w:tc>
      </w:tr>
      <w:tr w14:paraId="0FB3A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2F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8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E6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4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6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36FE">
            <w:pPr>
              <w:jc w:val="center"/>
              <w:rPr>
                <w:rFonts w:hint="eastAsia" w:ascii="宋体" w:hAnsi="宋体" w:eastAsia="宋体" w:cs="宋体"/>
                <w:i w:val="0"/>
                <w:iCs w:val="0"/>
                <w:color w:val="000000"/>
                <w:sz w:val="18"/>
                <w:szCs w:val="18"/>
                <w:u w:val="none"/>
              </w:rPr>
            </w:pPr>
          </w:p>
        </w:tc>
      </w:tr>
      <w:tr w14:paraId="16EBC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9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C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D00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C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C7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7D43">
            <w:pPr>
              <w:jc w:val="center"/>
              <w:rPr>
                <w:rFonts w:hint="eastAsia" w:ascii="宋体" w:hAnsi="宋体" w:eastAsia="宋体" w:cs="宋体"/>
                <w:i w:val="0"/>
                <w:iCs w:val="0"/>
                <w:color w:val="000000"/>
                <w:sz w:val="18"/>
                <w:szCs w:val="18"/>
                <w:u w:val="none"/>
              </w:rPr>
            </w:pPr>
          </w:p>
        </w:tc>
      </w:tr>
      <w:tr w14:paraId="44086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3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AA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426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4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74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1DA1">
            <w:pPr>
              <w:jc w:val="center"/>
              <w:rPr>
                <w:rFonts w:hint="eastAsia" w:ascii="宋体" w:hAnsi="宋体" w:eastAsia="宋体" w:cs="宋体"/>
                <w:i w:val="0"/>
                <w:iCs w:val="0"/>
                <w:color w:val="000000"/>
                <w:sz w:val="18"/>
                <w:szCs w:val="18"/>
                <w:u w:val="none"/>
              </w:rPr>
            </w:pPr>
          </w:p>
        </w:tc>
      </w:tr>
      <w:tr w14:paraId="068B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EB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DF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18D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3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D2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BBE9">
            <w:pPr>
              <w:jc w:val="center"/>
              <w:rPr>
                <w:rFonts w:hint="eastAsia" w:ascii="宋体" w:hAnsi="宋体" w:eastAsia="宋体" w:cs="宋体"/>
                <w:i w:val="0"/>
                <w:iCs w:val="0"/>
                <w:color w:val="000000"/>
                <w:sz w:val="18"/>
                <w:szCs w:val="18"/>
                <w:u w:val="none"/>
              </w:rPr>
            </w:pPr>
          </w:p>
        </w:tc>
      </w:tr>
      <w:tr w14:paraId="3CC37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44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03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F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3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62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985C">
            <w:pPr>
              <w:jc w:val="center"/>
              <w:rPr>
                <w:rFonts w:hint="eastAsia" w:ascii="宋体" w:hAnsi="宋体" w:eastAsia="宋体" w:cs="宋体"/>
                <w:i w:val="0"/>
                <w:iCs w:val="0"/>
                <w:color w:val="000000"/>
                <w:sz w:val="18"/>
                <w:szCs w:val="18"/>
                <w:u w:val="none"/>
              </w:rPr>
            </w:pPr>
          </w:p>
        </w:tc>
      </w:tr>
      <w:tr w14:paraId="0AF9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6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F4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F1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3C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B0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9858">
            <w:pPr>
              <w:jc w:val="center"/>
              <w:rPr>
                <w:rFonts w:hint="eastAsia" w:ascii="宋体" w:hAnsi="宋体" w:eastAsia="宋体" w:cs="宋体"/>
                <w:i w:val="0"/>
                <w:iCs w:val="0"/>
                <w:color w:val="000000"/>
                <w:sz w:val="18"/>
                <w:szCs w:val="18"/>
                <w:u w:val="none"/>
              </w:rPr>
            </w:pPr>
          </w:p>
        </w:tc>
      </w:tr>
      <w:tr w14:paraId="55D11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ED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5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D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F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8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B5DFA">
            <w:pPr>
              <w:jc w:val="center"/>
              <w:rPr>
                <w:rFonts w:hint="eastAsia" w:ascii="宋体" w:hAnsi="宋体" w:eastAsia="宋体" w:cs="宋体"/>
                <w:i w:val="0"/>
                <w:iCs w:val="0"/>
                <w:color w:val="000000"/>
                <w:sz w:val="18"/>
                <w:szCs w:val="18"/>
                <w:u w:val="none"/>
              </w:rPr>
            </w:pPr>
          </w:p>
        </w:tc>
      </w:tr>
      <w:tr w14:paraId="1C6E0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D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F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937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3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7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B2C1">
            <w:pPr>
              <w:jc w:val="center"/>
              <w:rPr>
                <w:rFonts w:hint="eastAsia" w:ascii="宋体" w:hAnsi="宋体" w:eastAsia="宋体" w:cs="宋体"/>
                <w:i w:val="0"/>
                <w:iCs w:val="0"/>
                <w:color w:val="000000"/>
                <w:sz w:val="18"/>
                <w:szCs w:val="18"/>
                <w:u w:val="none"/>
              </w:rPr>
            </w:pPr>
          </w:p>
        </w:tc>
      </w:tr>
      <w:tr w14:paraId="6EF6D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2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23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999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8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A0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D0CA">
            <w:pPr>
              <w:jc w:val="center"/>
              <w:rPr>
                <w:rFonts w:hint="eastAsia" w:ascii="宋体" w:hAnsi="宋体" w:eastAsia="宋体" w:cs="宋体"/>
                <w:i w:val="0"/>
                <w:iCs w:val="0"/>
                <w:color w:val="000000"/>
                <w:sz w:val="18"/>
                <w:szCs w:val="18"/>
                <w:u w:val="none"/>
              </w:rPr>
            </w:pPr>
          </w:p>
        </w:tc>
      </w:tr>
      <w:tr w14:paraId="30F4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9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0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3C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9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7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8FD0">
            <w:pPr>
              <w:jc w:val="center"/>
              <w:rPr>
                <w:rFonts w:hint="eastAsia" w:ascii="宋体" w:hAnsi="宋体" w:eastAsia="宋体" w:cs="宋体"/>
                <w:i w:val="0"/>
                <w:iCs w:val="0"/>
                <w:color w:val="000000"/>
                <w:sz w:val="18"/>
                <w:szCs w:val="18"/>
                <w:u w:val="none"/>
              </w:rPr>
            </w:pPr>
          </w:p>
        </w:tc>
      </w:tr>
      <w:tr w14:paraId="2DEE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2F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00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4F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42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13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FEB4">
            <w:pPr>
              <w:jc w:val="center"/>
              <w:rPr>
                <w:rFonts w:hint="eastAsia" w:ascii="宋体" w:hAnsi="宋体" w:eastAsia="宋体" w:cs="宋体"/>
                <w:i w:val="0"/>
                <w:iCs w:val="0"/>
                <w:color w:val="000000"/>
                <w:sz w:val="18"/>
                <w:szCs w:val="18"/>
                <w:u w:val="none"/>
              </w:rPr>
            </w:pPr>
          </w:p>
        </w:tc>
      </w:tr>
      <w:tr w14:paraId="2E81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4B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5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9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4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63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BFAE">
            <w:pPr>
              <w:jc w:val="center"/>
              <w:rPr>
                <w:rFonts w:hint="eastAsia" w:ascii="宋体" w:hAnsi="宋体" w:eastAsia="宋体" w:cs="宋体"/>
                <w:i w:val="0"/>
                <w:iCs w:val="0"/>
                <w:color w:val="000000"/>
                <w:sz w:val="18"/>
                <w:szCs w:val="18"/>
                <w:u w:val="none"/>
              </w:rPr>
            </w:pPr>
          </w:p>
        </w:tc>
      </w:tr>
      <w:tr w14:paraId="3AED9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EA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2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5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45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A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DC06">
            <w:pPr>
              <w:jc w:val="center"/>
              <w:rPr>
                <w:rFonts w:hint="eastAsia" w:ascii="宋体" w:hAnsi="宋体" w:eastAsia="宋体" w:cs="宋体"/>
                <w:i w:val="0"/>
                <w:iCs w:val="0"/>
                <w:color w:val="000000"/>
                <w:sz w:val="18"/>
                <w:szCs w:val="18"/>
                <w:u w:val="none"/>
              </w:rPr>
            </w:pPr>
          </w:p>
        </w:tc>
      </w:tr>
      <w:tr w14:paraId="221C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2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0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B3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0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AA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083E">
            <w:pPr>
              <w:jc w:val="center"/>
              <w:rPr>
                <w:rFonts w:hint="eastAsia" w:ascii="宋体" w:hAnsi="宋体" w:eastAsia="宋体" w:cs="宋体"/>
                <w:i w:val="0"/>
                <w:iCs w:val="0"/>
                <w:color w:val="000000"/>
                <w:sz w:val="18"/>
                <w:szCs w:val="18"/>
                <w:u w:val="none"/>
              </w:rPr>
            </w:pPr>
          </w:p>
        </w:tc>
      </w:tr>
      <w:tr w14:paraId="54890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6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AC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80D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4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65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EEA5">
            <w:pPr>
              <w:jc w:val="center"/>
              <w:rPr>
                <w:rFonts w:hint="eastAsia" w:ascii="宋体" w:hAnsi="宋体" w:eastAsia="宋体" w:cs="宋体"/>
                <w:i w:val="0"/>
                <w:iCs w:val="0"/>
                <w:color w:val="000000"/>
                <w:sz w:val="18"/>
                <w:szCs w:val="18"/>
                <w:u w:val="none"/>
              </w:rPr>
            </w:pPr>
          </w:p>
        </w:tc>
      </w:tr>
      <w:tr w14:paraId="09305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E0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F1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7A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2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D2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9E55">
            <w:pPr>
              <w:jc w:val="center"/>
              <w:rPr>
                <w:rFonts w:hint="eastAsia" w:ascii="宋体" w:hAnsi="宋体" w:eastAsia="宋体" w:cs="宋体"/>
                <w:i w:val="0"/>
                <w:iCs w:val="0"/>
                <w:color w:val="000000"/>
                <w:sz w:val="18"/>
                <w:szCs w:val="18"/>
                <w:u w:val="none"/>
              </w:rPr>
            </w:pPr>
          </w:p>
        </w:tc>
      </w:tr>
      <w:tr w14:paraId="544F2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1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77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93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5C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94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04FA">
            <w:pPr>
              <w:jc w:val="center"/>
              <w:rPr>
                <w:rFonts w:hint="eastAsia" w:ascii="宋体" w:hAnsi="宋体" w:eastAsia="宋体" w:cs="宋体"/>
                <w:i w:val="0"/>
                <w:iCs w:val="0"/>
                <w:color w:val="000000"/>
                <w:sz w:val="18"/>
                <w:szCs w:val="18"/>
                <w:u w:val="none"/>
              </w:rPr>
            </w:pPr>
          </w:p>
        </w:tc>
      </w:tr>
      <w:tr w14:paraId="0C58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9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4B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9D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26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F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29F8">
            <w:pPr>
              <w:jc w:val="center"/>
              <w:rPr>
                <w:rFonts w:hint="eastAsia" w:ascii="宋体" w:hAnsi="宋体" w:eastAsia="宋体" w:cs="宋体"/>
                <w:i w:val="0"/>
                <w:iCs w:val="0"/>
                <w:color w:val="000000"/>
                <w:sz w:val="18"/>
                <w:szCs w:val="18"/>
                <w:u w:val="none"/>
              </w:rPr>
            </w:pPr>
          </w:p>
        </w:tc>
      </w:tr>
      <w:tr w14:paraId="44939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DF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6C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19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C6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66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EF93">
            <w:pPr>
              <w:jc w:val="center"/>
              <w:rPr>
                <w:rFonts w:hint="eastAsia" w:ascii="宋体" w:hAnsi="宋体" w:eastAsia="宋体" w:cs="宋体"/>
                <w:i w:val="0"/>
                <w:iCs w:val="0"/>
                <w:color w:val="000000"/>
                <w:sz w:val="18"/>
                <w:szCs w:val="18"/>
                <w:u w:val="none"/>
              </w:rPr>
            </w:pPr>
          </w:p>
        </w:tc>
      </w:tr>
      <w:tr w14:paraId="741C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7F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BF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DE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8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0D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A2AF">
            <w:pPr>
              <w:jc w:val="center"/>
              <w:rPr>
                <w:rFonts w:hint="eastAsia" w:ascii="宋体" w:hAnsi="宋体" w:eastAsia="宋体" w:cs="宋体"/>
                <w:i w:val="0"/>
                <w:iCs w:val="0"/>
                <w:color w:val="000000"/>
                <w:sz w:val="18"/>
                <w:szCs w:val="18"/>
                <w:u w:val="none"/>
              </w:rPr>
            </w:pPr>
          </w:p>
        </w:tc>
      </w:tr>
      <w:tr w14:paraId="02F1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06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7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D49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A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A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FA685">
            <w:pPr>
              <w:jc w:val="center"/>
              <w:rPr>
                <w:rFonts w:hint="eastAsia" w:ascii="宋体" w:hAnsi="宋体" w:eastAsia="宋体" w:cs="宋体"/>
                <w:i w:val="0"/>
                <w:iCs w:val="0"/>
                <w:color w:val="000000"/>
                <w:sz w:val="18"/>
                <w:szCs w:val="18"/>
                <w:u w:val="none"/>
              </w:rPr>
            </w:pPr>
          </w:p>
        </w:tc>
      </w:tr>
      <w:tr w14:paraId="7D2F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43CA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3、（瓷苑路与北环路）电子警察及交通信号灯系统设施</w:t>
            </w:r>
          </w:p>
        </w:tc>
      </w:tr>
      <w:tr w14:paraId="5F304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0F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16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F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18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B8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E553">
            <w:pPr>
              <w:jc w:val="center"/>
              <w:rPr>
                <w:rFonts w:hint="eastAsia" w:ascii="宋体" w:hAnsi="宋体" w:eastAsia="宋体" w:cs="宋体"/>
                <w:i w:val="0"/>
                <w:iCs w:val="0"/>
                <w:color w:val="000000"/>
                <w:sz w:val="18"/>
                <w:szCs w:val="18"/>
                <w:u w:val="none"/>
              </w:rPr>
            </w:pPr>
          </w:p>
        </w:tc>
      </w:tr>
      <w:tr w14:paraId="28FA5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5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44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343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24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9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3C39">
            <w:pPr>
              <w:jc w:val="center"/>
              <w:rPr>
                <w:rFonts w:hint="eastAsia" w:ascii="宋体" w:hAnsi="宋体" w:eastAsia="宋体" w:cs="宋体"/>
                <w:i w:val="0"/>
                <w:iCs w:val="0"/>
                <w:color w:val="000000"/>
                <w:sz w:val="18"/>
                <w:szCs w:val="18"/>
                <w:u w:val="none"/>
              </w:rPr>
            </w:pPr>
          </w:p>
        </w:tc>
      </w:tr>
      <w:tr w14:paraId="0EFFA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F7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0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立柱型信号灯灯杆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63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1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9E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4C92">
            <w:pPr>
              <w:jc w:val="center"/>
              <w:rPr>
                <w:rFonts w:hint="eastAsia" w:ascii="宋体" w:hAnsi="宋体" w:eastAsia="宋体" w:cs="宋体"/>
                <w:i w:val="0"/>
                <w:iCs w:val="0"/>
                <w:color w:val="000000"/>
                <w:sz w:val="18"/>
                <w:szCs w:val="18"/>
                <w:u w:val="none"/>
              </w:rPr>
            </w:pPr>
          </w:p>
        </w:tc>
      </w:tr>
      <w:tr w14:paraId="3CED9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E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1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34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8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4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293C">
            <w:pPr>
              <w:jc w:val="center"/>
              <w:rPr>
                <w:rFonts w:hint="eastAsia" w:ascii="宋体" w:hAnsi="宋体" w:eastAsia="宋体" w:cs="宋体"/>
                <w:i w:val="0"/>
                <w:iCs w:val="0"/>
                <w:color w:val="000000"/>
                <w:sz w:val="18"/>
                <w:szCs w:val="18"/>
                <w:u w:val="none"/>
              </w:rPr>
            </w:pPr>
          </w:p>
        </w:tc>
      </w:tr>
      <w:tr w14:paraId="034C2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00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5A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C03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99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44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31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前、后屯出村口各+1组</w:t>
            </w:r>
          </w:p>
        </w:tc>
      </w:tr>
      <w:tr w14:paraId="76CD7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2C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16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E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0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5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718D">
            <w:pPr>
              <w:jc w:val="center"/>
              <w:rPr>
                <w:rFonts w:hint="eastAsia" w:ascii="宋体" w:hAnsi="宋体" w:eastAsia="宋体" w:cs="宋体"/>
                <w:i w:val="0"/>
                <w:iCs w:val="0"/>
                <w:color w:val="000000"/>
                <w:sz w:val="18"/>
                <w:szCs w:val="18"/>
                <w:u w:val="none"/>
              </w:rPr>
            </w:pPr>
          </w:p>
        </w:tc>
      </w:tr>
      <w:tr w14:paraId="3020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3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58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CE4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2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B6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79FE">
            <w:pPr>
              <w:jc w:val="center"/>
              <w:rPr>
                <w:rFonts w:hint="eastAsia" w:ascii="宋体" w:hAnsi="宋体" w:eastAsia="宋体" w:cs="宋体"/>
                <w:i w:val="0"/>
                <w:iCs w:val="0"/>
                <w:color w:val="000000"/>
                <w:sz w:val="18"/>
                <w:szCs w:val="18"/>
                <w:u w:val="none"/>
              </w:rPr>
            </w:pPr>
          </w:p>
        </w:tc>
      </w:tr>
      <w:tr w14:paraId="5615A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7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1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F5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AD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A0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7107">
            <w:pPr>
              <w:jc w:val="center"/>
              <w:rPr>
                <w:rFonts w:hint="eastAsia" w:ascii="宋体" w:hAnsi="宋体" w:eastAsia="宋体" w:cs="宋体"/>
                <w:i w:val="0"/>
                <w:iCs w:val="0"/>
                <w:color w:val="000000"/>
                <w:sz w:val="18"/>
                <w:szCs w:val="18"/>
                <w:u w:val="none"/>
              </w:rPr>
            </w:pPr>
          </w:p>
        </w:tc>
      </w:tr>
      <w:tr w14:paraId="7094D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7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D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E4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8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8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1C96">
            <w:pPr>
              <w:jc w:val="center"/>
              <w:rPr>
                <w:rFonts w:hint="eastAsia" w:ascii="宋体" w:hAnsi="宋体" w:eastAsia="宋体" w:cs="宋体"/>
                <w:i w:val="0"/>
                <w:iCs w:val="0"/>
                <w:color w:val="000000"/>
                <w:sz w:val="18"/>
                <w:szCs w:val="18"/>
                <w:u w:val="none"/>
              </w:rPr>
            </w:pPr>
          </w:p>
        </w:tc>
      </w:tr>
      <w:tr w14:paraId="79A45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C6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1B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45E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A2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D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46EA">
            <w:pPr>
              <w:jc w:val="center"/>
              <w:rPr>
                <w:rFonts w:hint="eastAsia" w:ascii="宋体" w:hAnsi="宋体" w:eastAsia="宋体" w:cs="宋体"/>
                <w:i w:val="0"/>
                <w:iCs w:val="0"/>
                <w:color w:val="000000"/>
                <w:sz w:val="18"/>
                <w:szCs w:val="18"/>
                <w:u w:val="none"/>
              </w:rPr>
            </w:pPr>
          </w:p>
        </w:tc>
      </w:tr>
      <w:tr w14:paraId="7E252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B7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1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1B5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FD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6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52B7">
            <w:pPr>
              <w:jc w:val="center"/>
              <w:rPr>
                <w:rFonts w:hint="eastAsia" w:ascii="宋体" w:hAnsi="宋体" w:eastAsia="宋体" w:cs="宋体"/>
                <w:i w:val="0"/>
                <w:iCs w:val="0"/>
                <w:color w:val="000000"/>
                <w:sz w:val="18"/>
                <w:szCs w:val="18"/>
                <w:u w:val="none"/>
              </w:rPr>
            </w:pPr>
          </w:p>
        </w:tc>
      </w:tr>
      <w:tr w14:paraId="743DD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33C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3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49A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6A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B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AF38">
            <w:pPr>
              <w:jc w:val="center"/>
              <w:rPr>
                <w:rFonts w:hint="eastAsia" w:ascii="宋体" w:hAnsi="宋体" w:eastAsia="宋体" w:cs="宋体"/>
                <w:i w:val="0"/>
                <w:iCs w:val="0"/>
                <w:color w:val="000000"/>
                <w:sz w:val="18"/>
                <w:szCs w:val="18"/>
                <w:u w:val="none"/>
              </w:rPr>
            </w:pPr>
          </w:p>
        </w:tc>
      </w:tr>
      <w:tr w14:paraId="0734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1A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C7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D3B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2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3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2043">
            <w:pPr>
              <w:jc w:val="center"/>
              <w:rPr>
                <w:rFonts w:hint="eastAsia" w:ascii="宋体" w:hAnsi="宋体" w:eastAsia="宋体" w:cs="宋体"/>
                <w:i w:val="0"/>
                <w:iCs w:val="0"/>
                <w:color w:val="000000"/>
                <w:sz w:val="18"/>
                <w:szCs w:val="18"/>
                <w:u w:val="none"/>
              </w:rPr>
            </w:pPr>
          </w:p>
        </w:tc>
      </w:tr>
      <w:tr w14:paraId="2DF0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A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15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89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01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2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386F">
            <w:pPr>
              <w:jc w:val="center"/>
              <w:rPr>
                <w:rFonts w:hint="eastAsia" w:ascii="宋体" w:hAnsi="宋体" w:eastAsia="宋体" w:cs="宋体"/>
                <w:i w:val="0"/>
                <w:iCs w:val="0"/>
                <w:color w:val="000000"/>
                <w:sz w:val="18"/>
                <w:szCs w:val="18"/>
                <w:u w:val="none"/>
              </w:rPr>
            </w:pPr>
          </w:p>
        </w:tc>
      </w:tr>
      <w:tr w14:paraId="080D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CF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AA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364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1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B4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7003">
            <w:pPr>
              <w:jc w:val="center"/>
              <w:rPr>
                <w:rFonts w:hint="eastAsia" w:ascii="宋体" w:hAnsi="宋体" w:eastAsia="宋体" w:cs="宋体"/>
                <w:i w:val="0"/>
                <w:iCs w:val="0"/>
                <w:color w:val="000000"/>
                <w:sz w:val="18"/>
                <w:szCs w:val="18"/>
                <w:u w:val="none"/>
              </w:rPr>
            </w:pPr>
          </w:p>
        </w:tc>
      </w:tr>
      <w:tr w14:paraId="079B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7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B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F02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0B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0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E759">
            <w:pPr>
              <w:jc w:val="center"/>
              <w:rPr>
                <w:rFonts w:hint="eastAsia" w:ascii="宋体" w:hAnsi="宋体" w:eastAsia="宋体" w:cs="宋体"/>
                <w:i w:val="0"/>
                <w:iCs w:val="0"/>
                <w:color w:val="000000"/>
                <w:sz w:val="18"/>
                <w:szCs w:val="18"/>
                <w:u w:val="none"/>
              </w:rPr>
            </w:pPr>
          </w:p>
        </w:tc>
      </w:tr>
      <w:tr w14:paraId="1E55E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3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D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DA2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0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6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1813">
            <w:pPr>
              <w:jc w:val="center"/>
              <w:rPr>
                <w:rFonts w:hint="eastAsia" w:ascii="宋体" w:hAnsi="宋体" w:eastAsia="宋体" w:cs="宋体"/>
                <w:i w:val="0"/>
                <w:iCs w:val="0"/>
                <w:color w:val="000000"/>
                <w:sz w:val="18"/>
                <w:szCs w:val="18"/>
                <w:u w:val="none"/>
              </w:rPr>
            </w:pPr>
          </w:p>
        </w:tc>
      </w:tr>
      <w:tr w14:paraId="61A1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B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89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1D5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0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B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3CC3">
            <w:pPr>
              <w:jc w:val="center"/>
              <w:rPr>
                <w:rFonts w:hint="eastAsia" w:ascii="宋体" w:hAnsi="宋体" w:eastAsia="宋体" w:cs="宋体"/>
                <w:i w:val="0"/>
                <w:iCs w:val="0"/>
                <w:color w:val="000000"/>
                <w:sz w:val="18"/>
                <w:szCs w:val="18"/>
                <w:u w:val="none"/>
              </w:rPr>
            </w:pPr>
          </w:p>
        </w:tc>
      </w:tr>
      <w:tr w14:paraId="328FA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76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D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3A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DB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D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A058">
            <w:pPr>
              <w:jc w:val="center"/>
              <w:rPr>
                <w:rFonts w:hint="eastAsia" w:ascii="宋体" w:hAnsi="宋体" w:eastAsia="宋体" w:cs="宋体"/>
                <w:i w:val="0"/>
                <w:iCs w:val="0"/>
                <w:color w:val="000000"/>
                <w:sz w:val="18"/>
                <w:szCs w:val="18"/>
                <w:u w:val="none"/>
              </w:rPr>
            </w:pPr>
          </w:p>
        </w:tc>
      </w:tr>
      <w:tr w14:paraId="7654E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2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50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7DC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D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4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AD6F">
            <w:pPr>
              <w:jc w:val="center"/>
              <w:rPr>
                <w:rFonts w:hint="eastAsia" w:ascii="宋体" w:hAnsi="宋体" w:eastAsia="宋体" w:cs="宋体"/>
                <w:i w:val="0"/>
                <w:iCs w:val="0"/>
                <w:color w:val="000000"/>
                <w:sz w:val="18"/>
                <w:szCs w:val="18"/>
                <w:u w:val="none"/>
              </w:rPr>
            </w:pPr>
          </w:p>
        </w:tc>
      </w:tr>
      <w:tr w14:paraId="654D2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A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3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D54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ED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D9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2084">
            <w:pPr>
              <w:jc w:val="center"/>
              <w:rPr>
                <w:rFonts w:hint="eastAsia" w:ascii="宋体" w:hAnsi="宋体" w:eastAsia="宋体" w:cs="宋体"/>
                <w:i w:val="0"/>
                <w:iCs w:val="0"/>
                <w:color w:val="000000"/>
                <w:sz w:val="18"/>
                <w:szCs w:val="18"/>
                <w:u w:val="none"/>
              </w:rPr>
            </w:pPr>
          </w:p>
        </w:tc>
      </w:tr>
      <w:tr w14:paraId="4A5A5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1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52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95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1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4E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9FE2">
            <w:pPr>
              <w:jc w:val="center"/>
              <w:rPr>
                <w:rFonts w:hint="eastAsia" w:ascii="宋体" w:hAnsi="宋体" w:eastAsia="宋体" w:cs="宋体"/>
                <w:i w:val="0"/>
                <w:iCs w:val="0"/>
                <w:color w:val="000000"/>
                <w:sz w:val="18"/>
                <w:szCs w:val="18"/>
                <w:u w:val="none"/>
              </w:rPr>
            </w:pPr>
          </w:p>
        </w:tc>
      </w:tr>
      <w:tr w14:paraId="40B7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2F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82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EF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F9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9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F933">
            <w:pPr>
              <w:jc w:val="center"/>
              <w:rPr>
                <w:rFonts w:hint="eastAsia" w:ascii="宋体" w:hAnsi="宋体" w:eastAsia="宋体" w:cs="宋体"/>
                <w:i w:val="0"/>
                <w:iCs w:val="0"/>
                <w:color w:val="000000"/>
                <w:sz w:val="18"/>
                <w:szCs w:val="18"/>
                <w:u w:val="none"/>
              </w:rPr>
            </w:pPr>
          </w:p>
        </w:tc>
      </w:tr>
      <w:tr w14:paraId="50971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E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F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934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09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B2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1A58">
            <w:pPr>
              <w:jc w:val="center"/>
              <w:rPr>
                <w:rFonts w:hint="eastAsia" w:ascii="宋体" w:hAnsi="宋体" w:eastAsia="宋体" w:cs="宋体"/>
                <w:i w:val="0"/>
                <w:iCs w:val="0"/>
                <w:color w:val="000000"/>
                <w:sz w:val="18"/>
                <w:szCs w:val="18"/>
                <w:u w:val="none"/>
              </w:rPr>
            </w:pPr>
          </w:p>
        </w:tc>
      </w:tr>
      <w:tr w14:paraId="3D8F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5F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7B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BFE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6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1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46287">
            <w:pPr>
              <w:jc w:val="center"/>
              <w:rPr>
                <w:rFonts w:hint="eastAsia" w:ascii="宋体" w:hAnsi="宋体" w:eastAsia="宋体" w:cs="宋体"/>
                <w:i w:val="0"/>
                <w:iCs w:val="0"/>
                <w:color w:val="000000"/>
                <w:sz w:val="18"/>
                <w:szCs w:val="18"/>
                <w:u w:val="none"/>
              </w:rPr>
            </w:pPr>
          </w:p>
        </w:tc>
      </w:tr>
      <w:tr w14:paraId="6DB91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89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7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FB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B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65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2B14">
            <w:pPr>
              <w:jc w:val="center"/>
              <w:rPr>
                <w:rFonts w:hint="eastAsia" w:ascii="宋体" w:hAnsi="宋体" w:eastAsia="宋体" w:cs="宋体"/>
                <w:i w:val="0"/>
                <w:iCs w:val="0"/>
                <w:color w:val="000000"/>
                <w:sz w:val="18"/>
                <w:szCs w:val="18"/>
                <w:u w:val="none"/>
              </w:rPr>
            </w:pPr>
          </w:p>
        </w:tc>
      </w:tr>
      <w:tr w14:paraId="76E6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49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1D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6AE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E9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4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018C">
            <w:pPr>
              <w:jc w:val="center"/>
              <w:rPr>
                <w:rFonts w:hint="eastAsia" w:ascii="宋体" w:hAnsi="宋体" w:eastAsia="宋体" w:cs="宋体"/>
                <w:i w:val="0"/>
                <w:iCs w:val="0"/>
                <w:color w:val="000000"/>
                <w:sz w:val="18"/>
                <w:szCs w:val="18"/>
                <w:u w:val="none"/>
              </w:rPr>
            </w:pPr>
          </w:p>
        </w:tc>
      </w:tr>
      <w:tr w14:paraId="5C4D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E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D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立柱型灯杆基础及预埋件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385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F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D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4AC1B">
            <w:pPr>
              <w:jc w:val="center"/>
              <w:rPr>
                <w:rFonts w:hint="eastAsia" w:ascii="宋体" w:hAnsi="宋体" w:eastAsia="宋体" w:cs="宋体"/>
                <w:i w:val="0"/>
                <w:iCs w:val="0"/>
                <w:color w:val="000000"/>
                <w:sz w:val="18"/>
                <w:szCs w:val="18"/>
                <w:u w:val="none"/>
              </w:rPr>
            </w:pPr>
          </w:p>
        </w:tc>
      </w:tr>
      <w:tr w14:paraId="12FB3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3C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18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F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A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A4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AD67">
            <w:pPr>
              <w:jc w:val="center"/>
              <w:rPr>
                <w:rFonts w:hint="eastAsia" w:ascii="宋体" w:hAnsi="宋体" w:eastAsia="宋体" w:cs="宋体"/>
                <w:i w:val="0"/>
                <w:iCs w:val="0"/>
                <w:color w:val="000000"/>
                <w:sz w:val="18"/>
                <w:szCs w:val="18"/>
                <w:u w:val="none"/>
              </w:rPr>
            </w:pPr>
          </w:p>
        </w:tc>
      </w:tr>
      <w:tr w14:paraId="04B0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B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77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0F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CD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5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BA24">
            <w:pPr>
              <w:jc w:val="center"/>
              <w:rPr>
                <w:rFonts w:hint="eastAsia" w:ascii="宋体" w:hAnsi="宋体" w:eastAsia="宋体" w:cs="宋体"/>
                <w:i w:val="0"/>
                <w:iCs w:val="0"/>
                <w:color w:val="000000"/>
                <w:sz w:val="18"/>
                <w:szCs w:val="18"/>
                <w:u w:val="none"/>
              </w:rPr>
            </w:pPr>
          </w:p>
        </w:tc>
      </w:tr>
      <w:tr w14:paraId="6FFA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C9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2B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6F0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03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60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EF94">
            <w:pPr>
              <w:jc w:val="center"/>
              <w:rPr>
                <w:rFonts w:hint="eastAsia" w:ascii="宋体" w:hAnsi="宋体" w:eastAsia="宋体" w:cs="宋体"/>
                <w:i w:val="0"/>
                <w:iCs w:val="0"/>
                <w:color w:val="000000"/>
                <w:sz w:val="18"/>
                <w:szCs w:val="18"/>
                <w:u w:val="none"/>
              </w:rPr>
            </w:pPr>
          </w:p>
        </w:tc>
      </w:tr>
      <w:tr w14:paraId="04DE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B7B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3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493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772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EF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834A">
            <w:pPr>
              <w:jc w:val="center"/>
              <w:rPr>
                <w:rFonts w:hint="eastAsia" w:ascii="宋体" w:hAnsi="宋体" w:eastAsia="宋体" w:cs="宋体"/>
                <w:i w:val="0"/>
                <w:iCs w:val="0"/>
                <w:color w:val="000000"/>
                <w:sz w:val="18"/>
                <w:szCs w:val="18"/>
                <w:u w:val="none"/>
              </w:rPr>
            </w:pPr>
          </w:p>
        </w:tc>
      </w:tr>
      <w:tr w14:paraId="7D3A6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48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1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2F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F2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E9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7734">
            <w:pPr>
              <w:jc w:val="center"/>
              <w:rPr>
                <w:rFonts w:hint="eastAsia" w:ascii="宋体" w:hAnsi="宋体" w:eastAsia="宋体" w:cs="宋体"/>
                <w:i w:val="0"/>
                <w:iCs w:val="0"/>
                <w:color w:val="000000"/>
                <w:sz w:val="18"/>
                <w:szCs w:val="18"/>
                <w:u w:val="none"/>
              </w:rPr>
            </w:pPr>
          </w:p>
        </w:tc>
      </w:tr>
      <w:tr w14:paraId="68F99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E4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B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887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D5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F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4CA6">
            <w:pPr>
              <w:jc w:val="center"/>
              <w:rPr>
                <w:rFonts w:hint="eastAsia" w:ascii="宋体" w:hAnsi="宋体" w:eastAsia="宋体" w:cs="宋体"/>
                <w:i w:val="0"/>
                <w:iCs w:val="0"/>
                <w:color w:val="000000"/>
                <w:sz w:val="18"/>
                <w:szCs w:val="18"/>
                <w:u w:val="none"/>
              </w:rPr>
            </w:pPr>
          </w:p>
        </w:tc>
      </w:tr>
      <w:tr w14:paraId="276E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1F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8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5A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0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A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6699">
            <w:pPr>
              <w:jc w:val="center"/>
              <w:rPr>
                <w:rFonts w:hint="eastAsia" w:ascii="宋体" w:hAnsi="宋体" w:eastAsia="宋体" w:cs="宋体"/>
                <w:i w:val="0"/>
                <w:iCs w:val="0"/>
                <w:color w:val="000000"/>
                <w:sz w:val="18"/>
                <w:szCs w:val="18"/>
                <w:u w:val="none"/>
              </w:rPr>
            </w:pPr>
          </w:p>
        </w:tc>
      </w:tr>
      <w:tr w14:paraId="2BCD4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9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28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659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45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33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1C6F">
            <w:pPr>
              <w:jc w:val="center"/>
              <w:rPr>
                <w:rFonts w:hint="eastAsia" w:ascii="宋体" w:hAnsi="宋体" w:eastAsia="宋体" w:cs="宋体"/>
                <w:i w:val="0"/>
                <w:iCs w:val="0"/>
                <w:color w:val="000000"/>
                <w:sz w:val="18"/>
                <w:szCs w:val="18"/>
                <w:u w:val="none"/>
              </w:rPr>
            </w:pPr>
          </w:p>
        </w:tc>
      </w:tr>
      <w:tr w14:paraId="61D31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8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7E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F5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1B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A8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5D63">
            <w:pPr>
              <w:jc w:val="center"/>
              <w:rPr>
                <w:rFonts w:hint="eastAsia" w:ascii="宋体" w:hAnsi="宋体" w:eastAsia="宋体" w:cs="宋体"/>
                <w:i w:val="0"/>
                <w:iCs w:val="0"/>
                <w:color w:val="000000"/>
                <w:sz w:val="18"/>
                <w:szCs w:val="18"/>
                <w:u w:val="none"/>
              </w:rPr>
            </w:pPr>
          </w:p>
        </w:tc>
      </w:tr>
      <w:tr w14:paraId="43A4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A8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5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C6D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5C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65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9790">
            <w:pPr>
              <w:jc w:val="center"/>
              <w:rPr>
                <w:rFonts w:hint="eastAsia" w:ascii="宋体" w:hAnsi="宋体" w:eastAsia="宋体" w:cs="宋体"/>
                <w:i w:val="0"/>
                <w:iCs w:val="0"/>
                <w:color w:val="000000"/>
                <w:sz w:val="18"/>
                <w:szCs w:val="18"/>
                <w:u w:val="none"/>
              </w:rPr>
            </w:pPr>
          </w:p>
        </w:tc>
      </w:tr>
      <w:tr w14:paraId="7706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3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0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23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B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E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687F">
            <w:pPr>
              <w:jc w:val="center"/>
              <w:rPr>
                <w:rFonts w:hint="eastAsia" w:ascii="宋体" w:hAnsi="宋体" w:eastAsia="宋体" w:cs="宋体"/>
                <w:i w:val="0"/>
                <w:iCs w:val="0"/>
                <w:color w:val="000000"/>
                <w:sz w:val="18"/>
                <w:szCs w:val="18"/>
                <w:u w:val="none"/>
              </w:rPr>
            </w:pPr>
          </w:p>
        </w:tc>
      </w:tr>
      <w:tr w14:paraId="1AC7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62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16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3D5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2D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60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E232">
            <w:pPr>
              <w:jc w:val="center"/>
              <w:rPr>
                <w:rFonts w:hint="eastAsia" w:ascii="宋体" w:hAnsi="宋体" w:eastAsia="宋体" w:cs="宋体"/>
                <w:i w:val="0"/>
                <w:iCs w:val="0"/>
                <w:color w:val="000000"/>
                <w:sz w:val="18"/>
                <w:szCs w:val="18"/>
                <w:u w:val="none"/>
              </w:rPr>
            </w:pPr>
          </w:p>
        </w:tc>
      </w:tr>
      <w:tr w14:paraId="7488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48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8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25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E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2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B873">
            <w:pPr>
              <w:jc w:val="center"/>
              <w:rPr>
                <w:rFonts w:hint="eastAsia" w:ascii="宋体" w:hAnsi="宋体" w:eastAsia="宋体" w:cs="宋体"/>
                <w:i w:val="0"/>
                <w:iCs w:val="0"/>
                <w:color w:val="000000"/>
                <w:sz w:val="18"/>
                <w:szCs w:val="18"/>
                <w:u w:val="none"/>
              </w:rPr>
            </w:pPr>
          </w:p>
        </w:tc>
      </w:tr>
      <w:tr w14:paraId="3C6D1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B5AC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4、交通标志、标线设施</w:t>
            </w:r>
          </w:p>
        </w:tc>
      </w:tr>
      <w:tr w14:paraId="42536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3D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58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E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03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CC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9694">
            <w:pPr>
              <w:jc w:val="center"/>
              <w:rPr>
                <w:rFonts w:hint="eastAsia" w:ascii="宋体" w:hAnsi="宋体" w:eastAsia="宋体" w:cs="宋体"/>
                <w:i w:val="0"/>
                <w:iCs w:val="0"/>
                <w:color w:val="000000"/>
                <w:sz w:val="18"/>
                <w:szCs w:val="18"/>
                <w:u w:val="none"/>
              </w:rPr>
            </w:pPr>
          </w:p>
        </w:tc>
      </w:tr>
      <w:tr w14:paraId="358B3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2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FE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656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2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36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A37C8">
            <w:pPr>
              <w:jc w:val="center"/>
              <w:rPr>
                <w:rFonts w:hint="eastAsia" w:ascii="宋体" w:hAnsi="宋体" w:eastAsia="宋体" w:cs="宋体"/>
                <w:i w:val="0"/>
                <w:iCs w:val="0"/>
                <w:color w:val="000000"/>
                <w:sz w:val="18"/>
                <w:szCs w:val="18"/>
                <w:u w:val="none"/>
              </w:rPr>
            </w:pPr>
          </w:p>
        </w:tc>
      </w:tr>
      <w:tr w14:paraId="30FE5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8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93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CA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E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0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A6E08">
            <w:pPr>
              <w:jc w:val="center"/>
              <w:rPr>
                <w:rFonts w:hint="eastAsia" w:ascii="宋体" w:hAnsi="宋体" w:eastAsia="宋体" w:cs="宋体"/>
                <w:b/>
                <w:bCs/>
                <w:i w:val="0"/>
                <w:iCs w:val="0"/>
                <w:color w:val="000000"/>
                <w:sz w:val="18"/>
                <w:szCs w:val="18"/>
                <w:u w:val="none"/>
              </w:rPr>
            </w:pPr>
          </w:p>
        </w:tc>
      </w:tr>
      <w:tr w14:paraId="4CE5D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1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D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BB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8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D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944D">
            <w:pPr>
              <w:jc w:val="center"/>
              <w:rPr>
                <w:rFonts w:hint="eastAsia" w:ascii="宋体" w:hAnsi="宋体" w:eastAsia="宋体" w:cs="宋体"/>
                <w:b/>
                <w:bCs/>
                <w:i w:val="0"/>
                <w:iCs w:val="0"/>
                <w:color w:val="000000"/>
                <w:sz w:val="18"/>
                <w:szCs w:val="18"/>
                <w:u w:val="none"/>
              </w:rPr>
            </w:pPr>
          </w:p>
        </w:tc>
      </w:tr>
      <w:tr w14:paraId="136F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C0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4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871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D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D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86FE">
            <w:pPr>
              <w:jc w:val="center"/>
              <w:rPr>
                <w:rFonts w:hint="eastAsia" w:ascii="宋体" w:hAnsi="宋体" w:eastAsia="宋体" w:cs="宋体"/>
                <w:i w:val="0"/>
                <w:iCs w:val="0"/>
                <w:color w:val="000000"/>
                <w:sz w:val="18"/>
                <w:szCs w:val="18"/>
                <w:u w:val="none"/>
              </w:rPr>
            </w:pPr>
          </w:p>
        </w:tc>
      </w:tr>
      <w:tr w14:paraId="17738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1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2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7A6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73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D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80FD">
            <w:pPr>
              <w:jc w:val="center"/>
              <w:rPr>
                <w:rFonts w:hint="eastAsia" w:ascii="宋体" w:hAnsi="宋体" w:eastAsia="宋体" w:cs="宋体"/>
                <w:i w:val="0"/>
                <w:iCs w:val="0"/>
                <w:color w:val="000000"/>
                <w:sz w:val="18"/>
                <w:szCs w:val="18"/>
                <w:u w:val="none"/>
              </w:rPr>
            </w:pPr>
          </w:p>
        </w:tc>
      </w:tr>
      <w:tr w14:paraId="3C3E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B2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42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9E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4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E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680A">
            <w:pPr>
              <w:jc w:val="center"/>
              <w:rPr>
                <w:rFonts w:hint="eastAsia" w:ascii="宋体" w:hAnsi="宋体" w:eastAsia="宋体" w:cs="宋体"/>
                <w:i w:val="0"/>
                <w:iCs w:val="0"/>
                <w:color w:val="000000"/>
                <w:sz w:val="18"/>
                <w:szCs w:val="18"/>
                <w:u w:val="none"/>
              </w:rPr>
            </w:pPr>
          </w:p>
        </w:tc>
      </w:tr>
      <w:tr w14:paraId="55881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B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2A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41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B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A4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73437">
            <w:pPr>
              <w:jc w:val="center"/>
              <w:rPr>
                <w:rFonts w:hint="eastAsia" w:ascii="宋体" w:hAnsi="宋体" w:eastAsia="宋体" w:cs="宋体"/>
                <w:i w:val="0"/>
                <w:iCs w:val="0"/>
                <w:color w:val="000000"/>
                <w:sz w:val="18"/>
                <w:szCs w:val="18"/>
                <w:u w:val="none"/>
              </w:rPr>
            </w:pPr>
          </w:p>
        </w:tc>
      </w:tr>
      <w:tr w14:paraId="13545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3DF2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14、祥云大道与琅城路交叉口-交通设施工程材料表</w:t>
            </w:r>
          </w:p>
        </w:tc>
      </w:tr>
      <w:tr w14:paraId="4688A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A0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6D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C2E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D0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3E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63B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3E5F6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A98D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电子警察及交通信号灯系统设施</w:t>
            </w:r>
          </w:p>
        </w:tc>
      </w:tr>
      <w:tr w14:paraId="7FC7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19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B6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191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2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3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6EB6">
            <w:pPr>
              <w:jc w:val="center"/>
              <w:rPr>
                <w:rFonts w:hint="eastAsia" w:ascii="宋体" w:hAnsi="宋体" w:eastAsia="宋体" w:cs="宋体"/>
                <w:i w:val="0"/>
                <w:iCs w:val="0"/>
                <w:color w:val="000000"/>
                <w:sz w:val="18"/>
                <w:szCs w:val="18"/>
                <w:u w:val="none"/>
              </w:rPr>
            </w:pPr>
          </w:p>
        </w:tc>
      </w:tr>
      <w:tr w14:paraId="0F7B9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3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DE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FF7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29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F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AE1E">
            <w:pPr>
              <w:jc w:val="center"/>
              <w:rPr>
                <w:rFonts w:hint="eastAsia" w:ascii="宋体" w:hAnsi="宋体" w:eastAsia="宋体" w:cs="宋体"/>
                <w:i w:val="0"/>
                <w:iCs w:val="0"/>
                <w:color w:val="000000"/>
                <w:sz w:val="18"/>
                <w:szCs w:val="18"/>
                <w:u w:val="none"/>
              </w:rPr>
            </w:pPr>
          </w:p>
        </w:tc>
      </w:tr>
      <w:tr w14:paraId="54AB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B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D6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方向信号灯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B8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7C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7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CC5D">
            <w:pPr>
              <w:jc w:val="center"/>
              <w:rPr>
                <w:rFonts w:hint="eastAsia" w:ascii="宋体" w:hAnsi="宋体" w:eastAsia="宋体" w:cs="宋体"/>
                <w:i w:val="0"/>
                <w:iCs w:val="0"/>
                <w:color w:val="000000"/>
                <w:sz w:val="18"/>
                <w:szCs w:val="18"/>
                <w:u w:val="none"/>
              </w:rPr>
            </w:pPr>
          </w:p>
        </w:tc>
      </w:tr>
      <w:tr w14:paraId="1F26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7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9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满屏信号灯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FF7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1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1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AAA45">
            <w:pPr>
              <w:jc w:val="center"/>
              <w:rPr>
                <w:rFonts w:hint="eastAsia" w:ascii="宋体" w:hAnsi="宋体" w:eastAsia="宋体" w:cs="宋体"/>
                <w:i w:val="0"/>
                <w:iCs w:val="0"/>
                <w:color w:val="000000"/>
                <w:sz w:val="18"/>
                <w:szCs w:val="18"/>
                <w:u w:val="none"/>
              </w:rPr>
            </w:pPr>
          </w:p>
        </w:tc>
      </w:tr>
      <w:tr w14:paraId="6A5C4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14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3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46C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C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B2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7F22">
            <w:pPr>
              <w:jc w:val="center"/>
              <w:rPr>
                <w:rFonts w:hint="eastAsia" w:ascii="宋体" w:hAnsi="宋体" w:eastAsia="宋体" w:cs="宋体"/>
                <w:i w:val="0"/>
                <w:iCs w:val="0"/>
                <w:color w:val="000000"/>
                <w:sz w:val="18"/>
                <w:szCs w:val="18"/>
                <w:u w:val="none"/>
              </w:rPr>
            </w:pPr>
          </w:p>
        </w:tc>
      </w:tr>
      <w:tr w14:paraId="0273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3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A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9F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64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4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18EC">
            <w:pPr>
              <w:jc w:val="center"/>
              <w:rPr>
                <w:rFonts w:hint="eastAsia" w:ascii="宋体" w:hAnsi="宋体" w:eastAsia="宋体" w:cs="宋体"/>
                <w:i w:val="0"/>
                <w:iCs w:val="0"/>
                <w:color w:val="000000"/>
                <w:sz w:val="18"/>
                <w:szCs w:val="18"/>
                <w:u w:val="none"/>
              </w:rPr>
            </w:pPr>
          </w:p>
        </w:tc>
      </w:tr>
      <w:tr w14:paraId="002A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9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A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人行灯信号灯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A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D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E2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87CB">
            <w:pPr>
              <w:jc w:val="center"/>
              <w:rPr>
                <w:rFonts w:hint="eastAsia" w:ascii="宋体" w:hAnsi="宋体" w:eastAsia="宋体" w:cs="宋体"/>
                <w:i w:val="0"/>
                <w:iCs w:val="0"/>
                <w:color w:val="000000"/>
                <w:sz w:val="18"/>
                <w:szCs w:val="18"/>
                <w:u w:val="none"/>
              </w:rPr>
            </w:pPr>
          </w:p>
        </w:tc>
      </w:tr>
      <w:tr w14:paraId="610BC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97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F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A5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93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A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B84D">
            <w:pPr>
              <w:jc w:val="center"/>
              <w:rPr>
                <w:rFonts w:hint="eastAsia" w:ascii="宋体" w:hAnsi="宋体" w:eastAsia="宋体" w:cs="宋体"/>
                <w:i w:val="0"/>
                <w:iCs w:val="0"/>
                <w:color w:val="000000"/>
                <w:sz w:val="18"/>
                <w:szCs w:val="18"/>
                <w:u w:val="none"/>
              </w:rPr>
            </w:pPr>
          </w:p>
        </w:tc>
      </w:tr>
      <w:tr w14:paraId="4906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A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34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865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EE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0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8346">
            <w:pPr>
              <w:jc w:val="center"/>
              <w:rPr>
                <w:rFonts w:hint="eastAsia" w:ascii="宋体" w:hAnsi="宋体" w:eastAsia="宋体" w:cs="宋体"/>
                <w:i w:val="0"/>
                <w:iCs w:val="0"/>
                <w:color w:val="000000"/>
                <w:sz w:val="18"/>
                <w:szCs w:val="18"/>
                <w:u w:val="none"/>
              </w:rPr>
            </w:pPr>
          </w:p>
        </w:tc>
      </w:tr>
      <w:tr w14:paraId="4A80A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35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F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补光灯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43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6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3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F1A6">
            <w:pPr>
              <w:jc w:val="center"/>
              <w:rPr>
                <w:rFonts w:hint="eastAsia" w:ascii="宋体" w:hAnsi="宋体" w:eastAsia="宋体" w:cs="宋体"/>
                <w:i w:val="0"/>
                <w:iCs w:val="0"/>
                <w:color w:val="000000"/>
                <w:sz w:val="18"/>
                <w:szCs w:val="18"/>
                <w:u w:val="none"/>
              </w:rPr>
            </w:pPr>
          </w:p>
        </w:tc>
      </w:tr>
      <w:tr w14:paraId="77538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53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588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5E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E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7C03">
            <w:pPr>
              <w:jc w:val="center"/>
              <w:rPr>
                <w:rFonts w:hint="eastAsia" w:ascii="宋体" w:hAnsi="宋体" w:eastAsia="宋体" w:cs="宋体"/>
                <w:i w:val="0"/>
                <w:iCs w:val="0"/>
                <w:color w:val="000000"/>
                <w:sz w:val="18"/>
                <w:szCs w:val="18"/>
                <w:u w:val="none"/>
              </w:rPr>
            </w:pPr>
          </w:p>
        </w:tc>
      </w:tr>
      <w:tr w14:paraId="4AE16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E5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EE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新国标一级环保型卡口相机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9E4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4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4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B2C9">
            <w:pPr>
              <w:jc w:val="center"/>
              <w:rPr>
                <w:rFonts w:hint="eastAsia" w:ascii="宋体" w:hAnsi="宋体" w:eastAsia="宋体" w:cs="宋体"/>
                <w:i w:val="0"/>
                <w:iCs w:val="0"/>
                <w:color w:val="000000"/>
                <w:sz w:val="18"/>
                <w:szCs w:val="18"/>
                <w:u w:val="none"/>
              </w:rPr>
            </w:pPr>
          </w:p>
        </w:tc>
      </w:tr>
      <w:tr w14:paraId="7EAF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7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B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B6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8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5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6F26">
            <w:pPr>
              <w:jc w:val="center"/>
              <w:rPr>
                <w:rFonts w:hint="eastAsia" w:ascii="宋体" w:hAnsi="宋体" w:eastAsia="宋体" w:cs="宋体"/>
                <w:i w:val="0"/>
                <w:iCs w:val="0"/>
                <w:color w:val="000000"/>
                <w:sz w:val="18"/>
                <w:szCs w:val="18"/>
                <w:u w:val="none"/>
              </w:rPr>
            </w:pPr>
          </w:p>
        </w:tc>
      </w:tr>
      <w:tr w14:paraId="7A318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7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4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9E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6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2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F5FC">
            <w:pPr>
              <w:jc w:val="center"/>
              <w:rPr>
                <w:rFonts w:hint="eastAsia" w:ascii="宋体" w:hAnsi="宋体" w:eastAsia="宋体" w:cs="宋体"/>
                <w:i w:val="0"/>
                <w:iCs w:val="0"/>
                <w:color w:val="000000"/>
                <w:sz w:val="18"/>
                <w:szCs w:val="18"/>
                <w:u w:val="none"/>
              </w:rPr>
            </w:pPr>
          </w:p>
        </w:tc>
      </w:tr>
      <w:tr w14:paraId="5F18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5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红绿灯检测器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BE7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0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3E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60ED">
            <w:pPr>
              <w:jc w:val="center"/>
              <w:rPr>
                <w:rFonts w:hint="eastAsia" w:ascii="宋体" w:hAnsi="宋体" w:eastAsia="宋体" w:cs="宋体"/>
                <w:i w:val="0"/>
                <w:iCs w:val="0"/>
                <w:color w:val="000000"/>
                <w:sz w:val="18"/>
                <w:szCs w:val="18"/>
                <w:u w:val="none"/>
              </w:rPr>
            </w:pPr>
          </w:p>
        </w:tc>
      </w:tr>
      <w:tr w14:paraId="3DFE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0D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5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EB9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08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1B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BAC5">
            <w:pPr>
              <w:jc w:val="center"/>
              <w:rPr>
                <w:rFonts w:hint="eastAsia" w:ascii="宋体" w:hAnsi="宋体" w:eastAsia="宋体" w:cs="宋体"/>
                <w:i w:val="0"/>
                <w:iCs w:val="0"/>
                <w:color w:val="000000"/>
                <w:sz w:val="18"/>
                <w:szCs w:val="18"/>
                <w:u w:val="none"/>
              </w:rPr>
            </w:pPr>
          </w:p>
        </w:tc>
      </w:tr>
      <w:tr w14:paraId="34EC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3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D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7E1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B2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BE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6EE5">
            <w:pPr>
              <w:jc w:val="center"/>
              <w:rPr>
                <w:rFonts w:hint="eastAsia" w:ascii="宋体" w:hAnsi="宋体" w:eastAsia="宋体" w:cs="宋体"/>
                <w:i w:val="0"/>
                <w:iCs w:val="0"/>
                <w:color w:val="000000"/>
                <w:sz w:val="18"/>
                <w:szCs w:val="18"/>
                <w:u w:val="none"/>
              </w:rPr>
            </w:pPr>
          </w:p>
        </w:tc>
      </w:tr>
      <w:tr w14:paraId="4755D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E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C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665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5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7B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7DE6">
            <w:pPr>
              <w:jc w:val="center"/>
              <w:rPr>
                <w:rFonts w:hint="eastAsia" w:ascii="宋体" w:hAnsi="宋体" w:eastAsia="宋体" w:cs="宋体"/>
                <w:i w:val="0"/>
                <w:iCs w:val="0"/>
                <w:color w:val="000000"/>
                <w:sz w:val="18"/>
                <w:szCs w:val="18"/>
                <w:u w:val="none"/>
              </w:rPr>
            </w:pPr>
          </w:p>
        </w:tc>
      </w:tr>
      <w:tr w14:paraId="31889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1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9D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FB7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2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1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B52B">
            <w:pPr>
              <w:jc w:val="center"/>
              <w:rPr>
                <w:rFonts w:hint="eastAsia" w:ascii="宋体" w:hAnsi="宋体" w:eastAsia="宋体" w:cs="宋体"/>
                <w:i w:val="0"/>
                <w:iCs w:val="0"/>
                <w:color w:val="000000"/>
                <w:sz w:val="18"/>
                <w:szCs w:val="18"/>
                <w:u w:val="none"/>
              </w:rPr>
            </w:pPr>
          </w:p>
        </w:tc>
      </w:tr>
      <w:tr w14:paraId="6ED2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19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42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CB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FA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34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42F1">
            <w:pPr>
              <w:jc w:val="center"/>
              <w:rPr>
                <w:rFonts w:hint="eastAsia" w:ascii="宋体" w:hAnsi="宋体" w:eastAsia="宋体" w:cs="宋体"/>
                <w:i w:val="0"/>
                <w:iCs w:val="0"/>
                <w:color w:val="000000"/>
                <w:sz w:val="18"/>
                <w:szCs w:val="18"/>
                <w:u w:val="none"/>
              </w:rPr>
            </w:pPr>
          </w:p>
        </w:tc>
      </w:tr>
      <w:tr w14:paraId="234C9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6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77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35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0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A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7E68">
            <w:pPr>
              <w:jc w:val="center"/>
              <w:rPr>
                <w:rFonts w:hint="eastAsia" w:ascii="宋体" w:hAnsi="宋体" w:eastAsia="宋体" w:cs="宋体"/>
                <w:i w:val="0"/>
                <w:iCs w:val="0"/>
                <w:color w:val="000000"/>
                <w:sz w:val="18"/>
                <w:szCs w:val="18"/>
                <w:u w:val="none"/>
              </w:rPr>
            </w:pPr>
          </w:p>
        </w:tc>
      </w:tr>
      <w:tr w14:paraId="254A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F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8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D0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8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C0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3314">
            <w:pPr>
              <w:jc w:val="center"/>
              <w:rPr>
                <w:rFonts w:hint="eastAsia" w:ascii="宋体" w:hAnsi="宋体" w:eastAsia="宋体" w:cs="宋体"/>
                <w:i w:val="0"/>
                <w:iCs w:val="0"/>
                <w:color w:val="000000"/>
                <w:sz w:val="18"/>
                <w:szCs w:val="18"/>
                <w:u w:val="none"/>
              </w:rPr>
            </w:pPr>
          </w:p>
        </w:tc>
      </w:tr>
      <w:tr w14:paraId="0E88C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D2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4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32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8E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4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6FCC">
            <w:pPr>
              <w:jc w:val="center"/>
              <w:rPr>
                <w:rFonts w:hint="eastAsia" w:ascii="宋体" w:hAnsi="宋体" w:eastAsia="宋体" w:cs="宋体"/>
                <w:i w:val="0"/>
                <w:iCs w:val="0"/>
                <w:color w:val="000000"/>
                <w:sz w:val="18"/>
                <w:szCs w:val="18"/>
                <w:u w:val="none"/>
              </w:rPr>
            </w:pPr>
          </w:p>
        </w:tc>
      </w:tr>
      <w:tr w14:paraId="6B499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F7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06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54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2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6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6A52">
            <w:pPr>
              <w:jc w:val="center"/>
              <w:rPr>
                <w:rFonts w:hint="eastAsia" w:ascii="宋体" w:hAnsi="宋体" w:eastAsia="宋体" w:cs="宋体"/>
                <w:i w:val="0"/>
                <w:iCs w:val="0"/>
                <w:color w:val="000000"/>
                <w:sz w:val="18"/>
                <w:szCs w:val="18"/>
                <w:u w:val="none"/>
              </w:rPr>
            </w:pPr>
          </w:p>
        </w:tc>
      </w:tr>
      <w:tr w14:paraId="1E976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F81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0C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28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DD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7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C870">
            <w:pPr>
              <w:jc w:val="center"/>
              <w:rPr>
                <w:rFonts w:hint="eastAsia" w:ascii="宋体" w:hAnsi="宋体" w:eastAsia="宋体" w:cs="宋体"/>
                <w:i w:val="0"/>
                <w:iCs w:val="0"/>
                <w:color w:val="000000"/>
                <w:sz w:val="18"/>
                <w:szCs w:val="18"/>
                <w:u w:val="none"/>
              </w:rPr>
            </w:pPr>
          </w:p>
        </w:tc>
      </w:tr>
      <w:tr w14:paraId="7AEC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2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3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5F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D8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15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7029">
            <w:pPr>
              <w:jc w:val="center"/>
              <w:rPr>
                <w:rFonts w:hint="eastAsia" w:ascii="宋体" w:hAnsi="宋体" w:eastAsia="宋体" w:cs="宋体"/>
                <w:i w:val="0"/>
                <w:iCs w:val="0"/>
                <w:color w:val="000000"/>
                <w:sz w:val="18"/>
                <w:szCs w:val="18"/>
                <w:u w:val="none"/>
              </w:rPr>
            </w:pPr>
          </w:p>
        </w:tc>
      </w:tr>
      <w:tr w14:paraId="7E8A8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A4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28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6B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7F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BA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75E4">
            <w:pPr>
              <w:jc w:val="center"/>
              <w:rPr>
                <w:rFonts w:hint="eastAsia" w:ascii="宋体" w:hAnsi="宋体" w:eastAsia="宋体" w:cs="宋体"/>
                <w:i w:val="0"/>
                <w:iCs w:val="0"/>
                <w:color w:val="000000"/>
                <w:sz w:val="18"/>
                <w:szCs w:val="18"/>
                <w:u w:val="none"/>
              </w:rPr>
            </w:pPr>
          </w:p>
        </w:tc>
      </w:tr>
      <w:tr w14:paraId="6F9B4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4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D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DE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B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58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E5F4">
            <w:pPr>
              <w:jc w:val="center"/>
              <w:rPr>
                <w:rFonts w:hint="eastAsia" w:ascii="宋体" w:hAnsi="宋体" w:eastAsia="宋体" w:cs="宋体"/>
                <w:i w:val="0"/>
                <w:iCs w:val="0"/>
                <w:color w:val="000000"/>
                <w:sz w:val="18"/>
                <w:szCs w:val="18"/>
                <w:u w:val="none"/>
              </w:rPr>
            </w:pPr>
          </w:p>
        </w:tc>
      </w:tr>
      <w:tr w14:paraId="0B066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D5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5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45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5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B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C18F">
            <w:pPr>
              <w:jc w:val="center"/>
              <w:rPr>
                <w:rFonts w:hint="eastAsia" w:ascii="宋体" w:hAnsi="宋体" w:eastAsia="宋体" w:cs="宋体"/>
                <w:i w:val="0"/>
                <w:iCs w:val="0"/>
                <w:color w:val="000000"/>
                <w:sz w:val="18"/>
                <w:szCs w:val="18"/>
                <w:u w:val="none"/>
              </w:rPr>
            </w:pPr>
          </w:p>
        </w:tc>
      </w:tr>
      <w:tr w14:paraId="3099F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18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22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环通保护管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336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BD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5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5206">
            <w:pPr>
              <w:jc w:val="center"/>
              <w:rPr>
                <w:rFonts w:hint="eastAsia" w:ascii="宋体" w:hAnsi="宋体" w:eastAsia="宋体" w:cs="宋体"/>
                <w:i w:val="0"/>
                <w:iCs w:val="0"/>
                <w:color w:val="000000"/>
                <w:sz w:val="18"/>
                <w:szCs w:val="18"/>
                <w:u w:val="none"/>
              </w:rPr>
            </w:pPr>
          </w:p>
        </w:tc>
      </w:tr>
      <w:tr w14:paraId="5A99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75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0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4F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7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41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7779">
            <w:pPr>
              <w:jc w:val="center"/>
              <w:rPr>
                <w:rFonts w:hint="eastAsia" w:ascii="宋体" w:hAnsi="宋体" w:eastAsia="宋体" w:cs="宋体"/>
                <w:i w:val="0"/>
                <w:iCs w:val="0"/>
                <w:color w:val="000000"/>
                <w:sz w:val="18"/>
                <w:szCs w:val="18"/>
                <w:u w:val="none"/>
              </w:rPr>
            </w:pPr>
          </w:p>
        </w:tc>
      </w:tr>
      <w:tr w14:paraId="5D35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E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7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三维支架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2D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28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0F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2BB6">
            <w:pPr>
              <w:jc w:val="center"/>
              <w:rPr>
                <w:rFonts w:hint="eastAsia" w:ascii="宋体" w:hAnsi="宋体" w:eastAsia="宋体" w:cs="宋体"/>
                <w:i w:val="0"/>
                <w:iCs w:val="0"/>
                <w:color w:val="000000"/>
                <w:sz w:val="18"/>
                <w:szCs w:val="18"/>
                <w:u w:val="none"/>
              </w:rPr>
            </w:pPr>
          </w:p>
        </w:tc>
      </w:tr>
      <w:tr w14:paraId="7159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8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F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76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E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F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BBCD">
            <w:pPr>
              <w:jc w:val="center"/>
              <w:rPr>
                <w:rFonts w:hint="eastAsia" w:ascii="宋体" w:hAnsi="宋体" w:eastAsia="宋体" w:cs="宋体"/>
                <w:i w:val="0"/>
                <w:iCs w:val="0"/>
                <w:color w:val="000000"/>
                <w:sz w:val="18"/>
                <w:szCs w:val="18"/>
                <w:u w:val="none"/>
              </w:rPr>
            </w:pPr>
          </w:p>
        </w:tc>
      </w:tr>
      <w:tr w14:paraId="1FB54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70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E9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054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F3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A9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A438">
            <w:pPr>
              <w:jc w:val="center"/>
              <w:rPr>
                <w:rFonts w:hint="eastAsia" w:ascii="宋体" w:hAnsi="宋体" w:eastAsia="宋体" w:cs="宋体"/>
                <w:i w:val="0"/>
                <w:iCs w:val="0"/>
                <w:color w:val="000000"/>
                <w:sz w:val="18"/>
                <w:szCs w:val="18"/>
                <w:u w:val="none"/>
              </w:rPr>
            </w:pPr>
          </w:p>
        </w:tc>
      </w:tr>
      <w:tr w14:paraId="7369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F9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57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人行灯控制线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09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C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CC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8AED">
            <w:pPr>
              <w:jc w:val="center"/>
              <w:rPr>
                <w:rFonts w:hint="eastAsia" w:ascii="宋体" w:hAnsi="宋体" w:eastAsia="宋体" w:cs="宋体"/>
                <w:i w:val="0"/>
                <w:iCs w:val="0"/>
                <w:color w:val="000000"/>
                <w:sz w:val="18"/>
                <w:szCs w:val="18"/>
                <w:u w:val="none"/>
              </w:rPr>
            </w:pPr>
          </w:p>
        </w:tc>
      </w:tr>
      <w:tr w14:paraId="28FC8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8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7F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人行灯杆基础及预埋件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51E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A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2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8C26">
            <w:pPr>
              <w:jc w:val="center"/>
              <w:rPr>
                <w:rFonts w:hint="eastAsia" w:ascii="宋体" w:hAnsi="宋体" w:eastAsia="宋体" w:cs="宋体"/>
                <w:i w:val="0"/>
                <w:iCs w:val="0"/>
                <w:color w:val="000000"/>
                <w:sz w:val="18"/>
                <w:szCs w:val="18"/>
                <w:u w:val="none"/>
              </w:rPr>
            </w:pPr>
          </w:p>
        </w:tc>
      </w:tr>
      <w:tr w14:paraId="3614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3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DA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D1D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9F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F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B9FA">
            <w:pPr>
              <w:jc w:val="center"/>
              <w:rPr>
                <w:rFonts w:hint="eastAsia" w:ascii="宋体" w:hAnsi="宋体" w:eastAsia="宋体" w:cs="宋体"/>
                <w:i w:val="0"/>
                <w:iCs w:val="0"/>
                <w:color w:val="000000"/>
                <w:sz w:val="18"/>
                <w:szCs w:val="18"/>
                <w:u w:val="none"/>
              </w:rPr>
            </w:pPr>
          </w:p>
        </w:tc>
      </w:tr>
      <w:tr w14:paraId="6F6F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22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DA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16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D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30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20F7">
            <w:pPr>
              <w:jc w:val="center"/>
              <w:rPr>
                <w:rFonts w:hint="eastAsia" w:ascii="宋体" w:hAnsi="宋体" w:eastAsia="宋体" w:cs="宋体"/>
                <w:i w:val="0"/>
                <w:iCs w:val="0"/>
                <w:color w:val="000000"/>
                <w:sz w:val="18"/>
                <w:szCs w:val="18"/>
                <w:u w:val="none"/>
              </w:rPr>
            </w:pPr>
          </w:p>
        </w:tc>
      </w:tr>
      <w:tr w14:paraId="7F116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B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92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FC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4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A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2A1D">
            <w:pPr>
              <w:jc w:val="center"/>
              <w:rPr>
                <w:rFonts w:hint="eastAsia" w:ascii="宋体" w:hAnsi="宋体" w:eastAsia="宋体" w:cs="宋体"/>
                <w:i w:val="0"/>
                <w:iCs w:val="0"/>
                <w:color w:val="000000"/>
                <w:sz w:val="18"/>
                <w:szCs w:val="18"/>
                <w:u w:val="none"/>
              </w:rPr>
            </w:pPr>
          </w:p>
        </w:tc>
      </w:tr>
      <w:tr w14:paraId="289E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A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E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联网网络租赁费</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D1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A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3A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97D4">
            <w:pPr>
              <w:jc w:val="center"/>
              <w:rPr>
                <w:rFonts w:hint="eastAsia" w:ascii="宋体" w:hAnsi="宋体" w:eastAsia="宋体" w:cs="宋体"/>
                <w:i w:val="0"/>
                <w:iCs w:val="0"/>
                <w:color w:val="000000"/>
                <w:sz w:val="18"/>
                <w:szCs w:val="18"/>
                <w:u w:val="none"/>
              </w:rPr>
            </w:pPr>
          </w:p>
        </w:tc>
      </w:tr>
      <w:tr w14:paraId="6B514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0530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2、交通标志、标线设施</w:t>
            </w:r>
          </w:p>
        </w:tc>
      </w:tr>
      <w:tr w14:paraId="6419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60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DB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大型悬臂指路标志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B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5F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FC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716D">
            <w:pPr>
              <w:jc w:val="center"/>
              <w:rPr>
                <w:rFonts w:hint="eastAsia" w:ascii="宋体" w:hAnsi="宋体" w:eastAsia="宋体" w:cs="宋体"/>
                <w:i w:val="0"/>
                <w:iCs w:val="0"/>
                <w:color w:val="000000"/>
                <w:sz w:val="18"/>
                <w:szCs w:val="18"/>
                <w:u w:val="none"/>
              </w:rPr>
            </w:pPr>
          </w:p>
        </w:tc>
      </w:tr>
      <w:tr w14:paraId="6D6D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4F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E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5B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F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9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ABC0">
            <w:pPr>
              <w:jc w:val="center"/>
              <w:rPr>
                <w:rFonts w:hint="eastAsia" w:ascii="宋体" w:hAnsi="宋体" w:eastAsia="宋体" w:cs="宋体"/>
                <w:i w:val="0"/>
                <w:iCs w:val="0"/>
                <w:color w:val="000000"/>
                <w:sz w:val="18"/>
                <w:szCs w:val="18"/>
                <w:u w:val="none"/>
              </w:rPr>
            </w:pPr>
          </w:p>
        </w:tc>
      </w:tr>
      <w:tr w14:paraId="1FA3E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6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82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道路中心双黄线（实线）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02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22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6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729C">
            <w:pPr>
              <w:jc w:val="center"/>
              <w:rPr>
                <w:rFonts w:hint="eastAsia" w:ascii="宋体" w:hAnsi="宋体" w:eastAsia="宋体" w:cs="宋体"/>
                <w:i w:val="0"/>
                <w:iCs w:val="0"/>
                <w:color w:val="000000"/>
                <w:sz w:val="18"/>
                <w:szCs w:val="18"/>
                <w:u w:val="none"/>
              </w:rPr>
            </w:pPr>
          </w:p>
        </w:tc>
      </w:tr>
      <w:tr w14:paraId="27A6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E8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2F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车行道分界线（实线）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F81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0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6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0C2C">
            <w:pPr>
              <w:jc w:val="center"/>
              <w:rPr>
                <w:rFonts w:hint="eastAsia" w:ascii="宋体" w:hAnsi="宋体" w:eastAsia="宋体" w:cs="宋体"/>
                <w:i w:val="0"/>
                <w:iCs w:val="0"/>
                <w:color w:val="000000"/>
                <w:sz w:val="18"/>
                <w:szCs w:val="18"/>
                <w:u w:val="none"/>
              </w:rPr>
            </w:pPr>
          </w:p>
        </w:tc>
      </w:tr>
      <w:tr w14:paraId="1304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9A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EF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33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D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92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06BEC">
            <w:pPr>
              <w:jc w:val="center"/>
              <w:rPr>
                <w:rFonts w:hint="eastAsia" w:ascii="宋体" w:hAnsi="宋体" w:eastAsia="宋体" w:cs="宋体"/>
                <w:i w:val="0"/>
                <w:iCs w:val="0"/>
                <w:color w:val="000000"/>
                <w:sz w:val="18"/>
                <w:szCs w:val="18"/>
                <w:u w:val="none"/>
              </w:rPr>
            </w:pPr>
          </w:p>
        </w:tc>
      </w:tr>
      <w:tr w14:paraId="512A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A7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EE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958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DD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7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E272">
            <w:pPr>
              <w:jc w:val="center"/>
              <w:rPr>
                <w:rFonts w:hint="eastAsia" w:ascii="宋体" w:hAnsi="宋体" w:eastAsia="宋体" w:cs="宋体"/>
                <w:i w:val="0"/>
                <w:iCs w:val="0"/>
                <w:color w:val="000000"/>
                <w:sz w:val="18"/>
                <w:szCs w:val="18"/>
                <w:u w:val="none"/>
              </w:rPr>
            </w:pPr>
          </w:p>
        </w:tc>
      </w:tr>
      <w:tr w14:paraId="0966D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8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14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导向箭头</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6E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2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40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CD0A">
            <w:pPr>
              <w:jc w:val="center"/>
              <w:rPr>
                <w:rFonts w:hint="eastAsia" w:ascii="宋体" w:hAnsi="宋体" w:eastAsia="宋体" w:cs="宋体"/>
                <w:i w:val="0"/>
                <w:iCs w:val="0"/>
                <w:color w:val="000000"/>
                <w:sz w:val="18"/>
                <w:szCs w:val="18"/>
                <w:u w:val="none"/>
              </w:rPr>
            </w:pPr>
          </w:p>
        </w:tc>
      </w:tr>
      <w:tr w14:paraId="1650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6E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9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非机动车路面标识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C9C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8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55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DE2A">
            <w:pPr>
              <w:jc w:val="center"/>
              <w:rPr>
                <w:rFonts w:hint="eastAsia" w:ascii="宋体" w:hAnsi="宋体" w:eastAsia="宋体" w:cs="宋体"/>
                <w:i w:val="0"/>
                <w:iCs w:val="0"/>
                <w:color w:val="000000"/>
                <w:sz w:val="18"/>
                <w:szCs w:val="18"/>
                <w:u w:val="none"/>
              </w:rPr>
            </w:pPr>
          </w:p>
        </w:tc>
      </w:tr>
      <w:tr w14:paraId="67F3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DB9E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15、迎北大道与逍遥路交通设施提升改造-交通设施工程材料表</w:t>
            </w:r>
          </w:p>
        </w:tc>
      </w:tr>
      <w:tr w14:paraId="0BEE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80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23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676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D17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47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CE0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69C0B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F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B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交通信号控制机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1B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0D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9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8BED">
            <w:pPr>
              <w:jc w:val="center"/>
              <w:rPr>
                <w:rFonts w:hint="eastAsia" w:ascii="宋体" w:hAnsi="宋体" w:eastAsia="宋体" w:cs="宋体"/>
                <w:i w:val="0"/>
                <w:iCs w:val="0"/>
                <w:color w:val="000000"/>
                <w:sz w:val="18"/>
                <w:szCs w:val="18"/>
                <w:u w:val="none"/>
              </w:rPr>
            </w:pPr>
          </w:p>
        </w:tc>
      </w:tr>
      <w:tr w14:paraId="288C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4D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8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爆闪灯</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F7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5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F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7EE7">
            <w:pPr>
              <w:jc w:val="center"/>
              <w:rPr>
                <w:rFonts w:hint="eastAsia" w:ascii="宋体" w:hAnsi="宋体" w:eastAsia="宋体" w:cs="宋体"/>
                <w:i w:val="0"/>
                <w:iCs w:val="0"/>
                <w:color w:val="000000"/>
                <w:sz w:val="18"/>
                <w:szCs w:val="18"/>
                <w:u w:val="none"/>
              </w:rPr>
            </w:pPr>
          </w:p>
        </w:tc>
      </w:tr>
      <w:tr w14:paraId="6EF0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C9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4F1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新国标一级环保型电警相机</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26B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35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A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90EB">
            <w:pPr>
              <w:jc w:val="center"/>
              <w:rPr>
                <w:rFonts w:hint="eastAsia" w:ascii="宋体" w:hAnsi="宋体" w:eastAsia="宋体" w:cs="宋体"/>
                <w:i w:val="0"/>
                <w:iCs w:val="0"/>
                <w:color w:val="000000"/>
                <w:sz w:val="18"/>
                <w:szCs w:val="18"/>
                <w:u w:val="none"/>
              </w:rPr>
            </w:pPr>
          </w:p>
        </w:tc>
      </w:tr>
      <w:tr w14:paraId="43DD8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4F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8E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电警控制机柜</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E6D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DA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CB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DD31">
            <w:pPr>
              <w:jc w:val="center"/>
              <w:rPr>
                <w:rFonts w:hint="eastAsia" w:ascii="宋体" w:hAnsi="宋体" w:eastAsia="宋体" w:cs="宋体"/>
                <w:i w:val="0"/>
                <w:iCs w:val="0"/>
                <w:color w:val="000000"/>
                <w:sz w:val="18"/>
                <w:szCs w:val="18"/>
                <w:u w:val="none"/>
              </w:rPr>
            </w:pPr>
          </w:p>
        </w:tc>
      </w:tr>
      <w:tr w14:paraId="65D23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A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64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终端服务器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3B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8B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9C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A384">
            <w:pPr>
              <w:jc w:val="center"/>
              <w:rPr>
                <w:rFonts w:hint="eastAsia" w:ascii="宋体" w:hAnsi="宋体" w:eastAsia="宋体" w:cs="宋体"/>
                <w:i w:val="0"/>
                <w:iCs w:val="0"/>
                <w:color w:val="000000"/>
                <w:sz w:val="18"/>
                <w:szCs w:val="18"/>
                <w:u w:val="none"/>
              </w:rPr>
            </w:pPr>
          </w:p>
        </w:tc>
      </w:tr>
      <w:tr w14:paraId="14FF5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D6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B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（发送）</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73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D1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7D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B780">
            <w:pPr>
              <w:jc w:val="center"/>
              <w:rPr>
                <w:rFonts w:hint="eastAsia" w:ascii="宋体" w:hAnsi="宋体" w:eastAsia="宋体" w:cs="宋体"/>
                <w:i w:val="0"/>
                <w:iCs w:val="0"/>
                <w:color w:val="000000"/>
                <w:sz w:val="18"/>
                <w:szCs w:val="18"/>
                <w:u w:val="none"/>
              </w:rPr>
            </w:pPr>
          </w:p>
        </w:tc>
      </w:tr>
      <w:tr w14:paraId="725C8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BB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80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网络高清传输设备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4DE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D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1C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E673">
            <w:pPr>
              <w:jc w:val="center"/>
              <w:rPr>
                <w:rFonts w:hint="eastAsia" w:ascii="宋体" w:hAnsi="宋体" w:eastAsia="宋体" w:cs="宋体"/>
                <w:i w:val="0"/>
                <w:iCs w:val="0"/>
                <w:color w:val="000000"/>
                <w:sz w:val="18"/>
                <w:szCs w:val="18"/>
                <w:u w:val="none"/>
              </w:rPr>
            </w:pPr>
          </w:p>
        </w:tc>
      </w:tr>
      <w:tr w14:paraId="37A7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4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4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挂式机箱</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E90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23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B0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35D5">
            <w:pPr>
              <w:jc w:val="center"/>
              <w:rPr>
                <w:rFonts w:hint="eastAsia" w:ascii="宋体" w:hAnsi="宋体" w:eastAsia="宋体" w:cs="宋体"/>
                <w:i w:val="0"/>
                <w:iCs w:val="0"/>
                <w:color w:val="000000"/>
                <w:sz w:val="18"/>
                <w:szCs w:val="18"/>
                <w:u w:val="none"/>
              </w:rPr>
            </w:pPr>
          </w:p>
        </w:tc>
      </w:tr>
      <w:tr w14:paraId="1EF5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D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E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D02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2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B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83EA">
            <w:pPr>
              <w:jc w:val="center"/>
              <w:rPr>
                <w:rFonts w:hint="eastAsia" w:ascii="宋体" w:hAnsi="宋体" w:eastAsia="宋体" w:cs="宋体"/>
                <w:i w:val="0"/>
                <w:iCs w:val="0"/>
                <w:color w:val="000000"/>
                <w:sz w:val="18"/>
                <w:szCs w:val="18"/>
                <w:u w:val="none"/>
              </w:rPr>
            </w:pPr>
          </w:p>
        </w:tc>
      </w:tr>
      <w:tr w14:paraId="55532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6D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E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E40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79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6C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DA74">
            <w:pPr>
              <w:jc w:val="center"/>
              <w:rPr>
                <w:rFonts w:hint="eastAsia" w:ascii="宋体" w:hAnsi="宋体" w:eastAsia="宋体" w:cs="宋体"/>
                <w:i w:val="0"/>
                <w:iCs w:val="0"/>
                <w:color w:val="000000"/>
                <w:sz w:val="18"/>
                <w:szCs w:val="18"/>
                <w:u w:val="none"/>
              </w:rPr>
            </w:pPr>
          </w:p>
        </w:tc>
      </w:tr>
      <w:tr w14:paraId="0DF8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A8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D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信号电缆</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89D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E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3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B7D9">
            <w:pPr>
              <w:jc w:val="center"/>
              <w:rPr>
                <w:rFonts w:hint="eastAsia" w:ascii="宋体" w:hAnsi="宋体" w:eastAsia="宋体" w:cs="宋体"/>
                <w:i w:val="0"/>
                <w:iCs w:val="0"/>
                <w:color w:val="000000"/>
                <w:sz w:val="18"/>
                <w:szCs w:val="18"/>
                <w:u w:val="none"/>
              </w:rPr>
            </w:pPr>
          </w:p>
        </w:tc>
      </w:tr>
      <w:tr w14:paraId="64301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1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0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74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7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98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5B11">
            <w:pPr>
              <w:jc w:val="center"/>
              <w:rPr>
                <w:rFonts w:hint="eastAsia" w:ascii="宋体" w:hAnsi="宋体" w:eastAsia="宋体" w:cs="宋体"/>
                <w:i w:val="0"/>
                <w:iCs w:val="0"/>
                <w:color w:val="000000"/>
                <w:sz w:val="18"/>
                <w:szCs w:val="18"/>
                <w:u w:val="none"/>
              </w:rPr>
            </w:pPr>
          </w:p>
        </w:tc>
      </w:tr>
      <w:tr w14:paraId="1C1D0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F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C4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109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06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2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AD74">
            <w:pPr>
              <w:jc w:val="center"/>
              <w:rPr>
                <w:rFonts w:hint="eastAsia" w:ascii="宋体" w:hAnsi="宋体" w:eastAsia="宋体" w:cs="宋体"/>
                <w:i w:val="0"/>
                <w:iCs w:val="0"/>
                <w:color w:val="000000"/>
                <w:sz w:val="18"/>
                <w:szCs w:val="18"/>
                <w:u w:val="none"/>
              </w:rPr>
            </w:pPr>
          </w:p>
        </w:tc>
      </w:tr>
      <w:tr w14:paraId="4D7B5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A7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C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信号机基础及预埋件</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7B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B8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7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BBF53">
            <w:pPr>
              <w:jc w:val="center"/>
              <w:rPr>
                <w:rFonts w:hint="eastAsia" w:ascii="宋体" w:hAnsi="宋体" w:eastAsia="宋体" w:cs="宋体"/>
                <w:i w:val="0"/>
                <w:iCs w:val="0"/>
                <w:color w:val="000000"/>
                <w:sz w:val="18"/>
                <w:szCs w:val="18"/>
                <w:u w:val="none"/>
              </w:rPr>
            </w:pPr>
          </w:p>
        </w:tc>
      </w:tr>
      <w:tr w14:paraId="0007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44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38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PE-60保护管</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AA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A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76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2A8E">
            <w:pPr>
              <w:jc w:val="center"/>
              <w:rPr>
                <w:rFonts w:hint="eastAsia" w:ascii="宋体" w:hAnsi="宋体" w:eastAsia="宋体" w:cs="宋体"/>
                <w:i w:val="0"/>
                <w:iCs w:val="0"/>
                <w:color w:val="000000"/>
                <w:sz w:val="18"/>
                <w:szCs w:val="18"/>
                <w:u w:val="none"/>
              </w:rPr>
            </w:pPr>
          </w:p>
        </w:tc>
      </w:tr>
      <w:tr w14:paraId="2AB2E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2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F5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6CE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F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36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BED8">
            <w:pPr>
              <w:jc w:val="center"/>
              <w:rPr>
                <w:rFonts w:hint="eastAsia" w:ascii="宋体" w:hAnsi="宋体" w:eastAsia="宋体" w:cs="宋体"/>
                <w:i w:val="0"/>
                <w:iCs w:val="0"/>
                <w:color w:val="000000"/>
                <w:sz w:val="18"/>
                <w:szCs w:val="18"/>
                <w:u w:val="none"/>
              </w:rPr>
            </w:pPr>
          </w:p>
        </w:tc>
      </w:tr>
      <w:tr w14:paraId="44420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A1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E3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3F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C8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17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B21D">
            <w:pPr>
              <w:jc w:val="center"/>
              <w:rPr>
                <w:rFonts w:hint="eastAsia" w:ascii="宋体" w:hAnsi="宋体" w:eastAsia="宋体" w:cs="宋体"/>
                <w:i w:val="0"/>
                <w:iCs w:val="0"/>
                <w:color w:val="000000"/>
                <w:sz w:val="18"/>
                <w:szCs w:val="18"/>
                <w:u w:val="none"/>
              </w:rPr>
            </w:pPr>
          </w:p>
        </w:tc>
      </w:tr>
      <w:tr w14:paraId="43E52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5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69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防雷器</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319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BD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B4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961D">
            <w:pPr>
              <w:jc w:val="center"/>
              <w:rPr>
                <w:rFonts w:hint="eastAsia" w:ascii="宋体" w:hAnsi="宋体" w:eastAsia="宋体" w:cs="宋体"/>
                <w:i w:val="0"/>
                <w:iCs w:val="0"/>
                <w:color w:val="000000"/>
                <w:sz w:val="18"/>
                <w:szCs w:val="18"/>
                <w:u w:val="none"/>
              </w:rPr>
            </w:pPr>
          </w:p>
        </w:tc>
      </w:tr>
      <w:tr w14:paraId="0B8F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FE5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E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土方清运</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A04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C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1F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76F3">
            <w:pPr>
              <w:jc w:val="center"/>
              <w:rPr>
                <w:rFonts w:hint="eastAsia" w:ascii="宋体" w:hAnsi="宋体" w:eastAsia="宋体" w:cs="宋体"/>
                <w:i w:val="0"/>
                <w:iCs w:val="0"/>
                <w:color w:val="000000"/>
                <w:sz w:val="18"/>
                <w:szCs w:val="18"/>
                <w:u w:val="none"/>
              </w:rPr>
            </w:pPr>
          </w:p>
        </w:tc>
      </w:tr>
      <w:tr w14:paraId="08F3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1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DF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E63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0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0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CEC6">
            <w:pPr>
              <w:jc w:val="center"/>
              <w:rPr>
                <w:rFonts w:hint="eastAsia" w:ascii="宋体" w:hAnsi="宋体" w:eastAsia="宋体" w:cs="宋体"/>
                <w:i w:val="0"/>
                <w:iCs w:val="0"/>
                <w:color w:val="000000"/>
                <w:sz w:val="18"/>
                <w:szCs w:val="18"/>
                <w:u w:val="none"/>
              </w:rPr>
            </w:pPr>
          </w:p>
        </w:tc>
      </w:tr>
      <w:tr w14:paraId="539E1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C2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3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单柱式标志</w:t>
            </w:r>
          </w:p>
        </w:tc>
        <w:tc>
          <w:tcPr>
            <w:tcW w:w="2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7C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详见：招标文件项目需求采购清单（汇总清单）配置参数要求</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1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D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F6C0">
            <w:pPr>
              <w:jc w:val="center"/>
              <w:rPr>
                <w:rFonts w:hint="eastAsia" w:ascii="宋体" w:hAnsi="宋体" w:eastAsia="宋体" w:cs="宋体"/>
                <w:i w:val="0"/>
                <w:iCs w:val="0"/>
                <w:color w:val="000000"/>
                <w:sz w:val="18"/>
                <w:szCs w:val="18"/>
                <w:u w:val="none"/>
              </w:rPr>
            </w:pPr>
          </w:p>
        </w:tc>
      </w:tr>
    </w:tbl>
    <w:p w14:paraId="28961739">
      <w:pPr>
        <w:numPr>
          <w:ilvl w:val="0"/>
          <w:numId w:val="0"/>
        </w:numPr>
        <w:jc w:val="both"/>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 xml:space="preserve"> </w:t>
      </w:r>
      <w:r>
        <w:rPr>
          <w:rFonts w:hint="eastAsia" w:asciiTheme="minorEastAsia" w:hAnsiTheme="minorEastAsia" w:cstheme="minorEastAsia"/>
          <w:b/>
          <w:bCs/>
          <w:kern w:val="2"/>
          <w:sz w:val="21"/>
          <w:szCs w:val="21"/>
          <w:lang w:val="en-US" w:eastAsia="zh-CN" w:bidi="ar-SA"/>
        </w:rPr>
        <w:t xml:space="preserve">注：本项目核心产品为：新国标一级环保型电警相机、新国标一级环保型卡口相机。 </w:t>
      </w:r>
    </w:p>
    <w:p w14:paraId="4FD29C50">
      <w:pPr>
        <w:rPr>
          <w:rFonts w:hint="eastAsia"/>
        </w:rPr>
      </w:pPr>
    </w:p>
    <w:p w14:paraId="02810533">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jc w:val="left"/>
        <w:textAlignment w:val="auto"/>
        <w:outlineLvl w:val="1"/>
        <w:rPr>
          <w:rFonts w:ascii="宋体" w:hAnsi="宋体"/>
          <w:bCs/>
          <w:sz w:val="21"/>
          <w:szCs w:val="21"/>
        </w:rPr>
      </w:pPr>
      <w:r>
        <w:rPr>
          <w:rFonts w:hint="eastAsia" w:ascii="宋体" w:hAnsi="宋体"/>
          <w:b/>
          <w:bCs/>
          <w:color w:val="FF0000"/>
          <w:sz w:val="21"/>
          <w:szCs w:val="21"/>
        </w:rPr>
        <w:t>（三）采购标的执行标准</w:t>
      </w:r>
      <w:r>
        <w:rPr>
          <w:rFonts w:hint="eastAsia" w:ascii="宋体" w:hAnsi="宋体"/>
          <w:bCs/>
          <w:color w:val="FF0000"/>
          <w:sz w:val="21"/>
          <w:szCs w:val="21"/>
        </w:rPr>
        <w:t>：需执行的国家相关标准、规范。</w:t>
      </w:r>
      <w:r>
        <w:rPr>
          <w:rFonts w:hint="eastAsia" w:ascii="宋体" w:hAnsi="宋体"/>
          <w:bCs/>
          <w:sz w:val="21"/>
          <w:szCs w:val="21"/>
        </w:rPr>
        <w:t xml:space="preserve"> </w:t>
      </w:r>
    </w:p>
    <w:p w14:paraId="028AC7B4">
      <w:pPr>
        <w:widowControl/>
        <w:shd w:val="clear" w:color="auto" w:fill="FFFFFF"/>
        <w:spacing w:line="360" w:lineRule="auto"/>
        <w:ind w:firstLine="422" w:firstLineChars="200"/>
        <w:jc w:val="left"/>
        <w:rPr>
          <w:rFonts w:hint="eastAsia" w:ascii="宋体" w:hAnsi="宋体"/>
          <w:bCs/>
          <w:sz w:val="21"/>
          <w:szCs w:val="21"/>
        </w:rPr>
      </w:pPr>
      <w:r>
        <w:rPr>
          <w:rFonts w:hint="eastAsia" w:ascii="宋体" w:hAnsi="宋体"/>
          <w:b/>
          <w:bCs/>
          <w:sz w:val="21"/>
          <w:szCs w:val="21"/>
        </w:rPr>
        <w:t>（四）服务标准、期限、效率等要求</w:t>
      </w:r>
      <w:r>
        <w:rPr>
          <w:rFonts w:hint="eastAsia" w:ascii="宋体" w:hAnsi="宋体"/>
          <w:bCs/>
          <w:sz w:val="21"/>
          <w:szCs w:val="21"/>
        </w:rPr>
        <w:t>：</w:t>
      </w:r>
    </w:p>
    <w:p w14:paraId="7D77703D">
      <w:pPr>
        <w:widowControl/>
        <w:shd w:val="clear" w:color="auto" w:fill="FFFFFF"/>
        <w:spacing w:line="360" w:lineRule="auto"/>
        <w:ind w:firstLine="630" w:firstLineChars="300"/>
        <w:jc w:val="left"/>
        <w:rPr>
          <w:rFonts w:hint="eastAsia" w:ascii="宋体" w:hAnsi="宋体"/>
          <w:bCs/>
          <w:color w:val="auto"/>
          <w:sz w:val="21"/>
          <w:szCs w:val="21"/>
          <w:lang w:val="en-US" w:eastAsia="zh-CN"/>
        </w:rPr>
      </w:pPr>
      <w:r>
        <w:rPr>
          <w:rFonts w:hint="eastAsia" w:ascii="宋体" w:hAnsi="宋体"/>
          <w:bCs/>
          <w:color w:val="auto"/>
          <w:sz w:val="21"/>
          <w:szCs w:val="21"/>
          <w:lang w:val="en-US" w:eastAsia="zh-CN"/>
        </w:rPr>
        <w:t>1、服务标准：投标人按合同规定时限交付施工成果，并达到国家竣工验收标准。</w:t>
      </w:r>
    </w:p>
    <w:p w14:paraId="4CE79AA1">
      <w:pPr>
        <w:widowControl/>
        <w:shd w:val="clear" w:color="auto" w:fill="FFFFFF"/>
        <w:spacing w:line="360" w:lineRule="auto"/>
        <w:ind w:firstLine="630" w:firstLineChars="300"/>
        <w:jc w:val="left"/>
        <w:rPr>
          <w:rFonts w:hint="eastAsia" w:ascii="宋体" w:hAnsi="宋体"/>
          <w:bCs/>
          <w:sz w:val="21"/>
          <w:szCs w:val="21"/>
          <w:lang w:val="en-US" w:eastAsia="zh-CN"/>
        </w:rPr>
      </w:pPr>
      <w:r>
        <w:rPr>
          <w:rFonts w:hint="eastAsia" w:ascii="宋体" w:hAnsi="宋体"/>
          <w:bCs/>
          <w:sz w:val="21"/>
          <w:szCs w:val="21"/>
          <w:lang w:val="en-US" w:eastAsia="zh-CN"/>
        </w:rPr>
        <w:t>2、期限：合同签订后具备施工条件接业主开工通知后90日历天内完成。</w:t>
      </w:r>
    </w:p>
    <w:p w14:paraId="570EB848">
      <w:pPr>
        <w:widowControl/>
        <w:shd w:val="clear" w:color="auto" w:fill="FFFFFF"/>
        <w:spacing w:line="360" w:lineRule="auto"/>
        <w:ind w:firstLine="630" w:firstLineChars="300"/>
        <w:jc w:val="left"/>
        <w:rPr>
          <w:rFonts w:hint="eastAsia" w:ascii="宋体" w:hAnsi="宋体"/>
          <w:bCs/>
          <w:sz w:val="21"/>
          <w:szCs w:val="21"/>
          <w:lang w:val="en-US" w:eastAsia="zh-CN"/>
        </w:rPr>
      </w:pPr>
      <w:r>
        <w:rPr>
          <w:rFonts w:hint="eastAsia" w:ascii="宋体" w:hAnsi="宋体"/>
          <w:bCs/>
          <w:sz w:val="21"/>
          <w:szCs w:val="21"/>
          <w:lang w:val="en-US" w:eastAsia="zh-CN"/>
        </w:rPr>
        <w:t>3、效果：有效改善交通秩序、强化交通安全保障、优化市民出行体验并促进城市形象提升与区域经济发展。</w:t>
      </w:r>
    </w:p>
    <w:p w14:paraId="12904B68">
      <w:pPr>
        <w:widowControl/>
        <w:shd w:val="clear" w:color="auto" w:fill="FFFFFF"/>
        <w:spacing w:line="360" w:lineRule="auto"/>
        <w:ind w:firstLine="630" w:firstLineChars="300"/>
        <w:jc w:val="left"/>
        <w:rPr>
          <w:rFonts w:hint="eastAsia" w:ascii="宋体" w:hAnsi="宋体"/>
          <w:bCs/>
          <w:sz w:val="21"/>
          <w:szCs w:val="21"/>
          <w:lang w:val="en-US" w:eastAsia="zh-CN"/>
        </w:rPr>
      </w:pPr>
    </w:p>
    <w:p w14:paraId="42EEE52B">
      <w:pPr>
        <w:widowControl/>
        <w:shd w:val="clear" w:color="auto" w:fill="FFFFFF"/>
        <w:spacing w:line="360" w:lineRule="auto"/>
        <w:ind w:firstLine="630" w:firstLineChars="300"/>
        <w:jc w:val="left"/>
        <w:rPr>
          <w:rFonts w:hint="eastAsia" w:ascii="宋体" w:hAnsi="宋体"/>
          <w:bCs/>
          <w:sz w:val="21"/>
          <w:szCs w:val="21"/>
          <w:lang w:val="en-US" w:eastAsia="zh-CN"/>
        </w:rPr>
      </w:pPr>
    </w:p>
    <w:p w14:paraId="66EF31A8">
      <w:pPr>
        <w:widowControl/>
        <w:shd w:val="clear" w:color="auto" w:fill="FFFFFF"/>
        <w:spacing w:line="560" w:lineRule="exact"/>
        <w:ind w:firstLine="422" w:firstLineChars="200"/>
        <w:jc w:val="left"/>
        <w:rPr>
          <w:rFonts w:hint="eastAsia" w:ascii="宋体" w:hAnsi="宋体"/>
          <w:b/>
          <w:bCs/>
          <w:sz w:val="21"/>
          <w:szCs w:val="21"/>
        </w:rPr>
      </w:pPr>
      <w:r>
        <w:rPr>
          <w:rFonts w:hint="eastAsia" w:ascii="宋体" w:hAnsi="宋体"/>
          <w:b/>
          <w:bCs/>
          <w:sz w:val="21"/>
          <w:szCs w:val="21"/>
        </w:rPr>
        <w:t>（五）采购标的其他技术、服务等要求</w:t>
      </w:r>
    </w:p>
    <w:p w14:paraId="7AFC2789">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1、投标人应就该项目完整投标（报价包括但不限于完成本项目材料费、人工费、管理费、维护费、保险费、利润、税费等所有费用），否则为无效投标;</w:t>
      </w:r>
    </w:p>
    <w:p w14:paraId="0A0076BF">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2、所投产品必须符合招标文件规定符合国家质量检测标准的全新正品现货，供方提供的货物须是全新的且保证不是库存或积压品（包括零部件），符合国家、部委或地方相关标准以及该产品的出厂标准，否则为无效投标;</w:t>
      </w:r>
    </w:p>
    <w:p w14:paraId="775337CD">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3、投标人须明确投标产品的厂家、品牌、型号等参数（采购清单（汇总清单）中：序号37、38、39、40、41、47、48、49、50、54、55、56、57、58、59、60、61、62、63、64、65、66、67、68、69、70、71、72、73除外），否则为无效投标；</w:t>
      </w:r>
    </w:p>
    <w:p w14:paraId="09CBCC22">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4、质保期不低于1年，质保期内出现问题时，中标企业要在1小时内电话响应，2小时到达现场，24小时之内解决故障。1年后免除人工费用只收取材料及耗材费，设备的质量保证期，从验收合格之日起计。在保证期内因设备本身的质量问题发生故障，负责免费修理和更换零部件。对达不到使用要求者，经双方协商，可以更换设备，由中标单位承担所发生的全部费用。</w:t>
      </w:r>
    </w:p>
    <w:p w14:paraId="396EE211">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5、本项目为交钥匙工程（包括设备、材料、元件等购置、安装调试、验收、与其它施工单位协作所产生的费用等）。</w:t>
      </w:r>
    </w:p>
    <w:p w14:paraId="649B92E1">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6、中标人需有完善的售后服务，须明确质保期限，维修地址、负责人、联系人和联系电话，维修点具备什么样的维修能力等详细资料。</w:t>
      </w:r>
    </w:p>
    <w:p w14:paraId="680104EE">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7、中标人所投“新国标一级环保型电警相机、新国标一级环保型卡口相机、终端服务器”设备需无缝对接禹州市公安局现用“道路交通违法行为管理平台”，不接受新建平台，投标人需对此做出承诺。中标后中标人7个工作日内需对设备进行对接测试，如无法实现无缝对接，视为虚假投标，追究中标人相关法律责任。</w:t>
      </w:r>
    </w:p>
    <w:p w14:paraId="265966D5">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8、中标人所投“交通信号控制机”需无缝融入“禹州市公安局交通信控集控平台”，且根据禹州市公安局要求该信号机需满足后期加装“雷达视频一体车流量感知终端”对接功能，实现根据“雷达视频一体车流量感知终端”实时智能自动调节信号灯周期的功能。不接受新建平台，投标人需对此做出承诺。中标后中标人7个工作日内需对设备进行对接测试，如无法实现无缝对接，视为虚假投标，追究中标人相关法律责任。</w:t>
      </w:r>
    </w:p>
    <w:p w14:paraId="2822A195">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9、中标人需保证所投“爆闪灯、补光灯”补光装置设备满足公共安全行业标准《交通技术监控成像补光装置通用技术条件》(GA/TI202-2022)的相关技术要求，且保证通过“禹州市交管部门及上级单位”的相关验收，如无法通过验收所造成的一切经济、法律等责任有中标人自行承担。投标人需对此做出承诺。</w:t>
      </w:r>
    </w:p>
    <w:p w14:paraId="2918E6DB">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10、供应商参与本项目需确保所提供的“检测、检验等报告”检测机构资质要符合项目的要求，确保检测机构要有对应的检测能力和检测范围，中标后采购人有权对供应商提供的材料原件进行核对，供应商应当如实配合。投标人需对此做出承诺。</w:t>
      </w:r>
    </w:p>
    <w:p w14:paraId="1D44D88F">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11、投标人投标文件中应具有完整可行的实施（技术）方案，须明确维修点地址、售后负责人、联系人和联系电话。否则为无效投标。</w:t>
      </w:r>
    </w:p>
    <w:p w14:paraId="6E6F40A7">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12、投标人须明确免费保修期，同时应提出故障响应时间，在免费保修期内，同一质量问题连续两次维修仍无法正常使用，投标人必须予以更换同品牌、同型号的全新产品并安装到采购人指定地点。</w:t>
      </w:r>
    </w:p>
    <w:p w14:paraId="0F2DE9D6">
      <w:pPr>
        <w:spacing w:after="120" w:line="360" w:lineRule="auto"/>
        <w:ind w:firstLine="420" w:firstLineChars="200"/>
        <w:rPr>
          <w:rFonts w:hint="eastAsia" w:ascii="宋体" w:hAnsi="宋体"/>
          <w:bCs/>
          <w:sz w:val="21"/>
          <w:szCs w:val="21"/>
          <w:lang w:val="en-US" w:eastAsia="zh-CN"/>
        </w:rPr>
      </w:pPr>
      <w:r>
        <w:rPr>
          <w:rFonts w:hint="eastAsia" w:ascii="宋体" w:hAnsi="宋体"/>
          <w:bCs/>
          <w:sz w:val="21"/>
          <w:szCs w:val="21"/>
          <w:lang w:val="en-US" w:eastAsia="zh-CN"/>
        </w:rPr>
        <w:t>13、采购人根据实际需求有权要求中标企业于中标后3个工作日内提供投标文件中所有证件原件，不符合招标要求或不能提供的，取消其中标资格并列入不良记录及信用中国。</w:t>
      </w:r>
    </w:p>
    <w:p w14:paraId="7400B476">
      <w:pPr>
        <w:spacing w:after="120" w:line="360" w:lineRule="auto"/>
        <w:ind w:firstLine="422" w:firstLineChars="200"/>
        <w:rPr>
          <w:rFonts w:ascii="宋体" w:hAnsi="宋体"/>
          <w:b/>
          <w:bCs/>
          <w:sz w:val="21"/>
          <w:szCs w:val="21"/>
        </w:rPr>
      </w:pPr>
      <w:r>
        <w:rPr>
          <w:rFonts w:hint="eastAsia" w:ascii="宋体" w:hAnsi="宋体"/>
          <w:b/>
          <w:bCs/>
          <w:sz w:val="21"/>
          <w:szCs w:val="21"/>
        </w:rPr>
        <w:t>（六）验收标准</w:t>
      </w:r>
    </w:p>
    <w:p w14:paraId="0445247E">
      <w:pPr>
        <w:spacing w:after="120" w:line="360" w:lineRule="auto"/>
        <w:ind w:firstLine="420" w:firstLineChars="200"/>
        <w:rPr>
          <w:rFonts w:hint="eastAsia" w:ascii="宋体" w:hAnsi="宋体"/>
          <w:sz w:val="21"/>
          <w:szCs w:val="21"/>
        </w:rPr>
      </w:pPr>
      <w:r>
        <w:rPr>
          <w:rFonts w:hint="eastAsia" w:ascii="宋体" w:hAnsi="宋体"/>
          <w:sz w:val="21"/>
          <w:szCs w:val="21"/>
        </w:rPr>
        <w:t>由采购人成立验收小组,与禹州市交管部门组成三方联合验收小组，严格按照本招标文件中规定的项目技术标准、功能需求、质量规范及相关法律法规开展联合验收工作；验收合格后，中标人须在约定时限内完成项目全部资产（含硬件设备、软件系统、相关文档资料等）及管理权向禹州市交管部门的完整移交，确保移交资产无权属争议、功能完好且满足实际使用需求；投标人须承诺在项目建设全过程严格遵循招标要求，对项目质量、合规性及移交成功率承担全部责任，若因项目建设不符合招标要求导致验收未通过或移交失败，投标人须按招标文件约定承担返工整改、赔偿损失等相应违约责任。</w:t>
      </w:r>
    </w:p>
    <w:p w14:paraId="65DD5808">
      <w:pPr>
        <w:spacing w:after="120" w:line="360" w:lineRule="auto"/>
        <w:ind w:firstLine="420" w:firstLineChars="200"/>
        <w:rPr>
          <w:rFonts w:hint="eastAsia" w:ascii="宋体" w:hAnsi="宋体"/>
          <w:sz w:val="21"/>
          <w:szCs w:val="21"/>
        </w:rPr>
      </w:pPr>
      <w:r>
        <w:rPr>
          <w:rFonts w:hint="eastAsia" w:ascii="宋体" w:hAnsi="宋体"/>
          <w:sz w:val="21"/>
          <w:szCs w:val="21"/>
        </w:rPr>
        <w:t>（1）按照国家相关标准、行业标准、地方标准或其他标准、规范验收。</w:t>
      </w:r>
    </w:p>
    <w:p w14:paraId="65B856DE">
      <w:pPr>
        <w:spacing w:after="120" w:line="360" w:lineRule="auto"/>
        <w:ind w:firstLine="420" w:firstLineChars="200"/>
        <w:rPr>
          <w:rFonts w:hint="eastAsia" w:ascii="宋体" w:hAnsi="宋体"/>
          <w:sz w:val="21"/>
          <w:szCs w:val="21"/>
        </w:rPr>
      </w:pPr>
      <w:r>
        <w:rPr>
          <w:rFonts w:hint="eastAsia" w:ascii="宋体" w:hAnsi="宋体"/>
          <w:sz w:val="21"/>
          <w:szCs w:val="21"/>
        </w:rPr>
        <w:t>（2）按照招标文件要求、投标文件响应和承诺验收。</w:t>
      </w:r>
    </w:p>
    <w:p w14:paraId="1DE3C6AE">
      <w:pPr>
        <w:spacing w:after="120" w:line="360" w:lineRule="auto"/>
        <w:ind w:firstLine="420" w:firstLineChars="200"/>
        <w:rPr>
          <w:rFonts w:hint="eastAsia" w:ascii="宋体" w:hAnsi="宋体"/>
          <w:sz w:val="21"/>
          <w:szCs w:val="21"/>
        </w:rPr>
      </w:pPr>
      <w:r>
        <w:rPr>
          <w:rFonts w:hint="eastAsia" w:ascii="宋体" w:hAnsi="宋体"/>
          <w:sz w:val="21"/>
          <w:szCs w:val="21"/>
        </w:rPr>
        <w:t>（3）本项目验收如需要第三方验收，中标</w:t>
      </w:r>
      <w:r>
        <w:rPr>
          <w:rFonts w:hint="eastAsia" w:ascii="宋体" w:hAnsi="宋体"/>
          <w:sz w:val="21"/>
          <w:szCs w:val="21"/>
          <w:lang w:val="en-US" w:eastAsia="zh-CN"/>
        </w:rPr>
        <w:t>人</w:t>
      </w:r>
      <w:r>
        <w:rPr>
          <w:rFonts w:hint="eastAsia" w:ascii="宋体" w:hAnsi="宋体"/>
          <w:sz w:val="21"/>
          <w:szCs w:val="21"/>
        </w:rPr>
        <w:t>将承担所有产生的费用。</w:t>
      </w:r>
    </w:p>
    <w:p w14:paraId="05836224">
      <w:pPr>
        <w:spacing w:after="120" w:line="360" w:lineRule="auto"/>
        <w:ind w:firstLine="422" w:firstLineChars="200"/>
        <w:rPr>
          <w:rFonts w:hint="eastAsia" w:ascii="宋体" w:hAnsi="宋体"/>
          <w:b/>
          <w:bCs/>
          <w:sz w:val="21"/>
          <w:szCs w:val="21"/>
        </w:rPr>
      </w:pPr>
      <w:r>
        <w:rPr>
          <w:rFonts w:hint="eastAsia" w:ascii="宋体" w:hAnsi="宋体"/>
          <w:b/>
          <w:bCs/>
          <w:sz w:val="21"/>
          <w:szCs w:val="21"/>
          <w:lang w:eastAsia="zh-CN"/>
        </w:rPr>
        <w:t>（</w:t>
      </w:r>
      <w:r>
        <w:rPr>
          <w:rFonts w:hint="eastAsia" w:ascii="宋体" w:hAnsi="宋体"/>
          <w:b/>
          <w:bCs/>
          <w:sz w:val="21"/>
          <w:szCs w:val="21"/>
          <w:lang w:val="en-US" w:eastAsia="zh-CN"/>
        </w:rPr>
        <w:t>七</w:t>
      </w:r>
      <w:r>
        <w:rPr>
          <w:rFonts w:hint="eastAsia" w:ascii="宋体" w:hAnsi="宋体"/>
          <w:b/>
          <w:bCs/>
          <w:sz w:val="21"/>
          <w:szCs w:val="21"/>
          <w:lang w:eastAsia="zh-CN"/>
        </w:rPr>
        <w:t>）</w:t>
      </w:r>
      <w:r>
        <w:rPr>
          <w:rFonts w:hint="eastAsia" w:ascii="宋体" w:hAnsi="宋体"/>
          <w:b/>
          <w:bCs/>
          <w:sz w:val="21"/>
          <w:szCs w:val="21"/>
        </w:rPr>
        <w:t>采购资金支付</w:t>
      </w:r>
    </w:p>
    <w:p w14:paraId="149EB758">
      <w:pPr>
        <w:spacing w:after="120" w:line="360" w:lineRule="auto"/>
        <w:ind w:firstLine="420" w:firstLineChars="200"/>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支付方式：财政支付，银行转账。</w:t>
      </w:r>
    </w:p>
    <w:p w14:paraId="0CCF7124">
      <w:pPr>
        <w:spacing w:after="120" w:line="360" w:lineRule="auto"/>
        <w:ind w:firstLine="420" w:firstLineChars="200"/>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支付时间及条件：项目验收合格后，自交付之日起30日内一次性支付。</w:t>
      </w:r>
    </w:p>
    <w:p w14:paraId="487E21CD">
      <w:pPr>
        <w:pStyle w:val="10"/>
      </w:pPr>
    </w:p>
    <w:p w14:paraId="45CCFBA8">
      <w:pPr>
        <w:widowControl/>
        <w:rPr>
          <w:rFonts w:cs="微软雅黑"/>
          <w:b/>
          <w:sz w:val="21"/>
          <w:szCs w:val="21"/>
        </w:rPr>
      </w:pPr>
    </w:p>
    <w:p w14:paraId="4341184F">
      <w:pPr>
        <w:widowControl/>
        <w:ind w:firstLine="1676" w:firstLineChars="795"/>
        <w:rPr>
          <w:rFonts w:hint="eastAsia" w:cs="微软雅黑"/>
          <w:b/>
          <w:sz w:val="21"/>
          <w:szCs w:val="21"/>
        </w:rPr>
      </w:pPr>
    </w:p>
    <w:p w14:paraId="5C251D15">
      <w:pPr>
        <w:widowControl/>
        <w:ind w:firstLine="1676" w:firstLineChars="795"/>
        <w:rPr>
          <w:rFonts w:hint="eastAsia" w:cs="微软雅黑"/>
          <w:b/>
          <w:sz w:val="21"/>
          <w:szCs w:val="21"/>
        </w:rPr>
      </w:pPr>
    </w:p>
    <w:p w14:paraId="08FD8B0B">
      <w:pPr>
        <w:widowControl/>
        <w:ind w:firstLine="1676" w:firstLineChars="795"/>
        <w:rPr>
          <w:rFonts w:hint="eastAsia" w:cs="微软雅黑"/>
          <w:b/>
          <w:sz w:val="21"/>
          <w:szCs w:val="21"/>
        </w:rPr>
      </w:pPr>
    </w:p>
    <w:p w14:paraId="2A21D9F8">
      <w:pPr>
        <w:widowControl/>
        <w:rPr>
          <w:rFonts w:hint="eastAsia" w:cs="微软雅黑"/>
          <w:b/>
          <w:szCs w:val="21"/>
        </w:rPr>
      </w:pPr>
    </w:p>
    <w:p w14:paraId="4F39C5DB">
      <w:pPr>
        <w:pStyle w:val="10"/>
        <w:rPr>
          <w:rFonts w:hint="eastAsia" w:cs="微软雅黑"/>
          <w:b/>
          <w:szCs w:val="21"/>
        </w:rPr>
      </w:pPr>
    </w:p>
    <w:p w14:paraId="15CD5153">
      <w:pPr>
        <w:pStyle w:val="10"/>
        <w:rPr>
          <w:rFonts w:hint="eastAsia" w:cs="微软雅黑"/>
          <w:b/>
          <w:szCs w:val="21"/>
        </w:rPr>
      </w:pPr>
    </w:p>
    <w:p w14:paraId="66857611">
      <w:pPr>
        <w:pStyle w:val="10"/>
        <w:rPr>
          <w:rFonts w:hint="eastAsia" w:cs="微软雅黑"/>
          <w:b/>
          <w:szCs w:val="21"/>
        </w:rPr>
      </w:pPr>
    </w:p>
    <w:p w14:paraId="6B7D8EC9">
      <w:pPr>
        <w:pStyle w:val="10"/>
        <w:rPr>
          <w:rFonts w:hint="eastAsia" w:cs="微软雅黑"/>
          <w:b/>
          <w:szCs w:val="21"/>
        </w:rPr>
      </w:pPr>
    </w:p>
    <w:p w14:paraId="14CEFA85">
      <w:pPr>
        <w:pStyle w:val="10"/>
        <w:rPr>
          <w:rFonts w:hint="eastAsia" w:cs="微软雅黑"/>
          <w:b/>
          <w:szCs w:val="21"/>
        </w:rPr>
      </w:pPr>
    </w:p>
    <w:p w14:paraId="530B53B8">
      <w:pPr>
        <w:pStyle w:val="10"/>
        <w:rPr>
          <w:rFonts w:hint="eastAsia" w:cs="微软雅黑"/>
          <w:b/>
          <w:szCs w:val="21"/>
        </w:rPr>
      </w:pPr>
    </w:p>
    <w:p w14:paraId="204EF6DF">
      <w:pPr>
        <w:pStyle w:val="10"/>
        <w:rPr>
          <w:rFonts w:hint="eastAsia" w:cs="微软雅黑"/>
          <w:b/>
          <w:szCs w:val="21"/>
        </w:rPr>
      </w:pPr>
    </w:p>
    <w:p w14:paraId="2CBC2016">
      <w:pPr>
        <w:widowControl/>
        <w:rPr>
          <w:rFonts w:hint="eastAsia" w:cs="宋体" w:asciiTheme="majorEastAsia" w:hAnsiTheme="majorEastAsia" w:eastAsiaTheme="majorEastAsia"/>
          <w:b/>
          <w:kern w:val="0"/>
          <w:sz w:val="32"/>
          <w:szCs w:val="32"/>
        </w:rPr>
      </w:pPr>
    </w:p>
    <w:p w14:paraId="1B6B2A07">
      <w:pPr>
        <w:widowControl/>
        <w:ind w:firstLine="2570" w:firstLineChars="800"/>
        <w:rPr>
          <w:rFonts w:hint="eastAsia" w:cs="宋体" w:asciiTheme="majorEastAsia" w:hAnsiTheme="majorEastAsia" w:eastAsiaTheme="majorEastAsia"/>
          <w:b/>
          <w:kern w:val="0"/>
          <w:sz w:val="32"/>
          <w:szCs w:val="32"/>
        </w:rPr>
      </w:pPr>
    </w:p>
    <w:p w14:paraId="71B735C2">
      <w:pPr>
        <w:widowControl/>
        <w:ind w:firstLine="2570" w:firstLineChars="800"/>
        <w:rPr>
          <w:rFonts w:hint="eastAsia" w:cs="宋体" w:asciiTheme="majorEastAsia" w:hAnsiTheme="majorEastAsia" w:eastAsiaTheme="majorEastAsia"/>
          <w:b/>
          <w:kern w:val="0"/>
          <w:sz w:val="32"/>
          <w:szCs w:val="32"/>
        </w:rPr>
      </w:pPr>
    </w:p>
    <w:p w14:paraId="470B5B10">
      <w:pPr>
        <w:widowControl/>
        <w:ind w:firstLine="2570" w:firstLineChars="800"/>
        <w:rPr>
          <w:rFonts w:hint="eastAsia" w:cs="宋体" w:asciiTheme="majorEastAsia" w:hAnsiTheme="majorEastAsia" w:eastAsiaTheme="majorEastAsia"/>
          <w:b/>
          <w:kern w:val="0"/>
          <w:sz w:val="32"/>
          <w:szCs w:val="32"/>
        </w:rPr>
      </w:pPr>
    </w:p>
    <w:p w14:paraId="5E8319BF">
      <w:pPr>
        <w:widowControl/>
        <w:ind w:firstLine="2570" w:firstLineChars="800"/>
        <w:rPr>
          <w:rFonts w:hint="eastAsia" w:cs="宋体" w:asciiTheme="majorEastAsia" w:hAnsiTheme="majorEastAsia" w:eastAsiaTheme="majorEastAsia"/>
          <w:b/>
          <w:kern w:val="0"/>
          <w:sz w:val="32"/>
          <w:szCs w:val="32"/>
        </w:rPr>
      </w:pPr>
    </w:p>
    <w:p w14:paraId="0E702B3E">
      <w:pPr>
        <w:widowControl/>
        <w:ind w:firstLine="2570" w:firstLineChars="800"/>
        <w:rPr>
          <w:rFonts w:hint="eastAsia" w:cs="宋体" w:asciiTheme="majorEastAsia" w:hAnsiTheme="majorEastAsia" w:eastAsiaTheme="majorEastAsia"/>
          <w:b/>
          <w:kern w:val="0"/>
          <w:sz w:val="32"/>
          <w:szCs w:val="32"/>
        </w:rPr>
      </w:pPr>
    </w:p>
    <w:p w14:paraId="72A0DF1A">
      <w:pPr>
        <w:widowControl/>
        <w:rPr>
          <w:rFonts w:hint="eastAsia" w:cs="宋体" w:asciiTheme="majorEastAsia" w:hAnsiTheme="majorEastAsia" w:eastAsiaTheme="majorEastAsia"/>
          <w:b/>
          <w:kern w:val="0"/>
          <w:sz w:val="32"/>
          <w:szCs w:val="32"/>
        </w:rPr>
      </w:pPr>
    </w:p>
    <w:p w14:paraId="3036176B">
      <w:pPr>
        <w:widowControl/>
        <w:ind w:firstLine="2570" w:firstLineChars="80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投标人须知前附表</w:t>
      </w:r>
    </w:p>
    <w:p w14:paraId="0BEB131B">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szCs w:val="21"/>
        </w:rPr>
        <w:t>招标文件中凡标有</w:t>
      </w:r>
      <w:r>
        <w:rPr>
          <w:rFonts w:hint="eastAsia" w:cs="微软雅黑" w:asciiTheme="minorEastAsia" w:hAnsiTheme="minorEastAsia"/>
          <w:b/>
          <w:szCs w:val="21"/>
        </w:rPr>
        <w:t>★</w:t>
      </w:r>
      <w:r>
        <w:rPr>
          <w:rFonts w:hint="eastAsia" w:cs="微软雅黑"/>
          <w:b/>
          <w:szCs w:val="21"/>
        </w:rPr>
        <w:t>条款均为实质性要求条款，投标文件须完全响应，未实质响应的，按照无效投标处理。</w:t>
      </w:r>
    </w:p>
    <w:tbl>
      <w:tblPr>
        <w:tblStyle w:val="24"/>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372"/>
        <w:gridCol w:w="6709"/>
      </w:tblGrid>
      <w:tr w14:paraId="4C22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06" w:type="dxa"/>
            <w:vAlign w:val="center"/>
          </w:tcPr>
          <w:p w14:paraId="1902F884">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372" w:type="dxa"/>
            <w:vAlign w:val="center"/>
          </w:tcPr>
          <w:p w14:paraId="4A1F2F7C">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709" w:type="dxa"/>
            <w:vAlign w:val="center"/>
          </w:tcPr>
          <w:p w14:paraId="311F1261">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14:paraId="6EFC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2E83240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372" w:type="dxa"/>
            <w:vAlign w:val="center"/>
          </w:tcPr>
          <w:p w14:paraId="1CBE4F58">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709" w:type="dxa"/>
          </w:tcPr>
          <w:p w14:paraId="0027DFA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cs="仿宋_GB2312" w:asciiTheme="minorEastAsia" w:hAnsiTheme="minorEastAsia" w:eastAsiaTheme="minorEastAsia"/>
                <w:kern w:val="2"/>
                <w:sz w:val="21"/>
                <w:szCs w:val="21"/>
                <w:lang w:val="en-US" w:eastAsia="zh-CN" w:bidi="ar-SA"/>
              </w:rPr>
              <w:t>项目名称：</w:t>
            </w:r>
            <w:r>
              <w:rPr>
                <w:rFonts w:hint="eastAsia" w:asciiTheme="minorEastAsia" w:hAnsiTheme="minorEastAsia" w:cstheme="minorEastAsia"/>
                <w:kern w:val="2"/>
                <w:sz w:val="21"/>
                <w:szCs w:val="21"/>
                <w:lang w:val="en-US" w:eastAsia="zh-CN" w:bidi="ar-SA"/>
              </w:rPr>
              <w:t>禹州市住房和城乡建设局2025年城市更新新建道路及颍北大道与逍遥路交叉口电子警察、智能交通信号灯系统交通设施工程项目</w:t>
            </w:r>
            <w:r>
              <w:rPr>
                <w:rFonts w:hint="eastAsia" w:eastAsia="宋体" w:asciiTheme="minorEastAsia" w:hAnsiTheme="minorEastAsia" w:cstheme="minorEastAsia"/>
                <w:kern w:val="2"/>
                <w:sz w:val="21"/>
                <w:szCs w:val="21"/>
                <w:lang w:val="en-US" w:eastAsia="zh-CN" w:bidi="ar-SA"/>
              </w:rPr>
              <w:t>(不</w:t>
            </w:r>
            <w:r>
              <w:rPr>
                <w:rFonts w:hint="eastAsia" w:ascii="宋体" w:hAnsi="宋体" w:eastAsia="宋体" w:cs="宋体"/>
                <w:color w:val="auto"/>
                <w:kern w:val="2"/>
                <w:sz w:val="21"/>
                <w:szCs w:val="21"/>
                <w:lang w:val="en-US" w:eastAsia="zh-CN" w:bidi="ar-SA"/>
              </w:rPr>
              <w:t>见面开标)</w:t>
            </w:r>
          </w:p>
          <w:p w14:paraId="2347BDB4">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采购编号：YZCG-G202</w:t>
            </w:r>
            <w:r>
              <w:rPr>
                <w:rFonts w:hint="eastAsia" w:cs="仿宋_GB2312" w:asciiTheme="minorEastAsia" w:hAnsiTheme="minorEastAsia"/>
                <w:szCs w:val="21"/>
                <w:lang w:val="en-US" w:eastAsia="zh-CN"/>
              </w:rPr>
              <w:t>5028</w:t>
            </w:r>
          </w:p>
          <w:p w14:paraId="3ADD7C31">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rPr>
              <w:t>交付（服务、完工）时间：</w:t>
            </w:r>
            <w:r>
              <w:rPr>
                <w:rFonts w:hint="eastAsia" w:ascii="宋体" w:hAnsi="宋体"/>
                <w:bCs/>
                <w:sz w:val="21"/>
                <w:szCs w:val="21"/>
                <w:lang w:val="en-US" w:eastAsia="zh-CN"/>
              </w:rPr>
              <w:t>合同签订后90日历天内完成</w:t>
            </w:r>
          </w:p>
          <w:p w14:paraId="39177BD8">
            <w:pPr>
              <w:widowControl/>
              <w:shd w:val="clear" w:color="auto" w:fill="FFFFFF"/>
              <w:spacing w:line="360" w:lineRule="auto"/>
              <w:jc w:val="left"/>
              <w:rPr>
                <w:rFonts w:hint="default" w:cs="仿宋_GB2312" w:asciiTheme="minorEastAsia" w:hAnsiTheme="minorEastAsia"/>
                <w:szCs w:val="21"/>
                <w:lang w:val="en-US" w:eastAsia="zh-CN"/>
              </w:rPr>
            </w:pPr>
            <w:r>
              <w:rPr>
                <w:rFonts w:hint="eastAsia" w:cs="仿宋_GB2312" w:asciiTheme="minorEastAsia" w:hAnsiTheme="minorEastAsia"/>
                <w:szCs w:val="21"/>
                <w:lang w:val="en-US" w:eastAsia="zh-CN"/>
              </w:rPr>
              <w:t>交付地点：禹州市</w:t>
            </w:r>
          </w:p>
        </w:tc>
      </w:tr>
      <w:tr w14:paraId="6BF8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806" w:type="dxa"/>
            <w:vAlign w:val="center"/>
          </w:tcPr>
          <w:p w14:paraId="6C2AB9C3">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372" w:type="dxa"/>
            <w:vAlign w:val="center"/>
          </w:tcPr>
          <w:p w14:paraId="1134B1C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709" w:type="dxa"/>
            <w:vAlign w:val="center"/>
          </w:tcPr>
          <w:p w14:paraId="79A66E6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采购人名称：禹州市住房和城乡建设局</w:t>
            </w:r>
          </w:p>
          <w:p w14:paraId="28D507D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地址：禹州市行政南路</w:t>
            </w:r>
          </w:p>
          <w:p w14:paraId="5D7F19E4">
            <w:pPr>
              <w:widowControl/>
              <w:shd w:val="clear" w:color="auto" w:fill="FFFFFF"/>
              <w:spacing w:line="440" w:lineRule="exact"/>
              <w:jc w:val="left"/>
              <w:rPr>
                <w:rFonts w:hint="default" w:cs="仿宋_GB2312" w:asciiTheme="minorEastAsia" w:hAnsiTheme="minorEastAsia" w:eastAsiaTheme="minorEastAsia"/>
                <w:szCs w:val="21"/>
                <w:lang w:val="en-US" w:eastAsia="zh-CN"/>
              </w:rPr>
            </w:pPr>
            <w:r>
              <w:rPr>
                <w:rFonts w:hint="eastAsia" w:asciiTheme="minorEastAsia" w:hAnsiTheme="minorEastAsia" w:eastAsiaTheme="minorEastAsia" w:cstheme="minorEastAsia"/>
                <w:color w:val="000000"/>
                <w:szCs w:val="21"/>
                <w:shd w:val="clear" w:color="auto" w:fill="FFFFFF"/>
              </w:rPr>
              <w:t>联系人：</w:t>
            </w:r>
            <w:r>
              <w:rPr>
                <w:rFonts w:hint="eastAsia" w:asciiTheme="minorEastAsia" w:hAnsiTheme="minorEastAsia" w:cstheme="minorEastAsia"/>
                <w:color w:val="000000"/>
                <w:szCs w:val="21"/>
                <w:shd w:val="clear" w:color="auto" w:fill="FFFFFF"/>
                <w:lang w:val="en-US" w:eastAsia="zh-CN"/>
              </w:rPr>
              <w:t xml:space="preserve">陈女士    </w:t>
            </w:r>
            <w:r>
              <w:rPr>
                <w:rFonts w:hint="eastAsia" w:asciiTheme="minorEastAsia" w:hAnsiTheme="minorEastAsia" w:eastAsiaTheme="minorEastAsia" w:cstheme="minorEastAsia"/>
                <w:color w:val="000000"/>
                <w:szCs w:val="21"/>
                <w:shd w:val="clear" w:color="auto" w:fill="FFFFFF"/>
              </w:rPr>
              <w:t xml:space="preserve">  联系电话：</w:t>
            </w:r>
            <w:r>
              <w:rPr>
                <w:rFonts w:hint="eastAsia" w:asciiTheme="minorEastAsia" w:hAnsiTheme="minorEastAsia" w:eastAsiaTheme="minorEastAsia" w:cstheme="minorEastAsia"/>
                <w:kern w:val="2"/>
                <w:sz w:val="21"/>
                <w:szCs w:val="21"/>
                <w:lang w:val="en-US" w:eastAsia="zh-CN" w:bidi="ar-SA"/>
              </w:rPr>
              <w:t>0374-</w:t>
            </w:r>
            <w:r>
              <w:rPr>
                <w:rFonts w:hint="eastAsia" w:asciiTheme="minorEastAsia" w:hAnsiTheme="minorEastAsia" w:cstheme="minorEastAsia"/>
                <w:kern w:val="2"/>
                <w:sz w:val="21"/>
                <w:szCs w:val="21"/>
                <w:lang w:val="en-US" w:eastAsia="zh-CN" w:bidi="ar-SA"/>
              </w:rPr>
              <w:t>8113131</w:t>
            </w:r>
          </w:p>
        </w:tc>
      </w:tr>
      <w:tr w14:paraId="09C6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806" w:type="dxa"/>
            <w:vAlign w:val="center"/>
          </w:tcPr>
          <w:p w14:paraId="3F3B089C">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372" w:type="dxa"/>
            <w:vAlign w:val="center"/>
          </w:tcPr>
          <w:p w14:paraId="1D8A8BF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代理机构</w:t>
            </w:r>
          </w:p>
        </w:tc>
        <w:tc>
          <w:tcPr>
            <w:tcW w:w="6709" w:type="dxa"/>
            <w:vAlign w:val="center"/>
          </w:tcPr>
          <w:p w14:paraId="08CCB98B">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名称：禹州市政府采购中心</w:t>
            </w:r>
          </w:p>
          <w:p w14:paraId="2E4111F4">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地址：禹州市行政服务中心楼9楼</w:t>
            </w:r>
          </w:p>
          <w:p w14:paraId="4CAFE855">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联系人：</w:t>
            </w:r>
            <w:r>
              <w:rPr>
                <w:rFonts w:hint="eastAsia" w:cs="仿宋_GB2312" w:asciiTheme="minorEastAsia" w:hAnsiTheme="minorEastAsia"/>
                <w:szCs w:val="21"/>
                <w:lang w:val="en-US" w:eastAsia="zh-CN"/>
              </w:rPr>
              <w:t>方</w:t>
            </w:r>
            <w:r>
              <w:rPr>
                <w:rFonts w:hint="eastAsia" w:cs="仿宋_GB2312" w:asciiTheme="minorEastAsia" w:hAnsiTheme="minorEastAsia"/>
                <w:szCs w:val="21"/>
              </w:rPr>
              <w:t>女士               电话：0374-2077111</w:t>
            </w:r>
          </w:p>
        </w:tc>
      </w:tr>
      <w:tr w14:paraId="528B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8" w:hRule="atLeast"/>
          <w:jc w:val="center"/>
        </w:trPr>
        <w:tc>
          <w:tcPr>
            <w:tcW w:w="806" w:type="dxa"/>
            <w:vAlign w:val="center"/>
          </w:tcPr>
          <w:p w14:paraId="042236D0">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372" w:type="dxa"/>
            <w:vAlign w:val="center"/>
          </w:tcPr>
          <w:p w14:paraId="4BCB4B8E">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投标人资格</w:t>
            </w:r>
          </w:p>
        </w:tc>
        <w:tc>
          <w:tcPr>
            <w:tcW w:w="6709" w:type="dxa"/>
            <w:vAlign w:val="center"/>
          </w:tcPr>
          <w:p w14:paraId="122BFEF7">
            <w:pPr>
              <w:autoSpaceDE w:val="0"/>
              <w:autoSpaceDN w:val="0"/>
              <w:adjustRightInd w:val="0"/>
              <w:spacing w:line="360" w:lineRule="auto"/>
              <w:jc w:val="left"/>
              <w:rPr>
                <w:rFonts w:cs="仿宋_GB2312" w:asciiTheme="minorEastAsia" w:hAnsiTheme="minorEastAsia"/>
                <w:b/>
                <w:color w:val="FF0000"/>
                <w:szCs w:val="21"/>
                <w:shd w:val="clear" w:color="auto" w:fill="FFFFFF"/>
              </w:rPr>
            </w:pPr>
            <w:r>
              <w:rPr>
                <w:rFonts w:hint="eastAsia" w:cs="仿宋_GB2312" w:asciiTheme="minorEastAsia" w:hAnsiTheme="minorEastAsia"/>
                <w:b/>
                <w:color w:val="FF0000"/>
                <w:szCs w:val="21"/>
                <w:shd w:val="clear" w:color="auto" w:fill="FFFFFF"/>
              </w:rPr>
              <w:t>符合《</w:t>
            </w:r>
            <w:r>
              <w:rPr>
                <w:rFonts w:hint="eastAsia" w:cs="仿宋_GB2312" w:asciiTheme="minorEastAsia" w:hAnsiTheme="minorEastAsia"/>
                <w:b/>
                <w:color w:val="FF0000"/>
                <w:szCs w:val="21"/>
                <w:shd w:val="clear" w:color="auto" w:fill="FFFFFF"/>
                <w:lang w:val="en-US" w:eastAsia="zh-CN"/>
              </w:rPr>
              <w:t>中华人民共和国</w:t>
            </w:r>
            <w:r>
              <w:rPr>
                <w:rFonts w:hint="eastAsia" w:cs="仿宋_GB2312" w:asciiTheme="minorEastAsia" w:hAnsiTheme="minorEastAsia"/>
                <w:b/>
                <w:color w:val="FF0000"/>
                <w:szCs w:val="21"/>
                <w:shd w:val="clear" w:color="auto" w:fill="FFFFFF"/>
              </w:rPr>
              <w:t>政府采购法》第二十二条规定</w:t>
            </w:r>
          </w:p>
          <w:p w14:paraId="4BF43B97">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1．具有独立承担民事责任的能力；</w:t>
            </w:r>
          </w:p>
          <w:p w14:paraId="02864CFD">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2．具有良好的商业信誉和健全的财务会计制度；</w:t>
            </w:r>
          </w:p>
          <w:p w14:paraId="13AF92CB">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3．具有履行合同所必需的设备和专业技术能力；</w:t>
            </w:r>
          </w:p>
          <w:p w14:paraId="4DE63267">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4．具有依法缴纳税收和社会保障资金的良好记录；</w:t>
            </w:r>
          </w:p>
          <w:p w14:paraId="07D556AA">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5．参加政府采购活动前三年内，在经营活动中没有重大违法记录；</w:t>
            </w:r>
          </w:p>
          <w:p w14:paraId="088BC739">
            <w:pPr>
              <w:autoSpaceDE w:val="0"/>
              <w:autoSpaceDN w:val="0"/>
              <w:adjustRightInd w:val="0"/>
              <w:spacing w:line="276" w:lineRule="auto"/>
              <w:rPr>
                <w:rFonts w:cs="仿宋_GB2312" w:asciiTheme="minorEastAsia" w:hAnsiTheme="minorEastAsia"/>
                <w:b/>
                <w:color w:val="FF0000"/>
                <w:spacing w:val="-11"/>
                <w:szCs w:val="21"/>
              </w:rPr>
            </w:pPr>
            <w:r>
              <w:rPr>
                <w:rFonts w:hint="eastAsia" w:cs="仿宋_GB2312" w:asciiTheme="minorEastAsia" w:hAnsiTheme="minorEastAsia"/>
                <w:b/>
                <w:color w:val="FF0000"/>
                <w:spacing w:val="-11"/>
                <w:szCs w:val="21"/>
              </w:rPr>
              <w:t>注：</w:t>
            </w:r>
          </w:p>
          <w:p w14:paraId="0E747470">
            <w:pPr>
              <w:autoSpaceDE w:val="0"/>
              <w:autoSpaceDN w:val="0"/>
              <w:adjustRightInd w:val="0"/>
              <w:spacing w:line="276" w:lineRule="auto"/>
              <w:rPr>
                <w:rFonts w:cs="宋体" w:asciiTheme="minorEastAsia" w:hAnsiTheme="minorEastAsia"/>
                <w:color w:val="FF0000"/>
                <w:szCs w:val="21"/>
              </w:rPr>
            </w:pPr>
            <w:r>
              <w:rPr>
                <w:rFonts w:hint="eastAsia" w:cs="宋体" w:asciiTheme="minorEastAsia" w:hAnsiTheme="minorEastAsia"/>
                <w:color w:val="FF0000"/>
                <w:szCs w:val="21"/>
              </w:rPr>
              <w:t>1、供应商在投标时，提供《禹州市政府采购供应商信用承诺函》（详见招标文件第八章3.5格式），无需再提交上述证明材料。</w:t>
            </w:r>
          </w:p>
          <w:p w14:paraId="13824B8D">
            <w:pPr>
              <w:autoSpaceDE w:val="0"/>
              <w:autoSpaceDN w:val="0"/>
              <w:adjustRightInd w:val="0"/>
              <w:spacing w:line="276" w:lineRule="auto"/>
              <w:rPr>
                <w:rFonts w:cs="宋体" w:asciiTheme="minorEastAsia" w:hAnsiTheme="minorEastAsia"/>
                <w:color w:val="FF0000"/>
                <w:szCs w:val="21"/>
              </w:rPr>
            </w:pPr>
            <w:r>
              <w:rPr>
                <w:rFonts w:hint="eastAsia" w:cs="宋体" w:asciiTheme="minorEastAsia" w:hAnsiTheme="minorEastAsia"/>
                <w:color w:val="FF0000"/>
                <w:szCs w:val="21"/>
              </w:rPr>
              <w:t>2、采购人有权在签订合同前要求中标供应商提供相关证明材料以核实中标供应商承诺事项的真实性。</w:t>
            </w:r>
          </w:p>
          <w:p w14:paraId="0D8B7921">
            <w:pPr>
              <w:adjustRightInd w:val="0"/>
              <w:spacing w:line="360" w:lineRule="auto"/>
              <w:jc w:val="left"/>
              <w:rPr>
                <w:rFonts w:cs="仿宋_GB2312" w:asciiTheme="minorEastAsia" w:hAnsiTheme="minorEastAsia"/>
                <w:color w:val="FF0000"/>
                <w:szCs w:val="21"/>
              </w:rPr>
            </w:pPr>
            <w:r>
              <w:rPr>
                <w:rFonts w:hint="eastAsia" w:cs="宋体" w:asciiTheme="minorEastAsia" w:hAnsiTheme="minorEastAsia"/>
                <w:color w:val="FF0000"/>
                <w:szCs w:val="21"/>
              </w:rPr>
              <w:t>3、供应商对信用承诺内容的真实性、合法性、有效性负责。如作出虚假信用承诺，视同为“提供虚假材料谋取中标”的违法行为。</w:t>
            </w:r>
          </w:p>
        </w:tc>
      </w:tr>
      <w:tr w14:paraId="7E8F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05FCBD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372" w:type="dxa"/>
            <w:vAlign w:val="center"/>
          </w:tcPr>
          <w:p w14:paraId="05B53A0A">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联合体投标</w:t>
            </w:r>
          </w:p>
        </w:tc>
        <w:tc>
          <w:tcPr>
            <w:tcW w:w="6709" w:type="dxa"/>
            <w:vAlign w:val="center"/>
          </w:tcPr>
          <w:p w14:paraId="35A189B1">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联合体投标</w:t>
            </w:r>
          </w:p>
        </w:tc>
      </w:tr>
      <w:tr w14:paraId="7A4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AD3495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372" w:type="dxa"/>
            <w:vAlign w:val="center"/>
          </w:tcPr>
          <w:p w14:paraId="05AFAA2D">
            <w:pPr>
              <w:autoSpaceDE w:val="0"/>
              <w:autoSpaceDN w:val="0"/>
              <w:adjustRightInd w:val="0"/>
              <w:spacing w:line="276"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★最高限价</w:t>
            </w:r>
          </w:p>
        </w:tc>
        <w:tc>
          <w:tcPr>
            <w:tcW w:w="6709" w:type="dxa"/>
            <w:vAlign w:val="center"/>
          </w:tcPr>
          <w:p w14:paraId="30503812">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Cs/>
                <w:szCs w:val="21"/>
                <w:lang w:val="en-US" w:eastAsia="zh-CN"/>
              </w:rPr>
              <w:t xml:space="preserve"> 10542126.70</w:t>
            </w:r>
            <w:r>
              <w:rPr>
                <w:rFonts w:hint="eastAsia" w:cs="宋体" w:asciiTheme="minorEastAsia" w:hAnsiTheme="minorEastAsia"/>
                <w:bCs/>
                <w:szCs w:val="21"/>
                <w:lang w:val="zh-CN"/>
              </w:rPr>
              <w:t>元，超出最高限价的投标无效。</w:t>
            </w:r>
          </w:p>
        </w:tc>
      </w:tr>
      <w:tr w14:paraId="7BA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387B1BF8">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372" w:type="dxa"/>
            <w:vAlign w:val="center"/>
          </w:tcPr>
          <w:p w14:paraId="352166A1">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709" w:type="dxa"/>
            <w:vAlign w:val="center"/>
          </w:tcPr>
          <w:p w14:paraId="5DBE1D24">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不组织</w:t>
            </w:r>
          </w:p>
          <w:p w14:paraId="1EA1BBB8">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14:paraId="612C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2CC7FBC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372" w:type="dxa"/>
            <w:vAlign w:val="center"/>
          </w:tcPr>
          <w:p w14:paraId="6CACAB89">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开标前答疑会</w:t>
            </w:r>
          </w:p>
        </w:tc>
        <w:tc>
          <w:tcPr>
            <w:tcW w:w="6709" w:type="dxa"/>
            <w:vAlign w:val="center"/>
          </w:tcPr>
          <w:p w14:paraId="45A70648">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不召开</w:t>
            </w:r>
          </w:p>
          <w:p w14:paraId="198B5BAB">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14:paraId="083F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6751F1B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372" w:type="dxa"/>
            <w:vAlign w:val="center"/>
          </w:tcPr>
          <w:p w14:paraId="142C332B">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709" w:type="dxa"/>
            <w:vAlign w:val="center"/>
          </w:tcPr>
          <w:p w14:paraId="0CD87F09">
            <w:pPr>
              <w:autoSpaceDE w:val="0"/>
              <w:autoSpaceDN w:val="0"/>
              <w:adjustRightInd w:val="0"/>
              <w:spacing w:line="276" w:lineRule="auto"/>
              <w:rPr>
                <w:rFonts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14:paraId="4D28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776C50C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372" w:type="dxa"/>
            <w:vAlign w:val="center"/>
          </w:tcPr>
          <w:p w14:paraId="6C732B1A">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投标有效期</w:t>
            </w:r>
          </w:p>
        </w:tc>
        <w:tc>
          <w:tcPr>
            <w:tcW w:w="6709" w:type="dxa"/>
            <w:vAlign w:val="center"/>
          </w:tcPr>
          <w:p w14:paraId="127ECC0B">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90天（自</w:t>
            </w:r>
            <w:r>
              <w:rPr>
                <w:rFonts w:hint="eastAsia" w:cs="宋体" w:asciiTheme="minorEastAsia" w:hAnsiTheme="minorEastAsia"/>
                <w:kern w:val="0"/>
                <w:szCs w:val="21"/>
              </w:rPr>
              <w:t>提交投标文件的截止之日起算</w:t>
            </w:r>
            <w:r>
              <w:rPr>
                <w:rFonts w:hint="eastAsia" w:cs="仿宋_GB2312" w:asciiTheme="minorEastAsia" w:hAnsiTheme="minorEastAsia"/>
                <w:szCs w:val="21"/>
              </w:rPr>
              <w:t>）</w:t>
            </w:r>
          </w:p>
          <w:p w14:paraId="0F082180">
            <w:pPr>
              <w:autoSpaceDE w:val="0"/>
              <w:autoSpaceDN w:val="0"/>
              <w:adjustRightInd w:val="0"/>
              <w:spacing w:line="360" w:lineRule="auto"/>
              <w:rPr>
                <w:rFonts w:cs="仿宋_GB2312" w:asciiTheme="minorEastAsia" w:hAnsiTheme="minorEastAsia"/>
                <w:szCs w:val="21"/>
              </w:rPr>
            </w:pPr>
            <w:r>
              <w:rPr>
                <w:rFonts w:cs="仿宋_GB2312" w:asciiTheme="minorEastAsia" w:hAnsiTheme="minorEastAsia"/>
                <w:szCs w:val="21"/>
                <w:lang w:val="zh-CN"/>
              </w:rPr>
              <w:t>中标</w:t>
            </w:r>
            <w:r>
              <w:rPr>
                <w:rFonts w:hint="eastAsia" w:cs="仿宋_GB2312" w:asciiTheme="minorEastAsia" w:hAnsiTheme="minorEastAsia"/>
                <w:szCs w:val="21"/>
                <w:lang w:val="zh-CN"/>
              </w:rPr>
              <w:t>人投标</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中标人全部合同义务履行完毕为止。</w:t>
            </w:r>
          </w:p>
        </w:tc>
      </w:tr>
      <w:tr w14:paraId="082F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B00E56D">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372" w:type="dxa"/>
            <w:vAlign w:val="center"/>
          </w:tcPr>
          <w:p w14:paraId="53E56494">
            <w:pPr>
              <w:autoSpaceDE w:val="0"/>
              <w:autoSpaceDN w:val="0"/>
              <w:adjustRightInd w:val="0"/>
              <w:spacing w:line="360" w:lineRule="auto"/>
              <w:rPr>
                <w:rFonts w:cs="仿宋_GB2312" w:asciiTheme="minorEastAsia" w:hAnsiTheme="minorEastAsia"/>
                <w:szCs w:val="21"/>
              </w:rPr>
            </w:pPr>
            <w:r>
              <w:rPr>
                <w:rFonts w:cs="宋体" w:asciiTheme="minorEastAsia" w:hAnsiTheme="minorEastAsia"/>
                <w:bCs/>
                <w:szCs w:val="21"/>
                <w:lang w:val="zh-CN"/>
              </w:rPr>
              <w:t>中标人将本项目非主体、非关键性工作分包</w:t>
            </w:r>
          </w:p>
        </w:tc>
        <w:tc>
          <w:tcPr>
            <w:tcW w:w="6709" w:type="dxa"/>
            <w:vAlign w:val="center"/>
          </w:tcPr>
          <w:p w14:paraId="5C093D12">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14:paraId="7CAB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7FF8486">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372" w:type="dxa"/>
            <w:vAlign w:val="center"/>
          </w:tcPr>
          <w:p w14:paraId="127360F0">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投标截止及开标时间</w:t>
            </w:r>
          </w:p>
        </w:tc>
        <w:tc>
          <w:tcPr>
            <w:tcW w:w="6709" w:type="dxa"/>
            <w:vAlign w:val="center"/>
          </w:tcPr>
          <w:p w14:paraId="3D12C764">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202</w:t>
            </w:r>
            <w:r>
              <w:rPr>
                <w:rFonts w:hint="eastAsia" w:cs="宋体" w:asciiTheme="minorEastAsia" w:hAnsiTheme="minorEastAsia"/>
                <w:bCs/>
                <w:szCs w:val="21"/>
                <w:lang w:val="en-US" w:eastAsia="zh-CN"/>
              </w:rPr>
              <w:t>5</w:t>
            </w:r>
            <w:r>
              <w:rPr>
                <w:rFonts w:hint="eastAsia" w:cs="宋体" w:asciiTheme="minorEastAsia" w:hAnsiTheme="minorEastAsia"/>
                <w:bCs/>
                <w:szCs w:val="21"/>
                <w:lang w:val="zh-CN"/>
              </w:rPr>
              <w:t>年</w:t>
            </w:r>
            <w:r>
              <w:rPr>
                <w:rFonts w:hint="eastAsia" w:cs="宋体" w:asciiTheme="minorEastAsia" w:hAnsiTheme="minorEastAsia"/>
                <w:bCs/>
                <w:szCs w:val="21"/>
                <w:lang w:val="en-US" w:eastAsia="zh-CN"/>
              </w:rPr>
              <w:t>10</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10</w:t>
            </w:r>
            <w:r>
              <w:rPr>
                <w:rFonts w:hint="eastAsia" w:cs="宋体" w:asciiTheme="minorEastAsia" w:hAnsiTheme="minorEastAsia"/>
                <w:bCs/>
                <w:szCs w:val="21"/>
                <w:lang w:val="zh-CN"/>
              </w:rPr>
              <w:t xml:space="preserve">日8：30（北京时间） </w:t>
            </w:r>
          </w:p>
        </w:tc>
      </w:tr>
      <w:tr w14:paraId="144C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472425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372" w:type="dxa"/>
            <w:vAlign w:val="center"/>
          </w:tcPr>
          <w:p w14:paraId="1F653E1A">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开标地点</w:t>
            </w:r>
          </w:p>
        </w:tc>
        <w:tc>
          <w:tcPr>
            <w:tcW w:w="6709" w:type="dxa"/>
            <w:vAlign w:val="center"/>
          </w:tcPr>
          <w:p w14:paraId="2F9100D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rPr>
              <w:t>开标地点：禹州市公共资源交易中心开标二室（</w:t>
            </w:r>
            <w:r>
              <w:rPr>
                <w:rFonts w:hint="eastAsia" w:cs="Arial" w:asciiTheme="minorEastAsia" w:hAnsiTheme="minorEastAsia"/>
                <w:b/>
                <w:szCs w:val="21"/>
              </w:rPr>
              <w:t>本项目采用远程不见面开标，投标人无须到交易中心现场</w:t>
            </w:r>
            <w:r>
              <w:rPr>
                <w:rFonts w:hint="eastAsia" w:cs="Arial" w:asciiTheme="minorEastAsia" w:hAnsiTheme="minorEastAsia"/>
                <w:szCs w:val="21"/>
              </w:rPr>
              <w:t>）</w:t>
            </w:r>
            <w:r>
              <w:rPr>
                <w:rFonts w:hint="eastAsia" w:cs="仿宋_GB2312" w:asciiTheme="minorEastAsia" w:hAnsiTheme="minorEastAsia"/>
                <w:szCs w:val="21"/>
              </w:rPr>
              <w:t>。</w:t>
            </w:r>
          </w:p>
        </w:tc>
      </w:tr>
      <w:tr w14:paraId="1C87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395BDBB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372" w:type="dxa"/>
            <w:vAlign w:val="center"/>
          </w:tcPr>
          <w:p w14:paraId="6927DAE4">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投标保证金</w:t>
            </w:r>
          </w:p>
        </w:tc>
        <w:tc>
          <w:tcPr>
            <w:tcW w:w="6709" w:type="dxa"/>
            <w:vAlign w:val="center"/>
          </w:tcPr>
          <w:p w14:paraId="794CB4AB">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本项目不收取。</w:t>
            </w:r>
          </w:p>
          <w:p w14:paraId="41516204">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投标人应提供投标承诺函。</w:t>
            </w:r>
          </w:p>
        </w:tc>
      </w:tr>
      <w:tr w14:paraId="739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428D4030">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372" w:type="dxa"/>
            <w:vAlign w:val="center"/>
          </w:tcPr>
          <w:p w14:paraId="0C381FAA">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709" w:type="dxa"/>
            <w:tcBorders>
              <w:top w:val="single" w:color="auto" w:sz="4" w:space="0"/>
            </w:tcBorders>
            <w:vAlign w:val="center"/>
          </w:tcPr>
          <w:p w14:paraId="4487B6F1">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szCs w:val="21"/>
              </w:rPr>
              <w:t>招标公告、中标公告、变更（更正）公告、现场勘察答复等相关信息同时在以下网站发布：《中国政府采购网》、《河南省政府采购网》、《许昌市政府采购网》、《全国公共资源交易平台（河南省·许昌市）》</w:t>
            </w:r>
          </w:p>
        </w:tc>
      </w:tr>
      <w:tr w14:paraId="75F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D41868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372" w:type="dxa"/>
            <w:vAlign w:val="center"/>
          </w:tcPr>
          <w:p w14:paraId="67FCACDE">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14:paraId="50F13D4F">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招标文件时间</w:t>
            </w:r>
          </w:p>
        </w:tc>
        <w:tc>
          <w:tcPr>
            <w:tcW w:w="6709" w:type="dxa"/>
            <w:vAlign w:val="center"/>
          </w:tcPr>
          <w:p w14:paraId="6B5C8706">
            <w:pPr>
              <w:autoSpaceDE w:val="0"/>
              <w:autoSpaceDN w:val="0"/>
              <w:adjustRightInd w:val="0"/>
              <w:spacing w:line="360" w:lineRule="auto"/>
              <w:rPr>
                <w:rFonts w:hint="eastAsia" w:cs="仿宋_GB2312" w:asciiTheme="minorEastAsia" w:hAnsiTheme="minorEastAsia"/>
                <w:szCs w:val="21"/>
                <w:lang w:val="zh-CN"/>
              </w:rPr>
            </w:pPr>
            <w:r>
              <w:rPr>
                <w:rFonts w:hint="eastAsia" w:cs="宋体" w:asciiTheme="minorEastAsia" w:hAnsiTheme="minorEastAsia"/>
                <w:bCs/>
                <w:szCs w:val="21"/>
                <w:lang w:val="zh-CN"/>
              </w:rPr>
              <w:t>投标截止时间15日前（</w:t>
            </w:r>
            <w:r>
              <w:rPr>
                <w:rFonts w:hint="eastAsia" w:cs="仿宋_GB2312" w:asciiTheme="minorEastAsia" w:hAnsiTheme="minorEastAsia"/>
                <w:szCs w:val="21"/>
                <w:lang w:val="zh-CN"/>
              </w:rPr>
              <w:t>澄清内容可能影响投标文件编制的）</w:t>
            </w:r>
          </w:p>
        </w:tc>
      </w:tr>
      <w:tr w14:paraId="31FE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0C0D0A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372" w:type="dxa"/>
            <w:vAlign w:val="center"/>
          </w:tcPr>
          <w:p w14:paraId="1D00FC7F">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投标人对采购文件</w:t>
            </w:r>
          </w:p>
          <w:p w14:paraId="3CDF201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709" w:type="dxa"/>
            <w:vAlign w:val="center"/>
          </w:tcPr>
          <w:p w14:paraId="32F3B55B">
            <w:pPr>
              <w:autoSpaceDE w:val="0"/>
              <w:autoSpaceDN w:val="0"/>
              <w:adjustRightInd w:val="0"/>
              <w:spacing w:line="360"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zh-CN"/>
              </w:rPr>
              <w:t>招标公告期满之日起七个工作日</w:t>
            </w:r>
          </w:p>
        </w:tc>
      </w:tr>
      <w:tr w14:paraId="631B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917792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372" w:type="dxa"/>
            <w:vAlign w:val="center"/>
          </w:tcPr>
          <w:p w14:paraId="2B46F1B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投标文件份数</w:t>
            </w:r>
          </w:p>
        </w:tc>
        <w:tc>
          <w:tcPr>
            <w:tcW w:w="6709" w:type="dxa"/>
            <w:vAlign w:val="center"/>
          </w:tcPr>
          <w:p w14:paraId="061769B4">
            <w:pPr>
              <w:autoSpaceDE w:val="0"/>
              <w:autoSpaceDN w:val="0"/>
              <w:adjustRightInd w:val="0"/>
              <w:spacing w:line="360" w:lineRule="auto"/>
              <w:rPr>
                <w:rFonts w:cs="宋体" w:asciiTheme="minorEastAsia" w:hAnsiTheme="minorEastAsia"/>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电子投标文件：成功上传至《全国公共资源交易平台（河南省·许昌市）》公共资源交易系统加密电子投标文件1份</w:t>
            </w:r>
            <w:r>
              <w:rPr>
                <w:rFonts w:hint="eastAsia" w:hAnsi="宋体" w:cs="宋体"/>
                <w:szCs w:val="21"/>
                <w:lang w:val="zh-CN"/>
              </w:rPr>
              <w:t>（文件格式为： XXX公司XXX项目编号.file）。</w:t>
            </w:r>
          </w:p>
          <w:p w14:paraId="3E1D2864">
            <w:pPr>
              <w:autoSpaceDE w:val="0"/>
              <w:autoSpaceDN w:val="0"/>
              <w:adjustRightInd w:val="0"/>
              <w:spacing w:line="360" w:lineRule="auto"/>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纸质投标文件：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份，副本</w:t>
            </w:r>
            <w:r>
              <w:rPr>
                <w:rFonts w:hint="eastAsia" w:cs="仿宋_GB2312" w:asciiTheme="minorEastAsia" w:hAnsiTheme="minorEastAsia"/>
                <w:szCs w:val="21"/>
                <w:u w:val="single"/>
              </w:rPr>
              <w:t xml:space="preserve"> 一 </w:t>
            </w:r>
            <w:r>
              <w:rPr>
                <w:rFonts w:hint="eastAsia" w:cs="仿宋_GB2312" w:asciiTheme="minorEastAsia" w:hAnsiTheme="minorEastAsia"/>
                <w:szCs w:val="21"/>
              </w:rPr>
              <w:t>份。使用</w:t>
            </w:r>
            <w:r>
              <w:rPr>
                <w:rFonts w:hint="eastAsia" w:ascii="新宋体" w:hAnsi="新宋体" w:eastAsia="新宋体"/>
                <w:szCs w:val="21"/>
              </w:rPr>
              <w:t>格式为“投标文件（供打印）.PDF”的文件。</w:t>
            </w:r>
          </w:p>
          <w:p w14:paraId="040C6B8D">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电子投标文件和纸质投标文件的内容、格式、水印码、签章应一致。</w:t>
            </w:r>
          </w:p>
        </w:tc>
      </w:tr>
      <w:tr w14:paraId="47E7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676C9D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372" w:type="dxa"/>
            <w:vAlign w:val="center"/>
          </w:tcPr>
          <w:p w14:paraId="70A8242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投标文件的</w:t>
            </w:r>
          </w:p>
          <w:p w14:paraId="3794FF2D">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709" w:type="dxa"/>
            <w:vAlign w:val="center"/>
          </w:tcPr>
          <w:p w14:paraId="50BDECDA">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电子投标文件：按招标文件要求加盖投标人电子印章和法人电子印章。</w:t>
            </w:r>
          </w:p>
          <w:p w14:paraId="2C117AD5">
            <w:pPr>
              <w:autoSpaceDE w:val="0"/>
              <w:autoSpaceDN w:val="0"/>
              <w:adjustRightInd w:val="0"/>
              <w:spacing w:line="420" w:lineRule="exact"/>
              <w:rPr>
                <w:rFonts w:cs="仿宋_GB2312" w:asciiTheme="minorEastAsia" w:hAnsiTheme="minorEastAsia"/>
                <w:szCs w:val="21"/>
                <w:highlight w:val="lightGray"/>
              </w:rPr>
            </w:pPr>
            <w:r>
              <w:rPr>
                <w:rFonts w:hint="eastAsia" w:cs="宋体" w:asciiTheme="minorEastAsia" w:hAnsiTheme="minorEastAsia"/>
                <w:b/>
                <w:bCs/>
                <w:szCs w:val="21"/>
                <w:lang w:val="zh-CN"/>
              </w:rPr>
              <w:t>□</w:t>
            </w:r>
            <w:r>
              <w:rPr>
                <w:rFonts w:hint="eastAsia" w:ascii="新宋体" w:hAnsi="新宋体" w:eastAsia="新宋体"/>
                <w:szCs w:val="21"/>
              </w:rPr>
              <w:t>纸质投标文件：投标文件封面加盖投标人公章（投标文件是指投标人电子投标文件制作完成后生成的后缀名为</w:t>
            </w:r>
            <w:r>
              <w:rPr>
                <w:rFonts w:hint="eastAsia" w:hAnsi="宋体"/>
                <w:szCs w:val="21"/>
              </w:rPr>
              <w:t>“.PDF”的文件</w:t>
            </w:r>
            <w:r>
              <w:rPr>
                <w:rFonts w:hint="eastAsia" w:ascii="新宋体" w:hAnsi="新宋体" w:eastAsia="新宋体"/>
                <w:szCs w:val="21"/>
              </w:rPr>
              <w:t>打印的纸质投标文件）。</w:t>
            </w:r>
          </w:p>
        </w:tc>
      </w:tr>
      <w:tr w14:paraId="0C4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D2D21BF">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372" w:type="dxa"/>
            <w:vAlign w:val="center"/>
          </w:tcPr>
          <w:p w14:paraId="5A1AA5A8">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评标委员会组建</w:t>
            </w:r>
          </w:p>
        </w:tc>
        <w:tc>
          <w:tcPr>
            <w:tcW w:w="6709" w:type="dxa"/>
            <w:vAlign w:val="center"/>
          </w:tcPr>
          <w:p w14:paraId="7A705FF7">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由采购人代表和评审专家组成，其中评审专家的人数不少于评标委员会成员总数的三分之二。评审专家从政府采购评审专家库中随机抽取。</w:t>
            </w:r>
          </w:p>
          <w:p w14:paraId="625FA18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14:paraId="777D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C37483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21</w:t>
            </w:r>
          </w:p>
        </w:tc>
        <w:tc>
          <w:tcPr>
            <w:tcW w:w="2372" w:type="dxa"/>
            <w:vAlign w:val="center"/>
          </w:tcPr>
          <w:p w14:paraId="343420ED">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rPr>
              <w:t>评标方法</w:t>
            </w:r>
          </w:p>
        </w:tc>
        <w:tc>
          <w:tcPr>
            <w:tcW w:w="6709" w:type="dxa"/>
            <w:vAlign w:val="center"/>
          </w:tcPr>
          <w:p w14:paraId="030416AE">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综合评分法</w:t>
            </w:r>
            <w:r>
              <w:rPr>
                <w:rFonts w:hint="eastAsia" w:cs="宋体" w:asciiTheme="minorEastAsia" w:hAnsiTheme="minorEastAsia"/>
                <w:b/>
                <w:bCs/>
                <w:szCs w:val="21"/>
                <w:lang w:val="zh-CN"/>
              </w:rPr>
              <w:t>□</w:t>
            </w:r>
            <w:r>
              <w:rPr>
                <w:rFonts w:hint="eastAsia" w:cs="仿宋_GB2312" w:asciiTheme="minorEastAsia" w:hAnsiTheme="minorEastAsia"/>
                <w:szCs w:val="21"/>
                <w:lang w:val="zh-CN"/>
              </w:rPr>
              <w:t>最低评标价法</w:t>
            </w:r>
          </w:p>
        </w:tc>
      </w:tr>
      <w:tr w14:paraId="46D8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2A30A6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372" w:type="dxa"/>
            <w:vAlign w:val="center"/>
          </w:tcPr>
          <w:p w14:paraId="02C2A1BA">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中小企业有关政策</w:t>
            </w:r>
          </w:p>
        </w:tc>
        <w:tc>
          <w:tcPr>
            <w:tcW w:w="6709" w:type="dxa"/>
            <w:vAlign w:val="center"/>
          </w:tcPr>
          <w:p w14:paraId="5EB54021">
            <w:pPr>
              <w:numPr>
                <w:ilvl w:val="0"/>
                <w:numId w:val="7"/>
              </w:numPr>
              <w:autoSpaceDE w:val="0"/>
              <w:autoSpaceDN w:val="0"/>
              <w:adjustRightInd w:val="0"/>
              <w:spacing w:line="360" w:lineRule="auto"/>
              <w:contextualSpacing/>
              <w:rPr>
                <w:rFonts w:ascii="ˎ̥" w:hAnsi="ˎ̥"/>
              </w:rPr>
            </w:pPr>
            <w:r>
              <w:rPr>
                <w:rFonts w:hint="eastAsia" w:ascii="ˎ̥" w:hAnsi="ˎ̥"/>
              </w:rPr>
              <w:t>根据工信部等部委发布的《关于印发中小企业划型标准规定的通知》（工信部联企业〔2011〕300号），按照本次采购标的所属行业的划型标准，</w:t>
            </w:r>
            <w:r>
              <w:rPr>
                <w:rFonts w:hint="eastAsia" w:ascii="ˎ̥" w:hAnsi="ˎ̥"/>
                <w:lang w:val="en-US" w:eastAsia="zh-CN"/>
              </w:rPr>
              <w:t>本</w:t>
            </w:r>
            <w:r>
              <w:rPr>
                <w:rFonts w:hint="eastAsia" w:ascii="ˎ̥" w:hAnsi="ˎ̥"/>
              </w:rPr>
              <w:t>符合条件的中小企业应按照谈判文件格式要求提供《中小企业声明函》，</w:t>
            </w:r>
            <w:r>
              <w:rPr>
                <w:rFonts w:ascii="ˎ̥" w:hAnsi="ˎ̥"/>
              </w:rPr>
              <w:t>否则不得享受相关中小企业扶持政策。</w:t>
            </w:r>
          </w:p>
          <w:p w14:paraId="5B6E8440">
            <w:pPr>
              <w:pStyle w:val="30"/>
              <w:rPr>
                <w:rFonts w:hint="default" w:ascii="ˎ̥" w:hAnsi="ˎ̥" w:eastAsiaTheme="minorEastAsia" w:cstheme="minorBidi"/>
                <w:kern w:val="2"/>
                <w:sz w:val="21"/>
                <w:szCs w:val="22"/>
                <w:lang w:val="en-US" w:eastAsia="zh-CN" w:bidi="ar-SA"/>
              </w:rPr>
            </w:pPr>
            <w:r>
              <w:rPr>
                <w:rFonts w:hint="eastAsia" w:ascii="ˎ̥" w:hAnsi="ˎ̥" w:eastAsiaTheme="minorEastAsia" w:cstheme="minorBidi"/>
                <w:kern w:val="2"/>
                <w:sz w:val="21"/>
                <w:szCs w:val="22"/>
                <w:lang w:val="en-US" w:eastAsia="zh-CN" w:bidi="ar-SA"/>
              </w:rPr>
              <w:t>2.本次采购标的对应的行业：制造业</w:t>
            </w:r>
          </w:p>
          <w:p w14:paraId="4123F56F">
            <w:pPr>
              <w:autoSpaceDE w:val="0"/>
              <w:autoSpaceDN w:val="0"/>
              <w:adjustRightInd w:val="0"/>
              <w:spacing w:line="360" w:lineRule="auto"/>
              <w:contextualSpacing/>
              <w:rPr>
                <w:rFonts w:ascii="ˎ̥" w:hAnsi="ˎ̥"/>
              </w:rPr>
            </w:pPr>
            <w:r>
              <w:rPr>
                <w:rFonts w:hint="eastAsia" w:ascii="ˎ̥" w:hAnsi="ˎ̥"/>
                <w:lang w:val="en-US" w:eastAsia="zh-CN"/>
              </w:rPr>
              <w:t>3</w:t>
            </w:r>
            <w:r>
              <w:rPr>
                <w:rFonts w:hint="eastAsia" w:ascii="ˎ̥" w:hAnsi="ˎ̥"/>
              </w:rPr>
              <w:t>、根据财政部、工业和信息化部发布的《政府采购促进中小企业发展管理办法》（财库〔2020〕46号）、</w:t>
            </w:r>
            <w:r>
              <w:rPr>
                <w:rFonts w:hint="eastAsia" w:ascii="ˎ̥" w:hAnsi="ˎ̥"/>
                <w:color w:val="FF0000"/>
              </w:rPr>
              <w:t>《关于进一步加大政府采购支持中小企业力度的通知》（财库〔2022〕19号）规定，对小型和微型企业投标价格给予20%（10%—20%）</w:t>
            </w:r>
            <w:r>
              <w:rPr>
                <w:rFonts w:hint="eastAsia" w:ascii="ˎ̥" w:hAnsi="ˎ̥"/>
              </w:rPr>
              <w:t>的扣除，用扣除后的价格参与评审。</w:t>
            </w:r>
          </w:p>
          <w:p w14:paraId="59FAF504">
            <w:pPr>
              <w:spacing w:line="360" w:lineRule="auto"/>
              <w:contextualSpacing/>
              <w:rPr>
                <w:rFonts w:ascii="ˎ̥" w:hAnsi="ˎ̥"/>
              </w:rPr>
            </w:pPr>
            <w:r>
              <w:rPr>
                <w:rFonts w:hint="eastAsia" w:ascii="ˎ̥" w:hAnsi="ˎ̥"/>
                <w:lang w:val="en-US" w:eastAsia="zh-CN"/>
              </w:rPr>
              <w:t>4</w:t>
            </w:r>
            <w:r>
              <w:rPr>
                <w:rFonts w:hint="eastAsia" w:ascii="ˎ̥" w:hAnsi="ˎ̥"/>
              </w:rPr>
              <w:t>、</w:t>
            </w:r>
            <w:r>
              <w:rPr>
                <w:rFonts w:ascii="ˎ̥" w:hAnsi="ˎ̥"/>
              </w:rPr>
              <w:t>以联合体形式参加政府采购活动，联合体各方均为中小企业的，联合体视同中小企业。其中，联合体各方均为小微企业的，联合体视同小微企业。</w:t>
            </w:r>
          </w:p>
          <w:p w14:paraId="161C210A">
            <w:pPr>
              <w:autoSpaceDE w:val="0"/>
              <w:autoSpaceDN w:val="0"/>
              <w:adjustRightInd w:val="0"/>
              <w:spacing w:line="360" w:lineRule="auto"/>
              <w:contextualSpacing/>
              <w:rPr>
                <w:rFonts w:ascii="ˎ̥" w:hAnsi="ˎ̥"/>
              </w:rPr>
            </w:pPr>
            <w:r>
              <w:rPr>
                <w:rFonts w:hint="eastAsia" w:ascii="ˎ̥" w:hAnsi="ˎ̥"/>
                <w:lang w:val="en-US" w:eastAsia="zh-CN"/>
              </w:rPr>
              <w:t>5</w:t>
            </w:r>
            <w:r>
              <w:rPr>
                <w:rFonts w:hint="eastAsia" w:ascii="ˎ̥" w:hAnsi="ˎ̥"/>
              </w:rPr>
              <w:t>、</w:t>
            </w:r>
            <w:r>
              <w:rPr>
                <w:rFonts w:ascii="ˎ̥" w:hAnsi="ˎ̥"/>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w:t>
            </w:r>
            <w:r>
              <w:rPr>
                <w:rFonts w:hint="eastAsia" w:ascii="ˎ̥" w:hAnsi="ˎ̥"/>
              </w:rPr>
              <w:t>6</w:t>
            </w:r>
            <w:r>
              <w:rPr>
                <w:rFonts w:ascii="ˎ̥" w:hAnsi="ˎ̥"/>
                <w:color w:val="FF0000"/>
              </w:rPr>
              <w:t>%（</w:t>
            </w:r>
            <w:r>
              <w:rPr>
                <w:rFonts w:hint="eastAsia" w:ascii="ˎ̥" w:hAnsi="ˎ̥"/>
                <w:color w:val="FF0000"/>
              </w:rPr>
              <w:t>4%—6%</w:t>
            </w:r>
            <w:r>
              <w:rPr>
                <w:rFonts w:ascii="ˎ̥" w:hAnsi="ˎ̥"/>
                <w:color w:val="FF0000"/>
              </w:rPr>
              <w:t>）</w:t>
            </w:r>
            <w:r>
              <w:rPr>
                <w:rFonts w:ascii="ˎ̥" w:hAnsi="ˎ̥"/>
              </w:rPr>
              <w:t>的扣除，用扣除后的价格参加评审。组成联合体或者接受分包的小微企业与联合体内其他企业、分包企业之间存在直接控股、管理关系的，不享受价格扣除优惠政策。</w:t>
            </w:r>
          </w:p>
          <w:p w14:paraId="01D58B7D">
            <w:pPr>
              <w:autoSpaceDE w:val="0"/>
              <w:autoSpaceDN w:val="0"/>
              <w:adjustRightInd w:val="0"/>
              <w:spacing w:line="360" w:lineRule="auto"/>
              <w:contextualSpacing/>
              <w:rPr>
                <w:rFonts w:ascii="ˎ̥" w:hAnsi="ˎ̥"/>
              </w:rPr>
            </w:pPr>
            <w:r>
              <w:rPr>
                <w:rFonts w:hint="eastAsia" w:ascii="ˎ̥" w:hAnsi="ˎ̥"/>
                <w:lang w:val="en-US" w:eastAsia="zh-CN"/>
              </w:rPr>
              <w:t>6</w:t>
            </w:r>
            <w:r>
              <w:rPr>
                <w:rFonts w:hint="eastAsia" w:ascii="ˎ̥" w:hAnsi="ˎ̥"/>
              </w:rPr>
              <w:t>、提供由省级以上监狱管理局、戒毒管理局（含新疆生产建设兵团）出具的属于监狱企业证明文件的，视同为小型和微型企业。</w:t>
            </w:r>
          </w:p>
          <w:p w14:paraId="723C6913">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lang w:val="en-US" w:eastAsia="zh-CN"/>
              </w:rPr>
              <w:t>7</w:t>
            </w:r>
            <w:r>
              <w:rPr>
                <w:rFonts w:hint="eastAsia" w:ascii="ˎ̥" w:hAnsi="ˎ̥"/>
              </w:rPr>
              <w:t>、符合享受政府采购支持政策的残疾人福利性单位条件且提供《残疾人福利性单位声明函》的，视同为小型和微型企业。</w:t>
            </w:r>
          </w:p>
        </w:tc>
      </w:tr>
      <w:tr w14:paraId="3F4E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2DAF4F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372" w:type="dxa"/>
            <w:vAlign w:val="center"/>
          </w:tcPr>
          <w:p w14:paraId="206C598C">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节能环保要求</w:t>
            </w:r>
          </w:p>
        </w:tc>
        <w:tc>
          <w:tcPr>
            <w:tcW w:w="6709" w:type="dxa"/>
            <w:shd w:val="clear" w:color="auto" w:fill="auto"/>
            <w:vAlign w:val="center"/>
          </w:tcPr>
          <w:p w14:paraId="321511C3">
            <w:pPr>
              <w:autoSpaceDE w:val="0"/>
              <w:autoSpaceDN w:val="0"/>
              <w:adjustRightInd w:val="0"/>
              <w:spacing w:line="360" w:lineRule="auto"/>
              <w:rPr>
                <w:rFonts w:hint="default" w:cs="宋体" w:asciiTheme="minorEastAsia" w:hAnsiTheme="minorEastAsia" w:eastAsiaTheme="minorEastAsia"/>
                <w:bCs/>
                <w:szCs w:val="21"/>
                <w:lang w:val="en-US" w:eastAsia="zh-CN"/>
              </w:rPr>
            </w:pPr>
            <w:r>
              <w:rPr>
                <w:rFonts w:hint="eastAsia" w:cs="宋体" w:asciiTheme="minorEastAsia" w:hAnsiTheme="minorEastAsia"/>
                <w:bCs/>
                <w:szCs w:val="21"/>
                <w:lang w:val="zh-CN"/>
              </w:rPr>
              <w:t>本项目强制节能产品：</w:t>
            </w:r>
            <w:r>
              <w:rPr>
                <w:rFonts w:hint="eastAsia" w:cs="宋体" w:asciiTheme="minorEastAsia" w:hAnsiTheme="minorEastAsia"/>
                <w:bCs/>
                <w:szCs w:val="21"/>
                <w:lang w:val="en-US" w:eastAsia="zh-CN"/>
              </w:rPr>
              <w:t>无</w:t>
            </w:r>
          </w:p>
          <w:p w14:paraId="701DF452">
            <w:pPr>
              <w:autoSpaceDE w:val="0"/>
              <w:autoSpaceDN w:val="0"/>
              <w:adjustRightInd w:val="0"/>
              <w:spacing w:line="360" w:lineRule="auto"/>
              <w:rPr>
                <w:rFonts w:ascii="ˎ̥" w:hAnsi="ˎ̥" w:eastAsiaTheme="minorEastAsia" w:cstheme="minorBidi"/>
                <w:kern w:val="2"/>
                <w:sz w:val="21"/>
                <w:szCs w:val="22"/>
                <w:lang w:val="zh-CN" w:eastAsia="zh-CN" w:bidi="ar-SA"/>
              </w:rPr>
            </w:pPr>
            <w:r>
              <w:rPr>
                <w:rFonts w:hint="eastAsia" w:cs="宋体" w:asciiTheme="minorEastAsia" w:hAnsiTheme="minorEastAsia"/>
                <w:bCs/>
                <w:szCs w:val="21"/>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AE8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615321A">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372" w:type="dxa"/>
            <w:vAlign w:val="center"/>
          </w:tcPr>
          <w:p w14:paraId="0A4AA198">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信息安全要求</w:t>
            </w:r>
          </w:p>
        </w:tc>
        <w:tc>
          <w:tcPr>
            <w:tcW w:w="6709" w:type="dxa"/>
            <w:shd w:val="clear" w:color="auto" w:fill="auto"/>
            <w:vAlign w:val="center"/>
          </w:tcPr>
          <w:p w14:paraId="30A0C32B">
            <w:pPr>
              <w:autoSpaceDE w:val="0"/>
              <w:autoSpaceDN w:val="0"/>
              <w:adjustRightInd w:val="0"/>
              <w:spacing w:line="360"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en-US" w:eastAsia="zh-CN"/>
              </w:rPr>
              <w:t>1、</w:t>
            </w:r>
            <w:r>
              <w:rPr>
                <w:rFonts w:hint="eastAsia" w:cs="宋体" w:asciiTheme="minorEastAsia" w:hAnsiTheme="minorEastAsia"/>
                <w:bCs/>
                <w:szCs w:val="21"/>
                <w:lang w:val="zh-CN"/>
              </w:rPr>
              <w:t>本项目网络关键设备：</w:t>
            </w:r>
            <w:r>
              <w:rPr>
                <w:rFonts w:hint="eastAsia" w:cs="宋体" w:asciiTheme="minorEastAsia" w:hAnsiTheme="minorEastAsia"/>
                <w:bCs/>
                <w:szCs w:val="21"/>
                <w:lang w:val="en-US" w:eastAsia="zh-CN"/>
              </w:rPr>
              <w:t>无</w:t>
            </w:r>
            <w:r>
              <w:rPr>
                <w:rFonts w:hint="eastAsia" w:cs="宋体" w:asciiTheme="minorEastAsia" w:hAnsiTheme="minorEastAsia"/>
                <w:bCs/>
                <w:szCs w:val="21"/>
                <w:lang w:val="zh-CN"/>
              </w:rPr>
              <w:t>；网络安全专用产品：</w:t>
            </w:r>
            <w:r>
              <w:rPr>
                <w:rFonts w:hint="eastAsia" w:cs="宋体" w:asciiTheme="minorEastAsia" w:hAnsiTheme="minorEastAsia"/>
                <w:bCs/>
                <w:szCs w:val="21"/>
                <w:lang w:val="en-US" w:eastAsia="zh-CN"/>
              </w:rPr>
              <w:t>无</w:t>
            </w:r>
          </w:p>
          <w:p w14:paraId="1A03CE64">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439FBDA0">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3、提供资料（下列资料任意一项）</w:t>
            </w:r>
          </w:p>
          <w:p w14:paraId="2B6F0338">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1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①</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网络关键设备和网络安全专用产品安全认证证书；</w:t>
            </w:r>
          </w:p>
          <w:p w14:paraId="359E144C">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2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②</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网络关键设备安全检测证书、网络安全专用产品安全检测证书；</w:t>
            </w:r>
          </w:p>
          <w:p w14:paraId="448CC62D">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3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③</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计算机信息系统安全专用产品销售许可证；</w:t>
            </w:r>
          </w:p>
          <w:p w14:paraId="7BD8F773">
            <w:pPr>
              <w:autoSpaceDE w:val="0"/>
              <w:autoSpaceDN w:val="0"/>
              <w:adjustRightInd w:val="0"/>
              <w:spacing w:line="360" w:lineRule="auto"/>
              <w:rPr>
                <w:rFonts w:hint="eastAsia" w:cs="宋体" w:asciiTheme="minorEastAsia" w:hAnsiTheme="minorEastAsia" w:eastAsiaTheme="minorEastAsia"/>
                <w:bCs/>
                <w:kern w:val="2"/>
                <w:sz w:val="21"/>
                <w:szCs w:val="21"/>
                <w:lang w:val="zh-CN" w:eastAsia="zh-CN" w:bidi="ar-SA"/>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4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④</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中国网信网或工业和信息化部网站或公安部网站或国家认证认可监督管理委员会网站公布的认证、检测结果（提供公布安全认证、安全检测结果页面网址和安全认证、检测结果截图）。</w:t>
            </w:r>
          </w:p>
        </w:tc>
      </w:tr>
      <w:tr w14:paraId="6E29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1DD1654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372" w:type="dxa"/>
            <w:vAlign w:val="center"/>
          </w:tcPr>
          <w:p w14:paraId="3E9CE9C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709" w:type="dxa"/>
            <w:vAlign w:val="center"/>
          </w:tcPr>
          <w:p w14:paraId="123B9B72">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无要求</w:t>
            </w:r>
          </w:p>
          <w:p w14:paraId="6564B784">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szCs w:val="21"/>
              </w:rPr>
              <w:t>要求提交。</w:t>
            </w:r>
            <w:r>
              <w:rPr>
                <w:rFonts w:hint="eastAsia" w:ascii="ˎ̥" w:hAnsi="ˎ̥"/>
              </w:rPr>
              <w:t>履约保证金的数额为合同金额的%（不超过政府采购合同金额的10%）</w:t>
            </w:r>
            <w:r>
              <w:rPr>
                <w:rFonts w:hint="eastAsia" w:cs="宋体" w:asciiTheme="minorEastAsia" w:hAnsiTheme="minorEastAsia"/>
                <w:bCs/>
                <w:szCs w:val="21"/>
                <w:lang w:val="zh-CN"/>
              </w:rPr>
              <w:t>。</w:t>
            </w:r>
            <w:r>
              <w:rPr>
                <w:rFonts w:hint="eastAsia" w:cs="宋体" w:asciiTheme="minorEastAsia" w:hAnsiTheme="minorEastAsia"/>
                <w:szCs w:val="21"/>
              </w:rPr>
              <w:t>中标人以支票、汇票、本票或者金融机构、担保机构出具的保函等非现金形式向采购人提交。</w:t>
            </w:r>
          </w:p>
        </w:tc>
      </w:tr>
      <w:tr w14:paraId="67B0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06" w:type="dxa"/>
            <w:vAlign w:val="center"/>
          </w:tcPr>
          <w:p w14:paraId="58B3D87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372" w:type="dxa"/>
            <w:vAlign w:val="center"/>
          </w:tcPr>
          <w:p w14:paraId="5D20E9C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709" w:type="dxa"/>
            <w:vAlign w:val="center"/>
          </w:tcPr>
          <w:p w14:paraId="6AC3D994">
            <w:pPr>
              <w:autoSpaceDE w:val="0"/>
              <w:autoSpaceDN w:val="0"/>
              <w:spacing w:line="360" w:lineRule="auto"/>
              <w:contextualSpacing/>
              <w:rPr>
                <w:rFonts w:cs="宋体" w:asciiTheme="minorEastAsia" w:hAnsiTheme="minorEastAsia"/>
                <w:bCs/>
                <w:szCs w:val="21"/>
                <w:lang w:val="zh-CN"/>
              </w:rPr>
            </w:pPr>
            <w:r>
              <w:rPr>
                <w:rFonts w:hint="eastAsia" w:cs="宋体" w:asciiTheme="minorEastAsia" w:hAnsiTheme="minorEastAsia"/>
                <w:bCs/>
                <w:szCs w:val="21"/>
                <w:lang w:val="zh-CN"/>
              </w:rPr>
              <w:t>不收取</w:t>
            </w:r>
          </w:p>
        </w:tc>
      </w:tr>
      <w:tr w14:paraId="559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7BCAAC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372" w:type="dxa"/>
            <w:vAlign w:val="center"/>
          </w:tcPr>
          <w:p w14:paraId="3654A18F">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709" w:type="dxa"/>
            <w:vAlign w:val="center"/>
          </w:tcPr>
          <w:p w14:paraId="21CB6F22">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采购单位委派代表参加资格审</w:t>
            </w:r>
            <w:r>
              <w:rPr>
                <w:rFonts w:hint="eastAsia" w:ascii="新宋体" w:hAnsi="新宋体" w:eastAsia="新宋体"/>
                <w:szCs w:val="21"/>
              </w:rPr>
              <w:t>查、</w:t>
            </w:r>
            <w:r>
              <w:rPr>
                <w:rFonts w:hint="eastAsia" w:cs="仿宋_GB2312" w:asciiTheme="minorEastAsia" w:hAnsiTheme="minorEastAsia"/>
                <w:szCs w:val="21"/>
                <w:lang w:val="zh-CN"/>
              </w:rPr>
              <w:t>评审委员会的，须向采购代理机构出具授权函。除授权代表外，采购单位委派纪检监察人员对评标过程实施监督的须进入禹州市公共资源交易中心九楼电子监督室，并向采购代理机构出具授权函，且不得超过2人。</w:t>
            </w:r>
          </w:p>
        </w:tc>
      </w:tr>
      <w:tr w14:paraId="68B9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095FBDF">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28</w:t>
            </w:r>
          </w:p>
        </w:tc>
        <w:tc>
          <w:tcPr>
            <w:tcW w:w="2372" w:type="dxa"/>
            <w:vAlign w:val="center"/>
          </w:tcPr>
          <w:p w14:paraId="61D1B15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709" w:type="dxa"/>
            <w:vAlign w:val="center"/>
          </w:tcPr>
          <w:p w14:paraId="53E91C7D">
            <w:pPr>
              <w:autoSpaceDE w:val="0"/>
              <w:autoSpaceDN w:val="0"/>
              <w:adjustRightInd w:val="0"/>
              <w:spacing w:line="360" w:lineRule="auto"/>
              <w:contextualSpacing/>
              <w:rPr>
                <w:rFonts w:hAnsi="宋体" w:cs="宋体"/>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投标人投标时须成功上传、解密电子投标文件。投标人资质、业绩、荣誉及相关人员证明材料等资料原件不再提交（本招标文件第六章另有要求提供原件的除外）。</w:t>
            </w:r>
          </w:p>
          <w:p w14:paraId="3A59C8E1">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□否。投标人投标时须提供纸质投标文件。投标人资质、业绩、荣誉及相关人员证明材料等资料原件根据招标文件要求提供。</w:t>
            </w:r>
          </w:p>
        </w:tc>
      </w:tr>
      <w:tr w14:paraId="729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1C46156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29</w:t>
            </w:r>
          </w:p>
        </w:tc>
        <w:tc>
          <w:tcPr>
            <w:tcW w:w="2372" w:type="dxa"/>
            <w:vAlign w:val="center"/>
          </w:tcPr>
          <w:p w14:paraId="636D939C">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709" w:type="dxa"/>
            <w:vAlign w:val="center"/>
          </w:tcPr>
          <w:p w14:paraId="477055BB">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14:paraId="30FBF47B">
            <w:pPr>
              <w:autoSpaceDE w:val="0"/>
              <w:autoSpaceDN w:val="0"/>
              <w:adjustRightInd w:val="0"/>
              <w:spacing w:line="360" w:lineRule="auto"/>
              <w:contextualSpacing/>
              <w:rPr>
                <w:rFonts w:ascii="ˎ̥" w:hAnsi="ˎ̥"/>
              </w:rPr>
            </w:pPr>
            <w:r>
              <w:rPr>
                <w:rFonts w:hint="eastAsia" w:ascii="ˎ̥" w:hAnsi="ˎ̥"/>
              </w:rPr>
              <w:t>不同供应商电子投标文件制作硬件特征码（网卡MAC地址、CPU序号、硬盘序列号）均一致时，视为‘</w:t>
            </w:r>
            <w:r>
              <w:rPr>
                <w:rFonts w:ascii="ˎ̥" w:hAnsi="ˎ̥"/>
              </w:rPr>
              <w:t>不同</w:t>
            </w:r>
            <w:r>
              <w:rPr>
                <w:rFonts w:hint="eastAsia" w:ascii="ˎ̥" w:hAnsi="ˎ̥"/>
              </w:rPr>
              <w:t>投标人的投标</w:t>
            </w:r>
            <w:r>
              <w:rPr>
                <w:rFonts w:ascii="ˎ̥" w:hAnsi="ˎ̥"/>
              </w:rPr>
              <w:t>文件由同一单位或者个人编制</w:t>
            </w:r>
            <w:r>
              <w:rPr>
                <w:rFonts w:hint="eastAsia" w:ascii="ˎ̥" w:hAnsi="ˎ̥"/>
              </w:rPr>
              <w:t>’或‘</w:t>
            </w:r>
            <w:r>
              <w:rPr>
                <w:rFonts w:ascii="ˎ̥" w:hAnsi="ˎ̥"/>
              </w:rPr>
              <w:t>不同</w:t>
            </w:r>
            <w:r>
              <w:rPr>
                <w:rFonts w:hint="eastAsia" w:ascii="ˎ̥" w:hAnsi="ˎ̥"/>
              </w:rPr>
              <w:t>投标人</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052ADB53">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rPr>
              <w:t>评审专家应严格按照要求查看“硬件特征码”相关信息并进行评审，在评审报告中显示“不同投标人电子投标文件制作硬件特征码”是否雷同的分析及判定结果。</w:t>
            </w:r>
          </w:p>
        </w:tc>
      </w:tr>
      <w:tr w14:paraId="08D5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4E45AE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color w:val="FF0000"/>
                <w:szCs w:val="21"/>
              </w:rPr>
              <w:t>30</w:t>
            </w:r>
          </w:p>
        </w:tc>
        <w:tc>
          <w:tcPr>
            <w:tcW w:w="2372" w:type="dxa"/>
            <w:vAlign w:val="center"/>
          </w:tcPr>
          <w:p w14:paraId="16579E17">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color w:val="FF0000"/>
                <w:szCs w:val="21"/>
              </w:rPr>
              <w:t>投标人资格核验</w:t>
            </w:r>
          </w:p>
        </w:tc>
        <w:tc>
          <w:tcPr>
            <w:tcW w:w="6709" w:type="dxa"/>
            <w:vAlign w:val="center"/>
          </w:tcPr>
          <w:p w14:paraId="04668EC4">
            <w:pPr>
              <w:autoSpaceDE w:val="0"/>
              <w:autoSpaceDN w:val="0"/>
              <w:adjustRightInd w:val="0"/>
              <w:spacing w:line="360" w:lineRule="auto"/>
              <w:ind w:right="-11"/>
              <w:rPr>
                <w:rFonts w:ascii="ˎ̥" w:hAnsi="ˎ̥"/>
                <w:color w:val="FF0000"/>
              </w:rPr>
            </w:pPr>
            <w:r>
              <w:rPr>
                <w:rFonts w:hint="eastAsia" w:ascii="ˎ̥" w:hAnsi="ˎ̥"/>
                <w:color w:val="FF0000"/>
              </w:rPr>
              <w:t>供应商在中标后，应将由《禹州市政府采购供应商信用承诺函》替代的证明材料提交采购人核验，经核验无误后，禹州市政府采购中心发出中标通知书。</w:t>
            </w:r>
          </w:p>
          <w:p w14:paraId="63C08D1D">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14:paraId="019F3AFB">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1、企业法人营业执照或营业执照。（企业投标提供）</w:t>
            </w:r>
          </w:p>
          <w:p w14:paraId="31A524CC">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2、事业单位法人证书。（事业单位投标提供）</w:t>
            </w:r>
          </w:p>
          <w:p w14:paraId="68509F4D">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3、执业许可证。（非企业专业服务机构投标提供）</w:t>
            </w:r>
          </w:p>
          <w:p w14:paraId="0957214D">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4、个体工商户营业执照。（个体工商户投标提供）</w:t>
            </w:r>
          </w:p>
          <w:p w14:paraId="6AE8437F">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5、自然人身份证明。（自然人投标提供）</w:t>
            </w:r>
          </w:p>
          <w:p w14:paraId="48B8D276">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6、民办非企业单位登记证书。（民办非企业单位投标提供）</w:t>
            </w:r>
          </w:p>
          <w:p w14:paraId="23D37278">
            <w:pPr>
              <w:autoSpaceDE w:val="0"/>
              <w:autoSpaceDN w:val="0"/>
              <w:adjustRightInd w:val="0"/>
              <w:spacing w:line="360" w:lineRule="auto"/>
              <w:jc w:val="left"/>
              <w:rPr>
                <w:rFonts w:cs="仿宋_GB2312" w:asciiTheme="minorEastAsia" w:hAnsiTheme="minorEastAsia"/>
                <w:b/>
                <w:szCs w:val="21"/>
              </w:rPr>
            </w:pPr>
            <w:r>
              <w:rPr>
                <w:rFonts w:hint="eastAsia" w:cs="仿宋_GB2312" w:asciiTheme="minorEastAsia" w:hAnsiTheme="minorEastAsia"/>
                <w:b/>
                <w:szCs w:val="21"/>
              </w:rPr>
              <w:t>二、财务状况报告相关材料</w:t>
            </w:r>
          </w:p>
          <w:p w14:paraId="3E1BAB79">
            <w:pPr>
              <w:spacing w:line="360" w:lineRule="auto"/>
              <w:rPr>
                <w:rFonts w:asciiTheme="minorEastAsia" w:hAnsiTheme="minorEastAsia"/>
                <w:bCs/>
                <w:szCs w:val="21"/>
              </w:rPr>
            </w:pPr>
            <w:r>
              <w:rPr>
                <w:rFonts w:hint="eastAsia" w:asciiTheme="minorEastAsia" w:hAnsiTheme="minorEastAsia"/>
                <w:bCs/>
                <w:szCs w:val="21"/>
              </w:rPr>
              <w:t>1、投标人是法人（法人包括企业法人、机关法人、事业单位法人和社会团体法人），提供本单位：</w:t>
            </w:r>
          </w:p>
          <w:p w14:paraId="341DEA9E">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
                <w:bCs/>
                <w:szCs w:val="21"/>
              </w:rPr>
              <w:t>202</w:t>
            </w:r>
            <w:r>
              <w:rPr>
                <w:rFonts w:hint="eastAsia" w:asciiTheme="minorEastAsia" w:hAnsiTheme="minorEastAsia"/>
                <w:b/>
                <w:bCs/>
                <w:szCs w:val="21"/>
                <w:lang w:val="en-US" w:eastAsia="zh-CN"/>
              </w:rPr>
              <w:t>4</w:t>
            </w:r>
            <w:r>
              <w:rPr>
                <w:rFonts w:hint="eastAsia" w:asciiTheme="minorEastAsia" w:hAnsiTheme="minorEastAsia"/>
                <w:b/>
                <w:bCs/>
                <w:szCs w:val="21"/>
              </w:rPr>
              <w:t>年度经审计的财务报告</w:t>
            </w:r>
            <w:r>
              <w:rPr>
                <w:rFonts w:hint="eastAsia" w:asciiTheme="minorEastAsia" w:hAnsiTheme="minorEastAsia"/>
                <w:bCs/>
                <w:szCs w:val="21"/>
              </w:rPr>
              <w:t>，包括资产负债表、利润表、现金流量表、所有者权益变动表及其附注；</w:t>
            </w:r>
          </w:p>
          <w:p w14:paraId="59AD04D4">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14:paraId="505CE1BE">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31AFB183">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1B3EB113">
            <w:pPr>
              <w:spacing w:line="360" w:lineRule="auto"/>
              <w:rPr>
                <w:rFonts w:asciiTheme="minorEastAsia" w:hAnsiTheme="minorEastAsia"/>
                <w:bCs/>
                <w:szCs w:val="21"/>
              </w:rPr>
            </w:pPr>
            <w:r>
              <w:rPr>
                <w:rFonts w:hint="eastAsia" w:asciiTheme="minorEastAsia" w:hAnsiTheme="minorEastAsia"/>
                <w:bCs/>
                <w:szCs w:val="21"/>
              </w:rPr>
              <w:t>2、投标人（其他组织和自然人）提供本单位：</w:t>
            </w:r>
          </w:p>
          <w:p w14:paraId="0158700A">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
                <w:bCs/>
                <w:szCs w:val="21"/>
              </w:rPr>
              <w:t>202</w:t>
            </w:r>
            <w:r>
              <w:rPr>
                <w:rFonts w:hint="eastAsia" w:asciiTheme="minorEastAsia" w:hAnsiTheme="minorEastAsia"/>
                <w:b/>
                <w:bCs/>
                <w:szCs w:val="21"/>
                <w:lang w:val="en-US" w:eastAsia="zh-CN"/>
              </w:rPr>
              <w:t>4</w:t>
            </w:r>
            <w:r>
              <w:rPr>
                <w:rFonts w:hint="eastAsia" w:asciiTheme="minorEastAsia" w:hAnsiTheme="minorEastAsia"/>
                <w:b/>
                <w:bCs/>
                <w:szCs w:val="21"/>
              </w:rPr>
              <w:t>年度经审计的财务报告</w:t>
            </w:r>
            <w:r>
              <w:rPr>
                <w:rFonts w:hint="eastAsia" w:asciiTheme="minorEastAsia" w:hAnsiTheme="minorEastAsia"/>
                <w:bCs/>
                <w:szCs w:val="21"/>
              </w:rPr>
              <w:t>，包括资产负债表、利润表、现金流量表、所有者权益变动表及其附注；</w:t>
            </w:r>
          </w:p>
          <w:p w14:paraId="27F4A824">
            <w:pPr>
              <w:spacing w:line="360" w:lineRule="auto"/>
              <w:rPr>
                <w:rFonts w:asciiTheme="minorEastAsia" w:hAnsiTheme="minorEastAsia"/>
                <w:bCs/>
                <w:szCs w:val="21"/>
              </w:rPr>
            </w:pPr>
            <w:r>
              <w:rPr>
                <w:rFonts w:hint="eastAsia" w:asciiTheme="minorEastAsia" w:hAnsiTheme="minorEastAsia"/>
                <w:bCs/>
                <w:szCs w:val="21"/>
              </w:rPr>
              <w:t>②银行出具的资信证明；</w:t>
            </w:r>
          </w:p>
          <w:p w14:paraId="4699BD8B">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45A0BD39">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43573B2B">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14:paraId="02D3E237">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参加本次政府采购项目投标截止时间前一年内任意一个月缴纳税收凭据。（依法免税的投标人，应提供相应文件证明依法免税）</w:t>
            </w:r>
          </w:p>
          <w:p w14:paraId="6DF3CC36">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四、依法缴纳社会保障资金的证明材料</w:t>
            </w:r>
          </w:p>
          <w:p w14:paraId="77BD327C">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参加本次政府采购项目投标截止时间前一年内任意一个月缴纳社会保险凭据。（依法不需要缴纳社会保障资金的投标人，应提供相应文件证明依法不需要缴纳社会保障资金）</w:t>
            </w:r>
          </w:p>
          <w:p w14:paraId="15060FB8">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14:paraId="768D4841">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1、相关设备的购置发票、专业技术人员职称证书、用工合同等；</w:t>
            </w:r>
          </w:p>
          <w:p w14:paraId="44D06AEA">
            <w:pPr>
              <w:spacing w:line="360" w:lineRule="auto"/>
              <w:rPr>
                <w:rFonts w:asciiTheme="minorEastAsia" w:hAnsiTheme="minorEastAsia"/>
                <w:bCs/>
                <w:szCs w:val="21"/>
              </w:rPr>
            </w:pPr>
            <w:r>
              <w:rPr>
                <w:rFonts w:hint="eastAsia" w:asciiTheme="minorEastAsia" w:hAnsiTheme="minorEastAsia"/>
                <w:bCs/>
                <w:szCs w:val="21"/>
              </w:rPr>
              <w:t>2、投标人具备履行合同所必须的设备和专业技术能力承诺函或声明（承诺函或声明格式自拟）。</w:t>
            </w:r>
          </w:p>
          <w:p w14:paraId="45C24344">
            <w:pPr>
              <w:autoSpaceDE w:val="0"/>
              <w:autoSpaceDN w:val="0"/>
              <w:adjustRightInd w:val="0"/>
              <w:spacing w:line="360" w:lineRule="auto"/>
              <w:ind w:right="-11"/>
              <w:rPr>
                <w:rFonts w:ascii="楷体" w:hAnsi="楷体" w:eastAsia="楷体"/>
                <w:sz w:val="24"/>
                <w:szCs w:val="24"/>
              </w:rPr>
            </w:pPr>
            <w:r>
              <w:rPr>
                <w:rFonts w:hint="eastAsia" w:ascii="楷体" w:hAnsi="楷体" w:eastAsia="楷体" w:cs="仿宋_GB2312"/>
                <w:sz w:val="24"/>
                <w:szCs w:val="24"/>
                <w:lang w:val="zh-CN"/>
              </w:rPr>
              <w:t>注：仅需提供序号</w:t>
            </w:r>
            <w:r>
              <w:rPr>
                <w:rFonts w:hint="eastAsia" w:ascii="楷体" w:hAnsi="楷体" w:eastAsia="楷体"/>
                <w:sz w:val="24"/>
                <w:szCs w:val="24"/>
              </w:rPr>
              <w:t>1～2其中之一即可。</w:t>
            </w:r>
          </w:p>
          <w:p w14:paraId="09F5F725">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14:paraId="10D0C9CC">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投标人“</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重大违法记录，是指投标人因违法经营受到刑事处罚或者责令停产停业、吊销许可证或者执照、较大数额罚款等行政处罚。</w:t>
            </w:r>
          </w:p>
          <w:p w14:paraId="62CD5F9D">
            <w:pPr>
              <w:wordWrap w:val="0"/>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szCs w:val="21"/>
                <w:shd w:val="clear" w:color="auto" w:fill="FFFFFF"/>
              </w:rPr>
              <w:t>未被列入“信用中国”网站(www.creditchina.gov.cn)失信被执行人、</w:t>
            </w:r>
            <w:r>
              <w:rPr>
                <w:rFonts w:hint="eastAsia" w:cs="仿宋_GB2312" w:asciiTheme="minorEastAsia" w:hAnsiTheme="minorEastAsia"/>
                <w:b/>
                <w:szCs w:val="21"/>
                <w:shd w:val="clear" w:color="auto" w:fill="FFFFFF"/>
              </w:rPr>
              <w:t>税收</w:t>
            </w:r>
            <w:r>
              <w:rPr>
                <w:rFonts w:cs="仿宋_GB2312" w:asciiTheme="minorEastAsia" w:hAnsiTheme="minorEastAsia"/>
                <w:b/>
                <w:szCs w:val="21"/>
                <w:shd w:val="clear" w:color="auto" w:fill="FFFFFF"/>
              </w:rPr>
              <w:t>违法黑名单的投标人；</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中国政府采购网</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 xml:space="preserve"> (www.ccgp.gov.cn)政府采购严重违法失信行为记录名单的投标人</w:t>
            </w:r>
            <w:r>
              <w:rPr>
                <w:rFonts w:hint="eastAsia" w:cs="宋体" w:asciiTheme="minorEastAsia" w:hAnsiTheme="minorEastAsia"/>
                <w:b/>
                <w:bCs/>
                <w:szCs w:val="21"/>
                <w:lang w:val="zh-CN"/>
              </w:rPr>
              <w:t>；</w:t>
            </w:r>
            <w:r>
              <w:rPr>
                <w:rFonts w:hint="eastAsia" w:cs="仿宋_GB2312" w:asciiTheme="minorEastAsia" w:hAnsiTheme="minorEastAsia"/>
                <w:b/>
                <w:szCs w:val="21"/>
                <w:shd w:val="clear" w:color="auto" w:fill="FFFFFF"/>
              </w:rPr>
              <w:t xml:space="preserve"> “中国社会组织政务服务平台”网站（</w:t>
            </w:r>
            <w:r>
              <w:rPr>
                <w:rFonts w:cs="仿宋_GB2312" w:asciiTheme="minorEastAsia" w:hAnsiTheme="minorEastAsia"/>
                <w:b/>
                <w:szCs w:val="21"/>
                <w:shd w:val="clear" w:color="auto" w:fill="FFFFFF"/>
              </w:rPr>
              <w:t>https://chinanpo.mca.gov.cn</w:t>
            </w:r>
            <w:r>
              <w:rPr>
                <w:rFonts w:hint="eastAsia" w:cs="仿宋_GB2312" w:asciiTheme="minorEastAsia" w:hAnsiTheme="minorEastAsia"/>
                <w:b/>
                <w:szCs w:val="21"/>
                <w:shd w:val="clear" w:color="auto" w:fill="FFFFFF"/>
              </w:rPr>
              <w:t>）严重违法失信社会组织（</w:t>
            </w:r>
            <w:r>
              <w:rPr>
                <w:rFonts w:hint="eastAsia" w:cs="宋体" w:asciiTheme="minorEastAsia" w:hAnsiTheme="minorEastAsia"/>
                <w:kern w:val="0"/>
                <w:szCs w:val="21"/>
              </w:rPr>
              <w:t>联合体形式投标的，联合体成员存在不良信用记录，视同联合体存在不良信用记录）。</w:t>
            </w:r>
          </w:p>
          <w:p w14:paraId="56AFA1C6">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14:paraId="77DC1B94">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14:paraId="51014550">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14:paraId="7FBA2844">
            <w:pPr>
              <w:spacing w:line="360" w:lineRule="auto"/>
              <w:rPr>
                <w:rFonts w:cs="宋体" w:asciiTheme="minorEastAsia" w:hAnsiTheme="minorEastAsia"/>
                <w:kern w:val="0"/>
                <w:szCs w:val="21"/>
              </w:rPr>
            </w:pPr>
            <w:r>
              <w:rPr>
                <w:rFonts w:hint="eastAsia" w:cs="宋体" w:asciiTheme="minorEastAsia" w:hAnsiTheme="minorEastAsia"/>
                <w:kern w:val="0"/>
                <w:szCs w:val="21"/>
              </w:rPr>
              <w:t>③“中国社会组织政务服务平台”网站（</w:t>
            </w:r>
            <w:r>
              <w:rPr>
                <w:rFonts w:cs="宋体" w:asciiTheme="minorEastAsia" w:hAnsiTheme="minorEastAsia"/>
                <w:kern w:val="0"/>
                <w:szCs w:val="21"/>
              </w:rPr>
              <w:t>https://chinanpo.mca.gov.cn</w:t>
            </w:r>
            <w:r>
              <w:rPr>
                <w:rFonts w:hint="eastAsia" w:cs="宋体" w:asciiTheme="minorEastAsia" w:hAnsiTheme="minorEastAsia"/>
                <w:kern w:val="0"/>
                <w:szCs w:val="21"/>
              </w:rPr>
              <w:t>）（仅查询社会组织）；</w:t>
            </w:r>
          </w:p>
          <w:p w14:paraId="1E218B0C">
            <w:pPr>
              <w:autoSpaceDE w:val="0"/>
              <w:autoSpaceDN w:val="0"/>
              <w:spacing w:line="360" w:lineRule="auto"/>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2、截止时间：同投标截止时间；</w:t>
            </w:r>
          </w:p>
          <w:p w14:paraId="462D7BA6">
            <w:pPr>
              <w:autoSpaceDE w:val="0"/>
              <w:autoSpaceDN w:val="0"/>
              <w:spacing w:line="360" w:lineRule="auto"/>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3、信用信息的使用原则：经采购人认定的被列入失信被执行人、税收违法黑名单、</w:t>
            </w:r>
            <w:r>
              <w:rPr>
                <w:rFonts w:cs="仿宋_GB2312" w:asciiTheme="minorEastAsia" w:hAnsiTheme="minorEastAsia"/>
                <w:color w:val="FF0000"/>
                <w:szCs w:val="21"/>
                <w:shd w:val="clear" w:color="auto" w:fill="FFFFFF"/>
              </w:rPr>
              <w:t>政府采购严重违法失信行为记录名单</w:t>
            </w:r>
            <w:r>
              <w:rPr>
                <w:rFonts w:hint="eastAsia" w:cs="仿宋_GB2312" w:asciiTheme="minorEastAsia" w:hAnsiTheme="minorEastAsia"/>
                <w:color w:val="FF0000"/>
                <w:szCs w:val="21"/>
                <w:shd w:val="clear" w:color="auto" w:fill="FFFFFF"/>
              </w:rPr>
              <w:t>的投标人、</w:t>
            </w:r>
            <w:r>
              <w:rPr>
                <w:rFonts w:hint="eastAsia" w:cs="宋体" w:asciiTheme="minorEastAsia" w:hAnsiTheme="minorEastAsia"/>
                <w:color w:val="FF0000"/>
                <w:kern w:val="0"/>
                <w:szCs w:val="21"/>
              </w:rPr>
              <w:t>严重违法失信社会组织，将拒绝其参与本次政府采购活动。</w:t>
            </w:r>
          </w:p>
        </w:tc>
      </w:tr>
    </w:tbl>
    <w:p w14:paraId="03A828CD">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14:paraId="292ABF7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497046B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339F74B4">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48D95D9E">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投标人须知</w:t>
      </w:r>
    </w:p>
    <w:p w14:paraId="30658781">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14:paraId="20F87AE9">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14:paraId="333AC858">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14:paraId="178C0161">
      <w:pPr>
        <w:pStyle w:val="42"/>
        <w:numPr>
          <w:ilvl w:val="0"/>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本招标文件仅适用于本次“投标邀请”中所述采购项目。</w:t>
      </w:r>
    </w:p>
    <w:p w14:paraId="1B54D8DF">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本招标文件解释权属于“投标邀请”所述的采购人。</w:t>
      </w:r>
    </w:p>
    <w:p w14:paraId="3001DC58">
      <w:pPr>
        <w:pStyle w:val="42"/>
        <w:autoSpaceDE w:val="0"/>
        <w:autoSpaceDN w:val="0"/>
        <w:spacing w:line="360" w:lineRule="auto"/>
        <w:ind w:left="780" w:firstLine="0" w:firstLineChars="0"/>
        <w:contextualSpacing/>
        <w:rPr>
          <w:rFonts w:cs="宋体" w:asciiTheme="minorEastAsia" w:hAnsiTheme="minorEastAsia"/>
          <w:kern w:val="0"/>
          <w:szCs w:val="21"/>
        </w:rPr>
      </w:pPr>
    </w:p>
    <w:p w14:paraId="21ECE8B3">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14:paraId="551E334A">
      <w:pPr>
        <w:pStyle w:val="42"/>
        <w:numPr>
          <w:ilvl w:val="0"/>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“采购项目”：“投标人须知前附表”中所述的采购项目。</w:t>
      </w:r>
    </w:p>
    <w:p w14:paraId="3D0B8C37">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“招标人”：“投标人须知前附表”中所述的组织本次招标的代理机构和采购人。</w:t>
      </w:r>
    </w:p>
    <w:p w14:paraId="3F2E3EFE">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“采购人”：是指依法进行政府采购的国家机关、事业单位、团体组织。采购人名称、     地址、电话、联系人见“投标人须知前附表”。</w:t>
      </w:r>
    </w:p>
    <w:p w14:paraId="30A07A9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“代理机构”：接受采购人委托，代理采购项目的采购代理机构。代理机构名称、地址、 电话、联系人见“投标人须知前附表”。</w:t>
      </w:r>
    </w:p>
    <w:p w14:paraId="62E770BE">
      <w:pPr>
        <w:autoSpaceDE w:val="0"/>
        <w:autoSpaceDN w:val="0"/>
        <w:spacing w:line="360" w:lineRule="auto"/>
        <w:ind w:left="991" w:leftChars="450" w:hanging="46" w:hangingChars="22"/>
        <w:contextualSpacing/>
        <w:rPr>
          <w:rFonts w:cs="宋体" w:asciiTheme="minorEastAsia" w:hAnsiTheme="minorEastAsia"/>
          <w:kern w:val="0"/>
          <w:szCs w:val="21"/>
        </w:rPr>
      </w:pPr>
      <w:r>
        <w:rPr>
          <w:rFonts w:hint="eastAsia" w:cs="宋体" w:asciiTheme="minorEastAsia" w:hAnsiTheme="minorEastAsia"/>
          <w:kern w:val="0"/>
          <w:szCs w:val="21"/>
        </w:rPr>
        <w:t>采购代理机构及其分支机构不得在所代理的采购项目中投标或者代理投标，不得为所代理的采购项目的投标人参加本项目提供投标咨询。</w:t>
      </w:r>
    </w:p>
    <w:p w14:paraId="315D36BA">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“潜在投标人”指符合《中华人民共和国政府采购法》及相关法律法规和本招标文件的各项规定，且按照本项目招标公告及招标文件规定的方式获取招标文件的法人、其他组 织或者自然人。</w:t>
      </w:r>
    </w:p>
    <w:p w14:paraId="52ADACC7">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5A0358D8">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政府采购进口产品管理办法》(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14:paraId="72504C52">
      <w:pPr>
        <w:autoSpaceDE w:val="0"/>
        <w:autoSpaceDN w:val="0"/>
        <w:spacing w:line="360" w:lineRule="auto"/>
        <w:ind w:left="1274" w:leftChars="1" w:hanging="1272" w:hangingChars="606"/>
        <w:contextualSpacing/>
        <w:rPr>
          <w:rFonts w:cs="宋体" w:asciiTheme="minorEastAsia" w:hAnsiTheme="minorEastAsia"/>
          <w:kern w:val="0"/>
          <w:szCs w:val="21"/>
        </w:rPr>
      </w:pPr>
      <w:r>
        <w:rPr>
          <w:rFonts w:hint="eastAsia" w:cs="宋体" w:asciiTheme="minorEastAsia" w:hAnsiTheme="minorEastAsia"/>
          <w:kern w:val="0"/>
          <w:szCs w:val="21"/>
        </w:rPr>
        <w:t xml:space="preserve">2.7.1    </w:t>
      </w:r>
      <w:r>
        <w:rPr>
          <w:rFonts w:cs="宋体" w:asciiTheme="minorEastAsia" w:hAnsiTheme="minorEastAsia"/>
          <w:kern w:val="0"/>
          <w:szCs w:val="21"/>
        </w:rPr>
        <w:t>招标文件列明不允许或未列明允许进口产品参加投标的，均视为拒绝进口产品参加投标。</w:t>
      </w:r>
    </w:p>
    <w:p w14:paraId="2FCE0A6B">
      <w:pPr>
        <w:autoSpaceDE w:val="0"/>
        <w:autoSpaceDN w:val="0"/>
        <w:spacing w:line="360" w:lineRule="auto"/>
        <w:ind w:left="991" w:leftChars="1"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2.7.2    </w:t>
      </w:r>
      <w:r>
        <w:rPr>
          <w:rFonts w:cs="宋体" w:asciiTheme="minorEastAsia" w:hAnsiTheme="minorEastAsia"/>
          <w:kern w:val="0"/>
          <w:szCs w:val="21"/>
        </w:rPr>
        <w:t>如</w:t>
      </w:r>
      <w:r>
        <w:rPr>
          <w:rFonts w:hint="eastAsia" w:cs="宋体" w:asciiTheme="minorEastAsia" w:hAnsiTheme="minorEastAsia"/>
          <w:kern w:val="0"/>
          <w:szCs w:val="21"/>
        </w:rPr>
        <w:t>招标</w:t>
      </w:r>
      <w:r>
        <w:rPr>
          <w:rFonts w:cs="宋体" w:asciiTheme="minorEastAsia" w:hAnsiTheme="minorEastAsia"/>
          <w:kern w:val="0"/>
          <w:szCs w:val="21"/>
        </w:rPr>
        <w:t>文件中已说明，经财政部门审核同意，允许部分或全部产品采购进口产品，投标人既可提供本国产品，也可以提供进口产品。</w:t>
      </w:r>
    </w:p>
    <w:p w14:paraId="34C632FA">
      <w:pPr>
        <w:pStyle w:val="42"/>
        <w:numPr>
          <w:ilvl w:val="1"/>
          <w:numId w:val="8"/>
        </w:numPr>
        <w:autoSpaceDE w:val="0"/>
        <w:autoSpaceDN w:val="0"/>
        <w:spacing w:line="360" w:lineRule="auto"/>
        <w:ind w:left="991" w:leftChars="1" w:hanging="989" w:hangingChars="471"/>
        <w:contextualSpacing/>
        <w:rPr>
          <w:rFonts w:cs="宋体" w:asciiTheme="minorEastAsia" w:hAnsiTheme="minorEastAsia"/>
          <w:kern w:val="0"/>
          <w:szCs w:val="21"/>
        </w:rPr>
      </w:pPr>
      <w:r>
        <w:rPr>
          <w:rFonts w:hint="eastAsia" w:cs="宋体" w:asciiTheme="minorEastAsia" w:hAnsiTheme="minorEastAsia"/>
          <w:kern w:val="0"/>
          <w:szCs w:val="21"/>
        </w:rPr>
        <w:t>招标文件中凡标有“★”的条款均系实质性要求条款。</w:t>
      </w:r>
    </w:p>
    <w:p w14:paraId="0F0D4518">
      <w:pPr>
        <w:pStyle w:val="42"/>
        <w:autoSpaceDE w:val="0"/>
        <w:autoSpaceDN w:val="0"/>
        <w:spacing w:line="360" w:lineRule="auto"/>
        <w:ind w:left="964" w:firstLine="0" w:firstLineChars="0"/>
        <w:contextualSpacing/>
        <w:rPr>
          <w:rFonts w:cs="宋体" w:asciiTheme="minorEastAsia" w:hAnsiTheme="minorEastAsia"/>
          <w:kern w:val="0"/>
          <w:szCs w:val="21"/>
        </w:rPr>
      </w:pPr>
    </w:p>
    <w:p w14:paraId="6F16A3DA">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合格的投标人</w:t>
      </w:r>
    </w:p>
    <w:p w14:paraId="1E08FA9A">
      <w:pPr>
        <w:pStyle w:val="42"/>
        <w:numPr>
          <w:ilvl w:val="0"/>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在中华人民共和国境内注册，具有本项目生产、制造、供应或实施能力，符合、承认并承诺履行本招标文件各项规定的法人、其他组织或者自然人。</w:t>
      </w:r>
    </w:p>
    <w:p w14:paraId="740BD663">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符合本项目“投标邀请”和“投标人须知前附表”中规定的合格投标人所必须具备的条件。</w:t>
      </w:r>
    </w:p>
    <w:p w14:paraId="03E37D46">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按照财政部《</w:t>
      </w:r>
      <w:r>
        <w:rPr>
          <w:rFonts w:hint="eastAsia" w:ascii="宋体" w:hAnsi="宋体" w:cs="微软雅黑"/>
          <w:bCs/>
          <w:szCs w:val="21"/>
        </w:rPr>
        <w:t>关于在政府采购活动中查询及使用信用记录有关问题的通知</w:t>
      </w:r>
      <w:r>
        <w:rPr>
          <w:rFonts w:hint="eastAsia" w:ascii="宋体" w:hAnsi="宋体"/>
          <w:szCs w:val="21"/>
        </w:rPr>
        <w:t>》（财库</w:t>
      </w:r>
      <w:r>
        <w:rPr>
          <w:rFonts w:hint="eastAsia" w:ascii="宋体" w:hAnsi="宋体" w:cs="微软雅黑"/>
          <w:bCs/>
          <w:szCs w:val="21"/>
        </w:rPr>
        <w:t>〔2016〕</w:t>
      </w:r>
      <w:r>
        <w:rPr>
          <w:rFonts w:hint="eastAsia" w:ascii="宋体" w:hAnsi="宋体"/>
          <w:szCs w:val="21"/>
        </w:rPr>
        <w:t>125号）要求，</w:t>
      </w:r>
      <w:r>
        <w:rPr>
          <w:rFonts w:hint="eastAsia" w:cs="宋体" w:asciiTheme="minorEastAsia" w:hAnsiTheme="minorEastAsia"/>
          <w:kern w:val="0"/>
          <w:szCs w:val="21"/>
        </w:rPr>
        <w:t>政府采购活动中查询及使用投标人信用记录的具体要求为：投标人未被列入失信被执行人、税收违法黑名单、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严重违法失信社会组织名单（联合体形式投标的，联合体成员存在不良信用记录，视同联合体存在不良信用记录）。</w:t>
      </w:r>
    </w:p>
    <w:p w14:paraId="78EEE819">
      <w:pPr>
        <w:pStyle w:val="42"/>
        <w:numPr>
          <w:ilvl w:val="0"/>
          <w:numId w:val="10"/>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）、“中国社会组织政务服务平台”网站（</w:t>
      </w:r>
      <w:r>
        <w:fldChar w:fldCharType="begin"/>
      </w:r>
      <w:r>
        <w:instrText xml:space="preserve"> HYPERLINK "http://www.chinanpo.gov.cn" </w:instrText>
      </w:r>
      <w:r>
        <w:fldChar w:fldCharType="separate"/>
      </w:r>
      <w:r>
        <w:rPr>
          <w:rStyle w:val="29"/>
          <w:rFonts w:cs="宋体" w:asciiTheme="minorEastAsia" w:hAnsiTheme="minorEastAsia"/>
          <w:color w:val="auto"/>
          <w:kern w:val="0"/>
          <w:szCs w:val="21"/>
        </w:rPr>
        <w:t>https://chinanpo.mca.gov.cn</w:t>
      </w:r>
      <w:r>
        <w:rPr>
          <w:rStyle w:val="29"/>
          <w:rFonts w:cs="宋体" w:asciiTheme="minorEastAsia" w:hAnsiTheme="minorEastAsia"/>
          <w:color w:val="auto"/>
          <w:kern w:val="0"/>
          <w:szCs w:val="21"/>
        </w:rPr>
        <w:fldChar w:fldCharType="end"/>
      </w:r>
      <w:r>
        <w:rPr>
          <w:rFonts w:hint="eastAsia" w:cs="宋体" w:asciiTheme="minorEastAsia" w:hAnsiTheme="minorEastAsia"/>
          <w:kern w:val="0"/>
          <w:szCs w:val="21"/>
        </w:rPr>
        <w:t>）；</w:t>
      </w:r>
    </w:p>
    <w:p w14:paraId="75655366">
      <w:pPr>
        <w:pStyle w:val="42"/>
        <w:numPr>
          <w:ilvl w:val="0"/>
          <w:numId w:val="10"/>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截止时间：同投标截止时间；</w:t>
      </w:r>
    </w:p>
    <w:p w14:paraId="781866EA">
      <w:pPr>
        <w:pStyle w:val="42"/>
        <w:numPr>
          <w:ilvl w:val="0"/>
          <w:numId w:val="10"/>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信用信息查询记录和证据留存具体方式：经采购人确认的查询结果网页截图作为查询记录和证据，与其他采购文件一并保存；</w:t>
      </w:r>
    </w:p>
    <w:p w14:paraId="4D94B6D5">
      <w:pPr>
        <w:pStyle w:val="42"/>
        <w:numPr>
          <w:ilvl w:val="0"/>
          <w:numId w:val="10"/>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信用信息的使用原则：经采购人认定的被列入失信被执行人、税收违法黑名单、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的投标人、</w:t>
      </w:r>
      <w:r>
        <w:rPr>
          <w:rFonts w:hint="eastAsia" w:cs="宋体" w:asciiTheme="minorEastAsia" w:hAnsiTheme="minorEastAsia"/>
          <w:kern w:val="0"/>
          <w:szCs w:val="21"/>
        </w:rPr>
        <w:t>严重违法失信社会组织名单的社会组织，将拒绝其参与本次政府采购活动；</w:t>
      </w:r>
    </w:p>
    <w:p w14:paraId="2F1612A0">
      <w:pPr>
        <w:pStyle w:val="42"/>
        <w:numPr>
          <w:ilvl w:val="0"/>
          <w:numId w:val="10"/>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投标人无须提供</w:t>
      </w:r>
      <w:r>
        <w:rPr>
          <w:rFonts w:hint="eastAsia" w:ascii="宋体" w:hAnsi="宋体" w:cs="微软雅黑"/>
          <w:bCs/>
          <w:szCs w:val="21"/>
        </w:rPr>
        <w:t>信用记录查询结果网页截屏。</w:t>
      </w:r>
      <w:r>
        <w:rPr>
          <w:rFonts w:hint="eastAsia" w:cs="宋体" w:asciiTheme="minorEastAsia" w:hAnsiTheme="minorEastAsia"/>
          <w:kern w:val="0"/>
          <w:szCs w:val="21"/>
        </w:rPr>
        <w:t>投标人不良信用记录以采购人查询结果为准，采购人查询之后，网站信息发生的任何变更不再作为评审依据，投标人自行提供的与网站信息不一致的其他证明材料亦不作为评审依据。</w:t>
      </w:r>
    </w:p>
    <w:p w14:paraId="388E2886">
      <w:pPr>
        <w:pStyle w:val="42"/>
        <w:numPr>
          <w:ilvl w:val="1"/>
          <w:numId w:val="8"/>
        </w:numPr>
        <w:autoSpaceDE w:val="0"/>
        <w:autoSpaceDN w:val="0"/>
        <w:spacing w:line="360" w:lineRule="auto"/>
        <w:ind w:hanging="964" w:firstLineChars="0"/>
        <w:contextualSpacing/>
        <w:rPr>
          <w:rFonts w:ascii="宋体" w:hAnsi="宋体"/>
          <w:szCs w:val="21"/>
        </w:rPr>
      </w:pPr>
      <w:r>
        <w:rPr>
          <w:rFonts w:hint="eastAsia" w:ascii="宋体" w:hAnsi="宋体"/>
          <w:szCs w:val="21"/>
        </w:rPr>
        <w:t>单位负责人为同一人或者存在直接控股、管理关系的不同供应商，不得同时参加本项目投标。违反规定的，相关投标均无效。</w:t>
      </w:r>
    </w:p>
    <w:p w14:paraId="04C4B3BA">
      <w:pPr>
        <w:pStyle w:val="42"/>
        <w:numPr>
          <w:ilvl w:val="1"/>
          <w:numId w:val="8"/>
        </w:numPr>
        <w:autoSpaceDE w:val="0"/>
        <w:autoSpaceDN w:val="0"/>
        <w:spacing w:line="360" w:lineRule="auto"/>
        <w:ind w:hanging="964" w:firstLineChars="0"/>
        <w:contextualSpacing/>
        <w:rPr>
          <w:rFonts w:ascii="宋体" w:hAnsi="宋体"/>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14:paraId="2F5FE957">
      <w:pPr>
        <w:pStyle w:val="42"/>
        <w:numPr>
          <w:ilvl w:val="1"/>
          <w:numId w:val="8"/>
        </w:numPr>
        <w:autoSpaceDE w:val="0"/>
        <w:autoSpaceDN w:val="0"/>
        <w:spacing w:line="360" w:lineRule="auto"/>
        <w:ind w:hanging="964" w:firstLineChars="0"/>
        <w:contextualSpacing/>
        <w:rPr>
          <w:rFonts w:ascii="宋体" w:hAnsi="宋体"/>
          <w:szCs w:val="21"/>
        </w:rPr>
      </w:pPr>
      <w:r>
        <w:rPr>
          <w:rFonts w:hint="eastAsia" w:cs="宋体" w:asciiTheme="minorEastAsia" w:hAnsiTheme="minorEastAsia"/>
          <w:kern w:val="0"/>
          <w:szCs w:val="21"/>
        </w:rPr>
        <w:t>“投标邀请”和“投标人须知前附表”规定接受联合体投标的，除应符合本章第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14:paraId="18DD4731">
      <w:pPr>
        <w:pStyle w:val="42"/>
        <w:numPr>
          <w:ilvl w:val="0"/>
          <w:numId w:val="1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在投标文件中向采购人提交联合体协议书，明确联合体各方承担的工作和义务；</w:t>
      </w:r>
    </w:p>
    <w:p w14:paraId="38B21F29">
      <w:pPr>
        <w:pStyle w:val="42"/>
        <w:numPr>
          <w:ilvl w:val="0"/>
          <w:numId w:val="1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联合体中有同类资质的供应商按联合体分工承担相同工作的，应当按照资质等级较低的供应商确定资质等级；</w:t>
      </w:r>
    </w:p>
    <w:p w14:paraId="46C1D59A">
      <w:pPr>
        <w:pStyle w:val="42"/>
        <w:numPr>
          <w:ilvl w:val="0"/>
          <w:numId w:val="11"/>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招标人根据采购项目的特殊要求规定投标人特定条件的，联合体各方中至少应当有一方符合采购规定的特定条件。</w:t>
      </w:r>
    </w:p>
    <w:p w14:paraId="3E4E1F9E">
      <w:pPr>
        <w:pStyle w:val="42"/>
        <w:numPr>
          <w:ilvl w:val="0"/>
          <w:numId w:val="11"/>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联合体各方不得再单独参加或者与其他供应商另外组成联合体参加同一合同项下的政府采购活动。</w:t>
      </w:r>
    </w:p>
    <w:p w14:paraId="0B2803E0">
      <w:pPr>
        <w:pStyle w:val="42"/>
        <w:numPr>
          <w:ilvl w:val="0"/>
          <w:numId w:val="11"/>
        </w:numPr>
        <w:autoSpaceDE w:val="0"/>
        <w:autoSpaceDN w:val="0"/>
        <w:spacing w:line="360" w:lineRule="auto"/>
        <w:ind w:left="1418" w:hanging="1416" w:firstLineChars="0"/>
        <w:contextualSpacing/>
        <w:rPr>
          <w:rFonts w:cs="宋体" w:asciiTheme="minorEastAsia" w:hAnsiTheme="minorEastAsia"/>
          <w:kern w:val="0"/>
          <w:szCs w:val="21"/>
        </w:rPr>
      </w:pP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14:paraId="4AF8C13C">
      <w:pPr>
        <w:pStyle w:val="42"/>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14:paraId="6B7D564D">
      <w:pPr>
        <w:pStyle w:val="42"/>
        <w:autoSpaceDE w:val="0"/>
        <w:autoSpaceDN w:val="0"/>
        <w:spacing w:line="360" w:lineRule="auto"/>
        <w:ind w:left="964" w:firstLine="0" w:firstLineChars="0"/>
        <w:contextualSpacing/>
        <w:rPr>
          <w:rFonts w:cs="宋体" w:asciiTheme="minorEastAsia" w:hAnsiTheme="minorEastAsia"/>
          <w:kern w:val="0"/>
          <w:szCs w:val="21"/>
        </w:rPr>
      </w:pPr>
    </w:p>
    <w:p w14:paraId="5FCDBADB">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14:paraId="7B7D4CF1">
      <w:pPr>
        <w:pStyle w:val="42"/>
        <w:numPr>
          <w:ilvl w:val="0"/>
          <w:numId w:val="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40792AFD">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投标人所提供的服务应当没有侵犯任何第三方的知识产权、技术秘密等合法权利。</w:t>
      </w:r>
    </w:p>
    <w:p w14:paraId="4A543B84">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bCs/>
          <w:szCs w:val="21"/>
          <w:lang w:val="en-US" w:eastAsia="zh-CN"/>
        </w:rPr>
        <w:t>根据</w:t>
      </w:r>
      <w:r>
        <w:rPr>
          <w:rFonts w:hint="eastAsia" w:cs="宋体" w:asciiTheme="minorEastAsia" w:hAnsiTheme="minorEastAsia"/>
          <w:bCs/>
          <w:szCs w:val="21"/>
          <w:lang w:val="zh-CN"/>
        </w:rPr>
        <w:t>《财政部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p w14:paraId="1ADF211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根据财政部、工业和信息化部、国家质检总局、国家认监委联合发布</w:t>
      </w:r>
      <w:bookmarkStart w:id="0" w:name="baidusnap0"/>
      <w:bookmarkEnd w:id="0"/>
      <w:r>
        <w:rPr>
          <w:rFonts w:hint="eastAsia" w:cs="宋体" w:asciiTheme="minorEastAsia" w:hAnsiTheme="minorEastAsia"/>
          <w:kern w:val="0"/>
          <w:szCs w:val="21"/>
        </w:rPr>
        <w:t>《关于信息安全产品实施政府采购的通知》（财库[2010]48号）要求，投标人所投产品如被列入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14:paraId="3BF8E2FF">
      <w:pPr>
        <w:pStyle w:val="42"/>
        <w:autoSpaceDE w:val="0"/>
        <w:autoSpaceDN w:val="0"/>
        <w:spacing w:line="360" w:lineRule="auto"/>
        <w:ind w:left="964" w:firstLine="0" w:firstLineChars="0"/>
        <w:contextualSpacing/>
        <w:rPr>
          <w:rFonts w:cs="宋体" w:asciiTheme="minorEastAsia" w:hAnsiTheme="minorEastAsia"/>
          <w:kern w:val="0"/>
          <w:szCs w:val="21"/>
        </w:rPr>
      </w:pPr>
    </w:p>
    <w:p w14:paraId="69A57640">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投标费用</w:t>
      </w:r>
    </w:p>
    <w:p w14:paraId="6B24086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不论投标的结果如何，投标人均应自行承担所有与投标有关的全部费用，招标人在任何情况下均无义务和责任承担这些费用。</w:t>
      </w:r>
    </w:p>
    <w:p w14:paraId="6FF4D369">
      <w:pPr>
        <w:autoSpaceDE w:val="0"/>
        <w:autoSpaceDN w:val="0"/>
        <w:spacing w:line="360" w:lineRule="auto"/>
        <w:ind w:left="964"/>
        <w:contextualSpacing/>
        <w:rPr>
          <w:rFonts w:cs="宋体" w:asciiTheme="minorEastAsia" w:hAnsiTheme="minorEastAsia"/>
          <w:kern w:val="0"/>
          <w:szCs w:val="21"/>
        </w:rPr>
      </w:pPr>
    </w:p>
    <w:p w14:paraId="0CCB1905">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14:paraId="49778EE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招标公告、招标文件澄清或修改公告、中标公告以及延长投标截止时间等与招标活动有关的通知，招标人均将通过在《中国政府采购网》、《河南省政府采购网》《许昌市政府采购网》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14:paraId="73582FAA">
      <w:pPr>
        <w:autoSpaceDE w:val="0"/>
        <w:autoSpaceDN w:val="0"/>
        <w:spacing w:line="360" w:lineRule="auto"/>
        <w:ind w:left="964"/>
        <w:contextualSpacing/>
        <w:rPr>
          <w:rFonts w:cs="宋体" w:asciiTheme="minorEastAsia" w:hAnsiTheme="minorEastAsia"/>
          <w:kern w:val="0"/>
          <w:szCs w:val="21"/>
        </w:rPr>
      </w:pPr>
    </w:p>
    <w:p w14:paraId="275D88F2">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采购代理机构代理费用收取标准和方式</w:t>
      </w:r>
    </w:p>
    <w:p w14:paraId="189DC60B">
      <w:pPr>
        <w:pStyle w:val="42"/>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本项目不收取代理费用。详见投标人须知前附表。</w:t>
      </w:r>
    </w:p>
    <w:p w14:paraId="4D0CEECE">
      <w:pPr>
        <w:pStyle w:val="42"/>
        <w:autoSpaceDE w:val="0"/>
        <w:autoSpaceDN w:val="0"/>
        <w:spacing w:line="360" w:lineRule="auto"/>
        <w:ind w:left="964" w:firstLine="0" w:firstLineChars="0"/>
        <w:contextualSpacing/>
        <w:rPr>
          <w:rFonts w:cs="宋体" w:asciiTheme="minorEastAsia" w:hAnsiTheme="minorEastAsia"/>
          <w:kern w:val="0"/>
          <w:szCs w:val="21"/>
        </w:rPr>
      </w:pPr>
    </w:p>
    <w:p w14:paraId="639DBB16">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14:paraId="0949972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14:paraId="35E3BBFB">
      <w:pPr>
        <w:autoSpaceDE w:val="0"/>
        <w:autoSpaceDN w:val="0"/>
        <w:spacing w:line="360" w:lineRule="auto"/>
        <w:contextualSpacing/>
        <w:rPr>
          <w:rFonts w:cs="宋体" w:asciiTheme="minorEastAsia" w:hAnsiTheme="minorEastAsia"/>
          <w:kern w:val="0"/>
          <w:szCs w:val="21"/>
        </w:rPr>
      </w:pPr>
    </w:p>
    <w:p w14:paraId="5B19BB3C">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二、招标文件说明</w:t>
      </w:r>
    </w:p>
    <w:p w14:paraId="152D1857">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招标文件构成</w:t>
      </w:r>
    </w:p>
    <w:p w14:paraId="1676EAD5">
      <w:pPr>
        <w:pStyle w:val="42"/>
        <w:numPr>
          <w:ilvl w:val="0"/>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招标文件由以下部分组成：</w:t>
      </w:r>
    </w:p>
    <w:p w14:paraId="7E15277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（1）投标邀请（招标公告）</w:t>
      </w:r>
    </w:p>
    <w:p w14:paraId="26B04D8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（2）项目需求</w:t>
      </w:r>
    </w:p>
    <w:p w14:paraId="3E4C53D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（3）投标人须知前附表</w:t>
      </w:r>
    </w:p>
    <w:p w14:paraId="0C56A71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（4）投标人须知</w:t>
      </w:r>
    </w:p>
    <w:p w14:paraId="5BDBFD2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14:paraId="0261544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（6）资格审查与评标</w:t>
      </w:r>
    </w:p>
    <w:p w14:paraId="1FDE073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（7）拟签订的合同文本</w:t>
      </w:r>
    </w:p>
    <w:p w14:paraId="0ED9A0C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（8）投标文件有关格式</w:t>
      </w:r>
    </w:p>
    <w:p w14:paraId="0D01F42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（9）本项目招标文件的澄清、答复、修改、补充内容（如有的话）</w:t>
      </w:r>
    </w:p>
    <w:p w14:paraId="1B053682">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470CEF0B">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3C50B795">
      <w:pPr>
        <w:pStyle w:val="42"/>
        <w:autoSpaceDE w:val="0"/>
        <w:autoSpaceDN w:val="0"/>
        <w:spacing w:line="360" w:lineRule="auto"/>
        <w:ind w:left="964" w:firstLine="0" w:firstLineChars="0"/>
        <w:contextualSpacing/>
        <w:rPr>
          <w:rFonts w:cs="宋体" w:asciiTheme="minorEastAsia" w:hAnsiTheme="minorEastAsia"/>
          <w:kern w:val="0"/>
          <w:szCs w:val="21"/>
        </w:rPr>
      </w:pPr>
    </w:p>
    <w:p w14:paraId="07346093">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现场考察、开标前答疑会</w:t>
      </w:r>
    </w:p>
    <w:p w14:paraId="4B1AE322">
      <w:pPr>
        <w:pStyle w:val="42"/>
        <w:numPr>
          <w:ilvl w:val="0"/>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招标人根据采购项目的具体情况，可以在招标文件公告期满后，组织已获取招标文件的潜在投标人现场考察或者召开开标前答疑会。</w:t>
      </w:r>
    </w:p>
    <w:p w14:paraId="129C9406">
      <w:pPr>
        <w:autoSpaceDE w:val="0"/>
        <w:autoSpaceDN w:val="0"/>
        <w:spacing w:line="360" w:lineRule="auto"/>
        <w:ind w:left="964" w:firstLine="29"/>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4428D667">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招标人组织现场考察或者召开答疑会的，应当在招标文件中载明，或者在招标文件公告期满后在财政部门指定的政府采购信息发布媒体和《全国公共资源交易平台（河南省·许昌市）》发布更正公告。</w:t>
      </w:r>
    </w:p>
    <w:p w14:paraId="31D1EA42">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34D0B1B0">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现场考察及参加开标前答疑会所发生的费用及一切责任由投标人自行承担。</w:t>
      </w:r>
    </w:p>
    <w:p w14:paraId="0BE62F5B">
      <w:pPr>
        <w:autoSpaceDE w:val="0"/>
        <w:autoSpaceDN w:val="0"/>
        <w:spacing w:line="360" w:lineRule="auto"/>
        <w:ind w:left="420"/>
        <w:contextualSpacing/>
        <w:rPr>
          <w:rFonts w:cs="宋体" w:asciiTheme="minorEastAsia" w:hAnsiTheme="minorEastAsia"/>
          <w:kern w:val="0"/>
          <w:szCs w:val="21"/>
        </w:rPr>
      </w:pPr>
    </w:p>
    <w:p w14:paraId="3E6327D1">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招标文件的澄清或修改</w:t>
      </w:r>
    </w:p>
    <w:p w14:paraId="0F4352BF">
      <w:pPr>
        <w:pStyle w:val="42"/>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在投标截止期前，无论出于何种原因，招标人可主动地或在解答潜在投标人提出的澄清问题时对招标文件进行修改。</w:t>
      </w:r>
    </w:p>
    <w:p w14:paraId="65DCFA2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招标人可以对已发出的招标文件进行必要的澄清或者修改。澄清或者修改的内容可能影响投标文件编制的，招标人将在投标截止时间</w:t>
      </w:r>
      <w:r>
        <w:rPr>
          <w:rFonts w:cs="宋体" w:asciiTheme="minorEastAsia" w:hAnsiTheme="minorEastAsia"/>
          <w:kern w:val="0"/>
          <w:szCs w:val="21"/>
        </w:rPr>
        <w:t>15</w:t>
      </w:r>
      <w:r>
        <w:rPr>
          <w:rFonts w:hint="eastAsia" w:cs="宋体" w:asciiTheme="minorEastAsia" w:hAnsiTheme="minorEastAsia"/>
          <w:kern w:val="0"/>
          <w:szCs w:val="21"/>
        </w:rPr>
        <w:t>日前，在财政部门指定的政府采购信息发布媒体和《全国公共资源交易平台（河南省·许昌市）》发布更正公告。</w:t>
      </w:r>
    </w:p>
    <w:p w14:paraId="3490A00F">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澄清或修改公告的内容为招标文件的组成部分，并对投标人具有约束力。当招标文件与澄清或修改公告就同一内容的表述不一致时，以最后发出的文件内容为准。</w:t>
      </w:r>
    </w:p>
    <w:p w14:paraId="31745E0E">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如果澄清或者修改发出的时间距规定的投标截止时间不足15日，招标人将顺延提交投标文件的截止时间。</w:t>
      </w:r>
    </w:p>
    <w:p w14:paraId="3C14C713">
      <w:pPr>
        <w:autoSpaceDE w:val="0"/>
        <w:autoSpaceDN w:val="0"/>
        <w:spacing w:line="360" w:lineRule="auto"/>
        <w:contextualSpacing/>
        <w:rPr>
          <w:rFonts w:cs="宋体" w:asciiTheme="minorEastAsia" w:hAnsiTheme="minorEastAsia"/>
          <w:kern w:val="0"/>
          <w:szCs w:val="21"/>
        </w:rPr>
      </w:pPr>
    </w:p>
    <w:p w14:paraId="14A7B34F">
      <w:pPr>
        <w:autoSpaceDE w:val="0"/>
        <w:autoSpaceDN w:val="0"/>
        <w:spacing w:line="360" w:lineRule="auto"/>
        <w:contextualSpacing/>
        <w:rPr>
          <w:rFonts w:cs="宋体" w:asciiTheme="minorEastAsia" w:hAnsiTheme="minorEastAsia"/>
          <w:kern w:val="0"/>
          <w:szCs w:val="21"/>
        </w:rPr>
      </w:pPr>
    </w:p>
    <w:p w14:paraId="1F457160">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三、投标文件的编制</w:t>
      </w:r>
    </w:p>
    <w:p w14:paraId="2D1D0A47">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投标的语言及计量单位</w:t>
      </w:r>
    </w:p>
    <w:p w14:paraId="54796A6A">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投标人提交的投标文件以及投标人与招标人就有关投标事宜的所有来往书面文件均应使用中文。除签名、盖章、专用名称等特殊情形外，以中文以外的文字表述的投标文件视同未提供。</w:t>
      </w:r>
    </w:p>
    <w:p w14:paraId="5C215A24">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投标计量单位，招标文件已有明确规定的，使用招标文件规定的计量单位；招标文件没有规定的，一律采用中华人民共和国法定计量单位。</w:t>
      </w:r>
    </w:p>
    <w:p w14:paraId="6F63361B">
      <w:pPr>
        <w:pStyle w:val="42"/>
        <w:autoSpaceDE w:val="0"/>
        <w:autoSpaceDN w:val="0"/>
        <w:spacing w:line="360" w:lineRule="auto"/>
        <w:ind w:left="964" w:firstLine="0" w:firstLineChars="0"/>
        <w:contextualSpacing/>
        <w:rPr>
          <w:rFonts w:cs="宋体" w:asciiTheme="minorEastAsia" w:hAnsiTheme="minorEastAsia"/>
          <w:kern w:val="0"/>
          <w:szCs w:val="21"/>
        </w:rPr>
      </w:pPr>
    </w:p>
    <w:p w14:paraId="3F2FD9E6">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投标报价</w:t>
      </w:r>
    </w:p>
    <w:p w14:paraId="73507F90">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本次招标项目的投标均以人民币为计算单位。</w:t>
      </w:r>
    </w:p>
    <w:p w14:paraId="2FE1CBA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采购人不得向投标人索要或者接受其给予的赠品、回扣或者与采购无关的其他商品、服务。</w:t>
      </w:r>
    </w:p>
    <w:p w14:paraId="3FD498B2">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投标人应对项目要求的全部内容进行报价，少报漏报将导致其投标为非实质性响应予以拒绝。</w:t>
      </w:r>
    </w:p>
    <w:p w14:paraId="4EC8A76E">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35612CD9">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本项目所涉及的运输、施工、安装、集成、调试、验收、备品和工具等费用均包含在投标报价中。</w:t>
      </w:r>
    </w:p>
    <w:p w14:paraId="3C5B952E">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本次招标不接受可选择或可调整的投标方案和报价，任何有选择的或可调整的投标方案和报价将被视为非实质性响应投标而作无效投标处理。</w:t>
      </w:r>
    </w:p>
    <w:p w14:paraId="10FFBA4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14:paraId="6A7935B9">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最低报价不能作为中标的保证。</w:t>
      </w:r>
    </w:p>
    <w:p w14:paraId="399D151A">
      <w:pPr>
        <w:autoSpaceDE w:val="0"/>
        <w:autoSpaceDN w:val="0"/>
        <w:spacing w:line="360" w:lineRule="auto"/>
        <w:ind w:left="420"/>
        <w:contextualSpacing/>
        <w:rPr>
          <w:rFonts w:cs="宋体" w:asciiTheme="minorEastAsia" w:hAnsiTheme="minorEastAsia"/>
          <w:kern w:val="0"/>
          <w:szCs w:val="21"/>
        </w:rPr>
      </w:pPr>
    </w:p>
    <w:p w14:paraId="62863C94">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投标有效期</w:t>
      </w:r>
    </w:p>
    <w:p w14:paraId="768AFC75">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16B0577C">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投标有效期内投标人撤销投标文件的，投标人将承担违背投标承诺函的责任追究。</w:t>
      </w:r>
    </w:p>
    <w:p w14:paraId="1B83BBFF">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了的有效期内继续有效。同意延期的投标人在原投标有效期内应享之权利及应负之责任也相应延续。</w:t>
      </w:r>
    </w:p>
    <w:p w14:paraId="03A639D3">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中标人的投标文件作为项目合同的附件，其有效期至中标人全部合同义务履行完毕为止。</w:t>
      </w:r>
    </w:p>
    <w:p w14:paraId="59E228BE">
      <w:pPr>
        <w:pStyle w:val="42"/>
        <w:autoSpaceDE w:val="0"/>
        <w:autoSpaceDN w:val="0"/>
        <w:spacing w:line="360" w:lineRule="auto"/>
        <w:ind w:left="964" w:firstLine="0" w:firstLineChars="0"/>
        <w:contextualSpacing/>
        <w:rPr>
          <w:rFonts w:cs="宋体" w:asciiTheme="minorEastAsia" w:hAnsiTheme="minorEastAsia"/>
          <w:kern w:val="0"/>
          <w:szCs w:val="21"/>
        </w:rPr>
      </w:pPr>
    </w:p>
    <w:p w14:paraId="2C3DBA1F">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投标文件构成</w:t>
      </w:r>
    </w:p>
    <w:p w14:paraId="04121391">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投标文件的构成应符合法律法规及招标文件的要求。</w:t>
      </w:r>
    </w:p>
    <w:p w14:paraId="479E9290">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投标人应当按照招标文件的要求编制投标文件。投标文件应当对招标文件提出的要求和条件作出明确响应。</w:t>
      </w:r>
    </w:p>
    <w:p w14:paraId="1C738AEB">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投标文件由资格证明材料、符合性证明材料、其它材料等组成。</w:t>
      </w:r>
    </w:p>
    <w:p w14:paraId="44349BD3">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0B6EF80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840" w:leftChars="0" w:right="0" w:rightChars="0" w:hanging="840" w:hangingChars="400"/>
        <w:jc w:val="both"/>
        <w:textAlignment w:val="auto"/>
        <w:rPr>
          <w:rFonts w:hint="eastAsia" w:cs="宋体" w:asciiTheme="minorEastAsia" w:hAnsiTheme="minorEastAsia" w:eastAsiaTheme="minorEastAsia"/>
          <w:color w:val="FF0000"/>
          <w:kern w:val="0"/>
          <w:sz w:val="21"/>
          <w:szCs w:val="21"/>
          <w:lang w:val="en-US" w:eastAsia="zh-CN" w:bidi="ar-SA"/>
        </w:rPr>
      </w:pPr>
      <w:r>
        <w:rPr>
          <w:rFonts w:hint="eastAsia" w:cs="宋体" w:asciiTheme="minorEastAsia" w:hAnsiTheme="minorEastAsia" w:eastAsiaTheme="minorEastAsia"/>
          <w:color w:val="FF0000"/>
          <w:kern w:val="0"/>
          <w:sz w:val="21"/>
          <w:szCs w:val="21"/>
          <w:lang w:val="en-US" w:eastAsia="zh-CN" w:bidi="ar-SA"/>
        </w:rPr>
        <w:t>15.5    投标人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6442801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cs="宋体" w:asciiTheme="minorEastAsia" w:hAnsiTheme="minorEastAsia"/>
          <w:kern w:val="0"/>
          <w:szCs w:val="21"/>
        </w:rPr>
      </w:pPr>
      <w:r>
        <w:rPr>
          <w:rFonts w:hint="eastAsia" w:cs="宋体" w:asciiTheme="minorEastAsia" w:hAnsiTheme="minorEastAsia" w:eastAsiaTheme="minorEastAsia"/>
          <w:color w:val="FF0000"/>
          <w:kern w:val="0"/>
          <w:sz w:val="21"/>
          <w:szCs w:val="21"/>
          <w:lang w:val="en-US" w:eastAsia="zh-CN" w:bidi="ar-SA"/>
        </w:rPr>
        <w:t>15.6     电子响应文件制作技术咨询：0374-2961598。</w:t>
      </w:r>
    </w:p>
    <w:p w14:paraId="40F98800">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投标文件格式</w:t>
      </w:r>
    </w:p>
    <w:p w14:paraId="2CC009D0">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为便于评审及规范统一，建议投标文件参照招标文件第八部分（投标文件有关格式）的内容要求、编排顺序和格式要求，以A4幅面编上唯一的连贯页码，并在投标文件封面上注明：所投项目名称、项目编号、投标人名称、日期等字样。</w:t>
      </w:r>
    </w:p>
    <w:p w14:paraId="0CABACD8">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招标文件未提供标准格式的投标人可自行拟定。</w:t>
      </w:r>
    </w:p>
    <w:p w14:paraId="2E8AB338">
      <w:pPr>
        <w:autoSpaceDE w:val="0"/>
        <w:autoSpaceDN w:val="0"/>
        <w:spacing w:line="360" w:lineRule="auto"/>
        <w:ind w:left="420"/>
        <w:contextualSpacing/>
        <w:rPr>
          <w:rFonts w:cs="宋体" w:asciiTheme="minorEastAsia" w:hAnsiTheme="minorEastAsia"/>
          <w:kern w:val="0"/>
          <w:szCs w:val="21"/>
        </w:rPr>
      </w:pPr>
    </w:p>
    <w:p w14:paraId="3D8904AB">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w:t>
      </w:r>
    </w:p>
    <w:p w14:paraId="0989D474">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本项目不收取投标保证金。</w:t>
      </w:r>
    </w:p>
    <w:p w14:paraId="11FF4220">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投标人应提供投标承诺函。</w:t>
      </w:r>
    </w:p>
    <w:p w14:paraId="5705B75A">
      <w:pPr>
        <w:pStyle w:val="42"/>
        <w:autoSpaceDE w:val="0"/>
        <w:autoSpaceDN w:val="0"/>
        <w:spacing w:line="360" w:lineRule="auto"/>
        <w:ind w:left="964" w:firstLine="0" w:firstLineChars="0"/>
        <w:contextualSpacing/>
        <w:rPr>
          <w:rFonts w:cs="宋体" w:asciiTheme="minorEastAsia" w:hAnsiTheme="minorEastAsia"/>
          <w:kern w:val="0"/>
          <w:szCs w:val="21"/>
        </w:rPr>
      </w:pPr>
    </w:p>
    <w:p w14:paraId="6094E855">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投标文件的数量和签署盖章</w:t>
      </w:r>
    </w:p>
    <w:p w14:paraId="4CFD46CE">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投标人应提交投标文件份数见“投标人须知前附表”。</w:t>
      </w:r>
    </w:p>
    <w:p w14:paraId="2E918311">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在招标文件中已明示需盖章及签名之处，电子投标文件应按招标文件要求加盖投标人电子印章和法人电子印章或授权代表电子印章。</w:t>
      </w:r>
    </w:p>
    <w:p w14:paraId="72379A9B">
      <w:pPr>
        <w:tabs>
          <w:tab w:val="left" w:pos="1260"/>
        </w:tabs>
        <w:autoSpaceDE w:val="0"/>
        <w:autoSpaceDN w:val="0"/>
        <w:spacing w:line="360" w:lineRule="auto"/>
        <w:contextualSpacing/>
        <w:rPr>
          <w:rFonts w:cs="仿宋_GB2312" w:asciiTheme="minorEastAsia" w:hAnsiTheme="minorEastAsia"/>
          <w:szCs w:val="21"/>
          <w:lang w:val="zh-CN"/>
        </w:rPr>
      </w:pPr>
    </w:p>
    <w:p w14:paraId="5E7B62AF">
      <w:pPr>
        <w:tabs>
          <w:tab w:val="left" w:pos="1260"/>
        </w:tabs>
        <w:autoSpaceDE w:val="0"/>
        <w:autoSpaceDN w:val="0"/>
        <w:spacing w:line="360" w:lineRule="auto"/>
        <w:contextualSpacing/>
        <w:rPr>
          <w:rFonts w:cs="仿宋_GB2312" w:asciiTheme="minorEastAsia" w:hAnsiTheme="minorEastAsia"/>
          <w:szCs w:val="21"/>
          <w:lang w:val="zh-CN"/>
        </w:rPr>
      </w:pPr>
    </w:p>
    <w:p w14:paraId="52266F2C">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四、投标文件的提交</w:t>
      </w:r>
    </w:p>
    <w:p w14:paraId="19D0A2DA">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投标截止时间</w:t>
      </w:r>
    </w:p>
    <w:p w14:paraId="43E534AB">
      <w:pPr>
        <w:pStyle w:val="42"/>
        <w:numPr>
          <w:ilvl w:val="0"/>
          <w:numId w:val="1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投标人必须在“投标邀请”和“投标人须知前附表”中规定的投标截止时间前，将</w:t>
      </w:r>
      <w:r>
        <w:rPr>
          <w:rFonts w:hint="eastAsia" w:cs="仿宋_GB2312" w:asciiTheme="minorEastAsia" w:hAnsiTheme="minorEastAsia"/>
          <w:szCs w:val="21"/>
        </w:rPr>
        <w:t>加密电子投标文件</w:t>
      </w:r>
      <w:r>
        <w:rPr>
          <w:rFonts w:hint="eastAsia" w:cs="宋体" w:asciiTheme="minorEastAsia" w:hAnsiTheme="minorEastAsia"/>
          <w:szCs w:val="21"/>
        </w:rPr>
        <w:t>（</w:t>
      </w:r>
      <w:r>
        <w:rPr>
          <w:rFonts w:hint="eastAsia" w:ascii="宋体" w:hAnsi="宋体" w:eastAsia="宋体" w:cs="宋体"/>
          <w:b w:val="0"/>
          <w:bCs w:val="0"/>
          <w:i w:val="0"/>
          <w:iCs w:val="0"/>
          <w:color w:val="FF0000"/>
          <w:spacing w:val="0"/>
          <w:w w:val="100"/>
          <w:sz w:val="21"/>
          <w:szCs w:val="21"/>
          <w:vertAlign w:val="baseline"/>
        </w:rPr>
        <w:t>后缀格式为.XCSTF</w:t>
      </w:r>
      <w:r>
        <w:rPr>
          <w:rFonts w:hint="eastAsia" w:cs="宋体" w:asciiTheme="minorEastAsia" w:hAnsiTheme="minorEastAsia"/>
          <w:szCs w:val="21"/>
        </w:rPr>
        <w:t>）</w:t>
      </w:r>
      <w:r>
        <w:rPr>
          <w:rFonts w:hint="eastAsia" w:cs="仿宋_GB2312" w:asciiTheme="minorEastAsia" w:hAnsiTheme="minorEastAsia"/>
          <w:szCs w:val="21"/>
        </w:rPr>
        <w:t>通过《全国公共资源交易平台(河南省</w:t>
      </w:r>
      <w:r>
        <w:rPr>
          <w:rFonts w:hint="eastAsia" w:ascii="MS Mincho" w:hAnsi="MS Mincho" w:eastAsia="MS Mincho" w:cs="MS Mincho"/>
          <w:szCs w:val="21"/>
        </w:rPr>
        <w:t>▪</w:t>
      </w:r>
      <w:r>
        <w:rPr>
          <w:rFonts w:hint="eastAsia" w:ascii="宋体" w:hAnsi="宋体" w:cs="宋体"/>
          <w:szCs w:val="21"/>
        </w:rPr>
        <w:t>许昌市</w:t>
      </w:r>
      <w:r>
        <w:rPr>
          <w:rFonts w:hint="eastAsia" w:cs="仿宋_GB2312" w:asciiTheme="minorEastAsia" w:hAnsiTheme="minorEastAsia"/>
          <w:szCs w:val="21"/>
        </w:rPr>
        <w:t>)》公共资源交易系统成功上传。</w:t>
      </w:r>
    </w:p>
    <w:p w14:paraId="132EB738">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7DF78F15">
      <w:pPr>
        <w:pStyle w:val="42"/>
        <w:autoSpaceDE w:val="0"/>
        <w:autoSpaceDN w:val="0"/>
        <w:spacing w:line="360" w:lineRule="auto"/>
        <w:ind w:left="964" w:firstLine="0" w:firstLineChars="0"/>
        <w:contextualSpacing/>
        <w:rPr>
          <w:rFonts w:cs="宋体" w:asciiTheme="minorEastAsia" w:hAnsiTheme="minorEastAsia"/>
          <w:kern w:val="0"/>
          <w:szCs w:val="21"/>
        </w:rPr>
      </w:pPr>
    </w:p>
    <w:p w14:paraId="5A25A5A0">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迟交的投标文件</w:t>
      </w:r>
    </w:p>
    <w:p w14:paraId="082EE25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投标截止时间之后上传的投标文件，招标人将拒绝接收。</w:t>
      </w:r>
    </w:p>
    <w:p w14:paraId="4CCA6446">
      <w:pPr>
        <w:autoSpaceDE w:val="0"/>
        <w:autoSpaceDN w:val="0"/>
        <w:spacing w:line="360" w:lineRule="auto"/>
        <w:ind w:left="964"/>
        <w:contextualSpacing/>
        <w:rPr>
          <w:rFonts w:cs="宋体" w:asciiTheme="minorEastAsia" w:hAnsiTheme="minorEastAsia"/>
          <w:kern w:val="0"/>
          <w:szCs w:val="21"/>
        </w:rPr>
      </w:pPr>
    </w:p>
    <w:p w14:paraId="37CAACE9">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投标文件的修改和撤回</w:t>
      </w:r>
    </w:p>
    <w:p w14:paraId="542C3C8F">
      <w:pPr>
        <w:pStyle w:val="42"/>
        <w:numPr>
          <w:ilvl w:val="0"/>
          <w:numId w:val="1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投标人在投标截止时间前，对投标文件进行补充、修改或者撤回的，须书面通知招标人。</w:t>
      </w:r>
    </w:p>
    <w:p w14:paraId="1F09ED89">
      <w:pPr>
        <w:autoSpaceDE w:val="0"/>
        <w:autoSpaceDN w:val="0"/>
        <w:spacing w:line="360" w:lineRule="auto"/>
        <w:ind w:left="964" w:firstLine="29"/>
        <w:contextualSpacing/>
        <w:rPr>
          <w:rFonts w:cs="宋体" w:asciiTheme="minorEastAsia" w:hAnsiTheme="minorEastAsia"/>
          <w:kern w:val="0"/>
          <w:szCs w:val="21"/>
        </w:rPr>
      </w:pPr>
      <w:r>
        <w:rPr>
          <w:rFonts w:hint="eastAsia" w:cs="宋体" w:asciiTheme="minorEastAsia" w:hAnsiTheme="minorEastAsia"/>
          <w:kern w:val="0"/>
          <w:szCs w:val="21"/>
        </w:rPr>
        <w:t>投标人应当在投标截止时间前完成电子投标文件的提交，可以补充、修改或撤回。投标截止时间前未完成电子投标文件提交的，视为撤回投标文件。</w:t>
      </w:r>
    </w:p>
    <w:p w14:paraId="3F04EDFC">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投标人补充、修改的内容并作为投标文件的组成部分。补充或修改应当按招标文件要求签署、盖章、提交，并应注明“修改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14:paraId="74C03089">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投标人在提交投标文件后，可以撤回其投标，但投标人必须在规定的投标截止时间前以书面形式告知招标人。</w:t>
      </w:r>
    </w:p>
    <w:p w14:paraId="15773A20">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投标人不得在投标有效期内撤销投标文件，否则投标人将承担违背投标承诺函的责任追究。</w:t>
      </w:r>
    </w:p>
    <w:p w14:paraId="77428CDA">
      <w:pPr>
        <w:autoSpaceDE w:val="0"/>
        <w:autoSpaceDN w:val="0"/>
        <w:spacing w:line="360" w:lineRule="auto"/>
        <w:ind w:left="420"/>
        <w:contextualSpacing/>
        <w:rPr>
          <w:rFonts w:cs="宋体" w:asciiTheme="minorEastAsia" w:hAnsiTheme="minorEastAsia"/>
          <w:kern w:val="0"/>
          <w:szCs w:val="21"/>
        </w:rPr>
      </w:pPr>
    </w:p>
    <w:p w14:paraId="2CF34F5F">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除投标人须知前附表另有规定外，投标人所提交的电子投标文件不予退还。</w:t>
      </w:r>
    </w:p>
    <w:p w14:paraId="02F3E134">
      <w:pPr>
        <w:autoSpaceDE w:val="0"/>
        <w:autoSpaceDN w:val="0"/>
        <w:spacing w:line="360" w:lineRule="auto"/>
        <w:contextualSpacing/>
        <w:rPr>
          <w:rFonts w:cs="宋体" w:asciiTheme="minorEastAsia" w:hAnsiTheme="minorEastAsia"/>
          <w:kern w:val="0"/>
          <w:szCs w:val="21"/>
        </w:rPr>
      </w:pPr>
    </w:p>
    <w:p w14:paraId="01D39EEE">
      <w:pPr>
        <w:autoSpaceDE w:val="0"/>
        <w:autoSpaceDN w:val="0"/>
        <w:spacing w:line="360" w:lineRule="auto"/>
        <w:contextualSpacing/>
        <w:rPr>
          <w:rFonts w:cs="宋体" w:asciiTheme="minorEastAsia" w:hAnsiTheme="minorEastAsia"/>
          <w:kern w:val="0"/>
          <w:szCs w:val="21"/>
        </w:rPr>
      </w:pPr>
    </w:p>
    <w:p w14:paraId="49EB058A">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五、开标和评标</w:t>
      </w:r>
    </w:p>
    <w:p w14:paraId="44A28D91">
      <w:pPr>
        <w:pStyle w:val="42"/>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开标</w:t>
      </w:r>
    </w:p>
    <w:p w14:paraId="34B4486C">
      <w:pPr>
        <w:pStyle w:val="42"/>
        <w:numPr>
          <w:ilvl w:val="0"/>
          <w:numId w:val="1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招标人将按招标文件规定的时间和地点组织远程不见面开标。开标由代理机构主持，投标人无须到现场。评标委员会成员不得参加开标活动。</w:t>
      </w:r>
    </w:p>
    <w:p w14:paraId="30C053BE">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招标人应当对开标、评标现场活动进行全程录音录像。录音录像应当清晰可辨，音像资料作为采购文件一并存档。</w:t>
      </w:r>
    </w:p>
    <w:p w14:paraId="0C799C35">
      <w:pPr>
        <w:pStyle w:val="42"/>
        <w:numPr>
          <w:ilvl w:val="1"/>
          <w:numId w:val="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开标时，由代理机构开通远程不见面开标大厅及开启“文字互动”等功能；投标人、代理机构进行电子投标文件的解密。解密后</w:t>
      </w:r>
      <w:r>
        <w:rPr>
          <w:rFonts w:hint="eastAsia" w:asciiTheme="minorEastAsia" w:hAnsiTheme="minorEastAsia"/>
          <w:szCs w:val="21"/>
        </w:rPr>
        <w:t>投标人选择功能栏“开标记录”按钮可查看</w:t>
      </w:r>
      <w:r>
        <w:rPr>
          <w:rFonts w:hint="eastAsia" w:cs="宋体" w:asciiTheme="minorEastAsia" w:hAnsiTheme="minorEastAsia"/>
          <w:kern w:val="0"/>
          <w:szCs w:val="21"/>
        </w:rPr>
        <w:t>投标人名称、投标价格、修改和撤回投标的通知（如有的话）和招标文件规定的需要宣布的其他内容。</w:t>
      </w:r>
    </w:p>
    <w:p w14:paraId="3730BA47">
      <w:pPr>
        <w:pStyle w:val="42"/>
        <w:numPr>
          <w:ilvl w:val="1"/>
          <w:numId w:val="1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电子投标文件的解密。全流程电子化交易项目电子投标文件采用双重加密。解密需分</w:t>
      </w:r>
    </w:p>
    <w:p w14:paraId="244211F1">
      <w:pPr>
        <w:autoSpaceDE w:val="0"/>
        <w:autoSpaceDN w:val="0"/>
        <w:spacing w:line="360" w:lineRule="auto"/>
        <w:ind w:left="1841" w:leftChars="671" w:hanging="432" w:hangingChars="206"/>
        <w:contextualSpacing/>
        <w:rPr>
          <w:rFonts w:cs="宋体" w:asciiTheme="minorEastAsia" w:hAnsiTheme="minorEastAsia"/>
          <w:kern w:val="0"/>
          <w:szCs w:val="21"/>
        </w:rPr>
      </w:pPr>
      <w:r>
        <w:rPr>
          <w:rFonts w:hint="eastAsia" w:cs="宋体" w:asciiTheme="minorEastAsia" w:hAnsiTheme="minorEastAsia"/>
          <w:kern w:val="0"/>
          <w:szCs w:val="21"/>
        </w:rPr>
        <w:t>标段进行两次解密。</w:t>
      </w:r>
    </w:p>
    <w:p w14:paraId="19BD7A0E">
      <w:pPr>
        <w:pStyle w:val="42"/>
        <w:numPr>
          <w:ilvl w:val="1"/>
          <w:numId w:val="19"/>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投标人解密：投标人使用本单位CA数字证书远程进行解密。</w:t>
      </w:r>
    </w:p>
    <w:p w14:paraId="1F15E6A0">
      <w:pPr>
        <w:autoSpaceDE w:val="0"/>
        <w:autoSpaceDN w:val="0"/>
        <w:spacing w:line="360" w:lineRule="auto"/>
        <w:ind w:left="1842" w:hanging="1841" w:hangingChars="877"/>
        <w:contextualSpacing/>
        <w:jc w:val="left"/>
        <w:rPr>
          <w:rFonts w:cs="宋体" w:asciiTheme="minorEastAsia" w:hAnsiTheme="minorEastAsia"/>
          <w:kern w:val="0"/>
          <w:szCs w:val="21"/>
        </w:rPr>
      </w:pPr>
      <w:r>
        <w:rPr>
          <w:rFonts w:hint="eastAsia" w:cs="宋体" w:asciiTheme="minorEastAsia" w:hAnsiTheme="minorEastAsia"/>
          <w:kern w:val="0"/>
          <w:szCs w:val="21"/>
        </w:rPr>
        <w:t>23.3.1.2         代理机构解密：代理机构</w:t>
      </w:r>
      <w:r>
        <w:rPr>
          <w:rFonts w:cs="宋体" w:asciiTheme="minorEastAsia" w:hAnsiTheme="minorEastAsia"/>
          <w:kern w:val="0"/>
          <w:szCs w:val="21"/>
        </w:rPr>
        <w:t>按</w:t>
      </w:r>
      <w:r>
        <w:rPr>
          <w:rFonts w:hint="eastAsia" w:cs="宋体" w:asciiTheme="minorEastAsia" w:hAnsiTheme="minorEastAsia"/>
          <w:kern w:val="0"/>
          <w:szCs w:val="21"/>
        </w:rPr>
        <w:t>电子</w:t>
      </w:r>
      <w:r>
        <w:rPr>
          <w:rFonts w:cs="宋体" w:asciiTheme="minorEastAsia" w:hAnsiTheme="minorEastAsia"/>
          <w:kern w:val="0"/>
          <w:szCs w:val="21"/>
        </w:rPr>
        <w:t>投标</w:t>
      </w:r>
      <w:r>
        <w:rPr>
          <w:rFonts w:hint="eastAsia" w:cs="宋体" w:asciiTheme="minorEastAsia" w:hAnsiTheme="minorEastAsia"/>
          <w:kern w:val="0"/>
          <w:szCs w:val="21"/>
        </w:rPr>
        <w:t>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14:paraId="3DC05907">
      <w:pPr>
        <w:pStyle w:val="42"/>
        <w:numPr>
          <w:ilvl w:val="1"/>
          <w:numId w:val="20"/>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因投标人原因电子投标文件解密失败的，其投标将被拒绝。</w:t>
      </w:r>
    </w:p>
    <w:p w14:paraId="06E5449F">
      <w:pPr>
        <w:pStyle w:val="42"/>
        <w:numPr>
          <w:ilvl w:val="1"/>
          <w:numId w:val="1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投标人不足3家的，不得开标。</w:t>
      </w:r>
    </w:p>
    <w:p w14:paraId="07D0F611">
      <w:pPr>
        <w:pStyle w:val="42"/>
        <w:numPr>
          <w:ilvl w:val="1"/>
          <w:numId w:val="2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开标过程由采购代理机构负责记录，</w:t>
      </w:r>
      <w:r>
        <w:rPr>
          <w:rFonts w:hint="eastAsia" w:hAnsi="宋体"/>
          <w:szCs w:val="21"/>
        </w:rPr>
        <w:t>《开标记录表》经投标人进行电子签章、</w:t>
      </w:r>
      <w:r>
        <w:rPr>
          <w:rFonts w:hint="eastAsia" w:cs="宋体" w:asciiTheme="minorEastAsia" w:hAnsiTheme="minorEastAsia"/>
          <w:kern w:val="0"/>
          <w:szCs w:val="21"/>
        </w:rPr>
        <w:t>由参加开标相关工作人员签字确认后随采购文件一并存档。</w:t>
      </w:r>
      <w:r>
        <w:rPr>
          <w:rFonts w:hint="eastAsia" w:hAnsi="宋体"/>
          <w:szCs w:val="21"/>
        </w:rPr>
        <w:t>投标人未电子签章的，视同认可开标结果。</w:t>
      </w:r>
    </w:p>
    <w:p w14:paraId="553EE79A">
      <w:pPr>
        <w:pStyle w:val="42"/>
        <w:numPr>
          <w:ilvl w:val="1"/>
          <w:numId w:val="2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投标人对开标过程和开标记录如有疑义，以及认为采购人、采购代理机构相关工作人员有需要回避的情形的，应在不见面开标大厅“文字互动”对话框或“新增质疑”处在线提出询问或者回避申请。采购人、采购代理机构对投标人代表提出的询问或者回避申请应当及时处理。</w:t>
      </w:r>
    </w:p>
    <w:p w14:paraId="7401DD73">
      <w:pPr>
        <w:pStyle w:val="42"/>
        <w:numPr>
          <w:ilvl w:val="1"/>
          <w:numId w:val="2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项目远程不见面开标活动结束时，投标人应在《开标记录表》上进行电子签章。投标人未签章的，视同认可开标结果。</w:t>
      </w:r>
    </w:p>
    <w:p w14:paraId="2545E44D">
      <w:pPr>
        <w:pStyle w:val="42"/>
        <w:autoSpaceDE w:val="0"/>
        <w:autoSpaceDN w:val="0"/>
        <w:spacing w:line="360" w:lineRule="auto"/>
        <w:ind w:left="964" w:firstLine="0" w:firstLineChars="0"/>
        <w:contextualSpacing/>
        <w:rPr>
          <w:rFonts w:cs="宋体" w:asciiTheme="minorEastAsia" w:hAnsiTheme="minorEastAsia"/>
          <w:kern w:val="0"/>
          <w:szCs w:val="21"/>
        </w:rPr>
      </w:pPr>
    </w:p>
    <w:p w14:paraId="27EBA567">
      <w:pPr>
        <w:pStyle w:val="42"/>
        <w:numPr>
          <w:ilvl w:val="0"/>
          <w:numId w:val="2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w:t>
      </w:r>
    </w:p>
    <w:p w14:paraId="6FD7920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开标结束后，采购人依法对投标人的资格进行审查。合格投标人不足3家的，不得评标。</w:t>
      </w:r>
    </w:p>
    <w:p w14:paraId="491789A3">
      <w:pPr>
        <w:autoSpaceDE w:val="0"/>
        <w:autoSpaceDN w:val="0"/>
        <w:spacing w:line="360" w:lineRule="auto"/>
        <w:ind w:left="964"/>
        <w:contextualSpacing/>
        <w:rPr>
          <w:rFonts w:cs="宋体" w:asciiTheme="minorEastAsia" w:hAnsiTheme="minorEastAsia"/>
          <w:kern w:val="0"/>
          <w:szCs w:val="21"/>
        </w:rPr>
      </w:pPr>
    </w:p>
    <w:p w14:paraId="7BA11890">
      <w:pPr>
        <w:pStyle w:val="42"/>
        <w:numPr>
          <w:ilvl w:val="0"/>
          <w:numId w:val="2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评标委员会的组成</w:t>
      </w:r>
    </w:p>
    <w:p w14:paraId="19159668">
      <w:pPr>
        <w:pStyle w:val="42"/>
        <w:numPr>
          <w:ilvl w:val="0"/>
          <w:numId w:val="2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14:paraId="40212ED8">
      <w:pPr>
        <w:pStyle w:val="42"/>
        <w:numPr>
          <w:ilvl w:val="0"/>
          <w:numId w:val="2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招标人将依法组建评标委员会，评标委员会由评审专家组成，成员人数应当为5人以上单数。评审专家依法从政府采购评审专家库中随机抽取。</w:t>
      </w:r>
    </w:p>
    <w:p w14:paraId="22B99C3B">
      <w:pPr>
        <w:pStyle w:val="42"/>
        <w:numPr>
          <w:ilvl w:val="0"/>
          <w:numId w:val="2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采购项目符合下列情形之一的，评标委员会成员人数应当为7人以上单数：</w:t>
      </w:r>
    </w:p>
    <w:p w14:paraId="7B78FB46">
      <w:pPr>
        <w:pStyle w:val="42"/>
        <w:numPr>
          <w:ilvl w:val="0"/>
          <w:numId w:val="24"/>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采购预算金额在1000万元以上；</w:t>
      </w:r>
    </w:p>
    <w:p w14:paraId="5B5A9B14">
      <w:pPr>
        <w:pStyle w:val="42"/>
        <w:numPr>
          <w:ilvl w:val="0"/>
          <w:numId w:val="24"/>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技术复杂；</w:t>
      </w:r>
    </w:p>
    <w:p w14:paraId="26CF8A40">
      <w:pPr>
        <w:pStyle w:val="42"/>
        <w:numPr>
          <w:ilvl w:val="0"/>
          <w:numId w:val="24"/>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社会影响较大。</w:t>
      </w:r>
    </w:p>
    <w:p w14:paraId="2C3A56F1">
      <w:pPr>
        <w:pStyle w:val="42"/>
        <w:numPr>
          <w:ilvl w:val="0"/>
          <w:numId w:val="2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评审专家对本单位的采购项目只能作为采购人代表参与评标。采购代理机构工作人员不得参加由本机构代理的政府采购项目的评标。</w:t>
      </w:r>
    </w:p>
    <w:p w14:paraId="6C788E35">
      <w:pPr>
        <w:pStyle w:val="42"/>
        <w:numPr>
          <w:ilvl w:val="0"/>
          <w:numId w:val="2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评审专家与投标人存在下列利害关系之一的,应当回避:</w:t>
      </w:r>
    </w:p>
    <w:p w14:paraId="6EAAD867">
      <w:pPr>
        <w:pStyle w:val="42"/>
        <w:numPr>
          <w:ilvl w:val="0"/>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参加采购活动前三年内,与供应商存在劳动关系,或者担任过供应商的董事、监事,或者是供应商的控股股东或实际控制人；</w:t>
      </w:r>
    </w:p>
    <w:p w14:paraId="464F14AE">
      <w:pPr>
        <w:pStyle w:val="42"/>
        <w:numPr>
          <w:ilvl w:val="0"/>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与供应商的法定代表人或者负责人有夫妻、直系血亲、三代以内旁系血亲或者近姻亲关系；</w:t>
      </w:r>
    </w:p>
    <w:p w14:paraId="184030F7">
      <w:pPr>
        <w:pStyle w:val="42"/>
        <w:numPr>
          <w:ilvl w:val="0"/>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与供应商有其他可能影响政府采购活动公平、公正进行的关系。</w:t>
      </w:r>
    </w:p>
    <w:p w14:paraId="5963A8A4">
      <w:pPr>
        <w:pStyle w:val="42"/>
        <w:numPr>
          <w:ilvl w:val="1"/>
          <w:numId w:val="2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评审专家发现本人与参加采购活动的供应商有利害关系的,应当主动提出回避。采购人或者代理机构发现评审专家与参加采购活动的供应商有利害关系的,应当要求其回避。</w:t>
      </w:r>
    </w:p>
    <w:p w14:paraId="563E4C34">
      <w:pPr>
        <w:pStyle w:val="42"/>
        <w:numPr>
          <w:ilvl w:val="1"/>
          <w:numId w:val="2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采购人不得担任评标小组长。</w:t>
      </w:r>
    </w:p>
    <w:p w14:paraId="4683F0E5">
      <w:pPr>
        <w:pStyle w:val="42"/>
        <w:numPr>
          <w:ilvl w:val="1"/>
          <w:numId w:val="2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采购人可以在评标前说明项目背景和采购需求，说明内容不得含有歧视性、倾向性意见，不得超出招标文件所述范围。说明应当提交书面材料，并随采购文件一并存档。</w:t>
      </w:r>
    </w:p>
    <w:p w14:paraId="4A143C80">
      <w:pPr>
        <w:pStyle w:val="42"/>
        <w:numPr>
          <w:ilvl w:val="1"/>
          <w:numId w:val="2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评标委员会成员名单在评标结果公告前应当保密。</w:t>
      </w:r>
    </w:p>
    <w:p w14:paraId="72EA0917">
      <w:pPr>
        <w:autoSpaceDE w:val="0"/>
        <w:autoSpaceDN w:val="0"/>
        <w:spacing w:line="360" w:lineRule="auto"/>
        <w:ind w:left="420"/>
        <w:contextualSpacing/>
        <w:rPr>
          <w:rFonts w:cs="宋体" w:asciiTheme="minorEastAsia" w:hAnsiTheme="minorEastAsia"/>
          <w:kern w:val="0"/>
          <w:szCs w:val="21"/>
        </w:rPr>
      </w:pPr>
    </w:p>
    <w:p w14:paraId="64FB1288">
      <w:pPr>
        <w:pStyle w:val="42"/>
        <w:numPr>
          <w:ilvl w:val="0"/>
          <w:numId w:val="2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符合性审查</w:t>
      </w:r>
    </w:p>
    <w:p w14:paraId="416E073A">
      <w:pPr>
        <w:pStyle w:val="42"/>
        <w:numPr>
          <w:ilvl w:val="0"/>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评标委员会依据有关法律法规和招标文件的规定，对符合资格的投标人的投标文件进行符合性审查，以确定其是否满足招标文件的实质性要求。</w:t>
      </w:r>
    </w:p>
    <w:p w14:paraId="633654CB">
      <w:pPr>
        <w:pStyle w:val="42"/>
        <w:numPr>
          <w:ilvl w:val="1"/>
          <w:numId w:val="2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审查、评价投标文件是否符合招标文件的商务、技术等实质性要求。</w:t>
      </w:r>
    </w:p>
    <w:p w14:paraId="418EA1C3">
      <w:pPr>
        <w:pStyle w:val="42"/>
        <w:numPr>
          <w:ilvl w:val="1"/>
          <w:numId w:val="2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可要求投标人对投标文件有关事项作出澄清或者说明。</w:t>
      </w:r>
    </w:p>
    <w:p w14:paraId="4E2D76FE">
      <w:pPr>
        <w:pStyle w:val="42"/>
        <w:autoSpaceDE w:val="0"/>
        <w:autoSpaceDN w:val="0"/>
        <w:spacing w:line="360" w:lineRule="auto"/>
        <w:ind w:left="964" w:firstLine="0" w:firstLineChars="0"/>
        <w:contextualSpacing/>
        <w:rPr>
          <w:rFonts w:cs="宋体" w:asciiTheme="minorEastAsia" w:hAnsiTheme="minorEastAsia"/>
          <w:kern w:val="0"/>
          <w:szCs w:val="21"/>
        </w:rPr>
      </w:pPr>
    </w:p>
    <w:p w14:paraId="668C29A2">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投标文件的澄清</w:t>
      </w:r>
    </w:p>
    <w:p w14:paraId="329BF5DD">
      <w:pPr>
        <w:pStyle w:val="42"/>
        <w:numPr>
          <w:ilvl w:val="0"/>
          <w:numId w:val="3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对于投标文件中含义不明确、同类问题表述不一致或者有明显文字和计算错误的内容，评标委员会应当以书面形式要求投标人作出必要的澄清、说明或者补正。</w:t>
      </w:r>
    </w:p>
    <w:p w14:paraId="63EC659E">
      <w:pPr>
        <w:pStyle w:val="42"/>
        <w:numPr>
          <w:ilvl w:val="0"/>
          <w:numId w:val="3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14:paraId="236E0D9B">
      <w:pPr>
        <w:pStyle w:val="42"/>
        <w:numPr>
          <w:ilvl w:val="0"/>
          <w:numId w:val="3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投标人的澄清文件是其投标文件的组成部分。</w:t>
      </w:r>
    </w:p>
    <w:p w14:paraId="08A1C7B8">
      <w:pPr>
        <w:pStyle w:val="42"/>
        <w:autoSpaceDE w:val="0"/>
        <w:autoSpaceDN w:val="0"/>
        <w:spacing w:line="360" w:lineRule="auto"/>
        <w:ind w:left="964" w:firstLine="0" w:firstLineChars="0"/>
        <w:contextualSpacing/>
        <w:rPr>
          <w:rFonts w:cs="宋体" w:asciiTheme="minorEastAsia" w:hAnsiTheme="minorEastAsia"/>
          <w:kern w:val="0"/>
          <w:szCs w:val="21"/>
        </w:rPr>
      </w:pPr>
    </w:p>
    <w:p w14:paraId="3313713A">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投标文件报价出现前后不一致的修正</w:t>
      </w:r>
    </w:p>
    <w:p w14:paraId="4805CD5D">
      <w:pPr>
        <w:pStyle w:val="42"/>
        <w:numPr>
          <w:ilvl w:val="0"/>
          <w:numId w:val="3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投标文件中开标一览表(报价表)内容与投标文件中相应内容不一致的，以开标一览表(报价表)为准；</w:t>
      </w:r>
    </w:p>
    <w:p w14:paraId="192F3500">
      <w:pPr>
        <w:pStyle w:val="42"/>
        <w:numPr>
          <w:ilvl w:val="0"/>
          <w:numId w:val="3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14:paraId="67E875FD">
      <w:pPr>
        <w:pStyle w:val="42"/>
        <w:numPr>
          <w:ilvl w:val="0"/>
          <w:numId w:val="3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14:paraId="24EB74A7">
      <w:pPr>
        <w:pStyle w:val="42"/>
        <w:numPr>
          <w:ilvl w:val="0"/>
          <w:numId w:val="3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14:paraId="58E4376B">
      <w:pPr>
        <w:autoSpaceDE w:val="0"/>
        <w:autoSpaceDN w:val="0"/>
        <w:spacing w:line="360" w:lineRule="auto"/>
        <w:ind w:left="964"/>
        <w:contextualSpacing/>
        <w:rPr>
          <w:rFonts w:cs="宋体" w:asciiTheme="minorEastAsia" w:hAnsiTheme="minorEastAsia"/>
          <w:kern w:val="0"/>
          <w:szCs w:val="21"/>
        </w:rPr>
      </w:pPr>
    </w:p>
    <w:p w14:paraId="1C70E0BF">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投标无效情形</w:t>
      </w:r>
    </w:p>
    <w:p w14:paraId="7D52A200">
      <w:pPr>
        <w:pStyle w:val="42"/>
        <w:numPr>
          <w:ilvl w:val="0"/>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投标文件属下列情况之一的，按照无效投标处理：</w:t>
      </w:r>
    </w:p>
    <w:p w14:paraId="0FC8439A">
      <w:pPr>
        <w:pStyle w:val="42"/>
        <w:numPr>
          <w:ilvl w:val="0"/>
          <w:numId w:val="35"/>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未按照招标文件的规定提交《禹州市政府采购供应商信用承诺函》的；</w:t>
      </w:r>
    </w:p>
    <w:p w14:paraId="76D14427">
      <w:pPr>
        <w:pStyle w:val="42"/>
        <w:numPr>
          <w:ilvl w:val="0"/>
          <w:numId w:val="35"/>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未按照招标文件的规定提交投标承诺函的；</w:t>
      </w:r>
    </w:p>
    <w:p w14:paraId="0C36C798">
      <w:pPr>
        <w:pStyle w:val="42"/>
        <w:numPr>
          <w:ilvl w:val="0"/>
          <w:numId w:val="35"/>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投标文件未按招标文件要求签署、盖章的；</w:t>
      </w:r>
    </w:p>
    <w:p w14:paraId="73D1C2B4">
      <w:pPr>
        <w:pStyle w:val="42"/>
        <w:numPr>
          <w:ilvl w:val="0"/>
          <w:numId w:val="35"/>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报价超过招标文件中规定的预算金额或者最高限价的；</w:t>
      </w:r>
    </w:p>
    <w:p w14:paraId="328952E0">
      <w:pPr>
        <w:pStyle w:val="42"/>
        <w:numPr>
          <w:ilvl w:val="0"/>
          <w:numId w:val="35"/>
        </w:numPr>
        <w:autoSpaceDE w:val="0"/>
        <w:autoSpaceDN w:val="0"/>
        <w:spacing w:line="360" w:lineRule="auto"/>
        <w:ind w:left="1418" w:hanging="1418" w:firstLineChars="0"/>
        <w:contextualSpacing/>
        <w:rPr>
          <w:rFonts w:cs="宋体" w:asciiTheme="minorEastAsia" w:hAnsiTheme="minorEastAsia"/>
          <w:kern w:val="0"/>
          <w:szCs w:val="21"/>
        </w:rPr>
      </w:pPr>
      <w:r>
        <w:rPr>
          <w:rFonts w:cs="宋体" w:asciiTheme="minorEastAsia" w:hAnsiTheme="minorEastAsia"/>
          <w:kern w:val="0"/>
          <w:szCs w:val="21"/>
        </w:rPr>
        <w:t>投标文件含有采购人不能接受的附加条件的</w:t>
      </w:r>
      <w:r>
        <w:rPr>
          <w:rFonts w:hint="eastAsia" w:cs="宋体" w:asciiTheme="minorEastAsia" w:hAnsiTheme="minorEastAsia"/>
          <w:kern w:val="0"/>
          <w:szCs w:val="21"/>
        </w:rPr>
        <w:t>。</w:t>
      </w:r>
    </w:p>
    <w:p w14:paraId="0EDAC67B">
      <w:pPr>
        <w:pStyle w:val="42"/>
        <w:numPr>
          <w:ilvl w:val="0"/>
          <w:numId w:val="3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根据《河南省财政厅关于防范供应商串通投标促进政府采购公平竞争的通知》（豫财购﹝2021﹞6号）要求，参与同一个标段的供应商存在下列情形之一的，其投标文件无效：</w:t>
      </w:r>
    </w:p>
    <w:p w14:paraId="4E7A36CD">
      <w:pPr>
        <w:pStyle w:val="42"/>
        <w:numPr>
          <w:ilvl w:val="0"/>
          <w:numId w:val="37"/>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不同供应商的电子投标文件上传计算机的网卡MAC地址、CPU序列号和硬盘序列号等硬件信息相同的；</w:t>
      </w:r>
    </w:p>
    <w:p w14:paraId="4FAB679E">
      <w:pPr>
        <w:pStyle w:val="42"/>
        <w:numPr>
          <w:ilvl w:val="0"/>
          <w:numId w:val="3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不同供应商的投标文件由同一电子设备编制、打印加密或者上传；</w:t>
      </w:r>
    </w:p>
    <w:p w14:paraId="108A0AEB">
      <w:pPr>
        <w:pStyle w:val="42"/>
        <w:numPr>
          <w:ilvl w:val="0"/>
          <w:numId w:val="3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不同供应商的投标文件由同一电子设备打印、复印；</w:t>
      </w:r>
    </w:p>
    <w:p w14:paraId="35EEA056">
      <w:pPr>
        <w:pStyle w:val="42"/>
        <w:numPr>
          <w:ilvl w:val="0"/>
          <w:numId w:val="40"/>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不同供应商的投标文件由同一人送达或者分发，或者不同供应商联系人为同一人或不同联系人的联系电话一致的；</w:t>
      </w:r>
    </w:p>
    <w:p w14:paraId="31252233">
      <w:pPr>
        <w:pStyle w:val="42"/>
        <w:numPr>
          <w:ilvl w:val="0"/>
          <w:numId w:val="4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不同供应商的投标文件的内容存在两处以上细节错误一致；</w:t>
      </w:r>
    </w:p>
    <w:p w14:paraId="4453A324">
      <w:pPr>
        <w:pStyle w:val="42"/>
        <w:numPr>
          <w:ilvl w:val="0"/>
          <w:numId w:val="42"/>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不同供应商的法定代表人、委托代理人、项目经理、项目负责人等由同一个单位缴纳社会保险或者领取报酬的；</w:t>
      </w:r>
    </w:p>
    <w:p w14:paraId="2636741E">
      <w:pPr>
        <w:pStyle w:val="42"/>
        <w:numPr>
          <w:ilvl w:val="0"/>
          <w:numId w:val="4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不同供应商投标文件中法定代表人或者负责人签字出自同一人之手；</w:t>
      </w:r>
    </w:p>
    <w:p w14:paraId="3AC7894F">
      <w:pPr>
        <w:pStyle w:val="42"/>
        <w:numPr>
          <w:ilvl w:val="0"/>
          <w:numId w:val="44"/>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其它涉嫌串通的情形。</w:t>
      </w:r>
    </w:p>
    <w:p w14:paraId="6ADBC1DE">
      <w:pPr>
        <w:pStyle w:val="42"/>
        <w:numPr>
          <w:ilvl w:val="0"/>
          <w:numId w:val="4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有下列情形之一的，视为投标人串通投标，其投标无效：</w:t>
      </w:r>
    </w:p>
    <w:p w14:paraId="68416FCD">
      <w:pPr>
        <w:pStyle w:val="42"/>
        <w:numPr>
          <w:ilvl w:val="0"/>
          <w:numId w:val="4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不同投标人的投标文件由同一单位或者个人编制；</w:t>
      </w:r>
    </w:p>
    <w:p w14:paraId="445730F5">
      <w:pPr>
        <w:pStyle w:val="42"/>
        <w:numPr>
          <w:ilvl w:val="0"/>
          <w:numId w:val="47"/>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不同投标人委托同一单位或者个人办理投标事宜；</w:t>
      </w:r>
    </w:p>
    <w:p w14:paraId="7294F89E">
      <w:pPr>
        <w:pStyle w:val="42"/>
        <w:numPr>
          <w:ilvl w:val="0"/>
          <w:numId w:val="48"/>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不同投标人的投标文件载明的项目管理成员或者联系人员为同一人；</w:t>
      </w:r>
    </w:p>
    <w:p w14:paraId="08E204DD">
      <w:pPr>
        <w:pStyle w:val="42"/>
        <w:numPr>
          <w:ilvl w:val="0"/>
          <w:numId w:val="49"/>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不同投标人的投标文件异常一致或者投标报价呈规律性差异；</w:t>
      </w:r>
    </w:p>
    <w:p w14:paraId="5AA12C84">
      <w:pPr>
        <w:pStyle w:val="42"/>
        <w:numPr>
          <w:ilvl w:val="0"/>
          <w:numId w:val="5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不同投标人的投标文件相互混装。</w:t>
      </w:r>
    </w:p>
    <w:p w14:paraId="16A184BF">
      <w:pPr>
        <w:pStyle w:val="42"/>
        <w:numPr>
          <w:ilvl w:val="0"/>
          <w:numId w:val="5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489D17EC">
      <w:pPr>
        <w:pStyle w:val="42"/>
        <w:numPr>
          <w:ilvl w:val="0"/>
          <w:numId w:val="5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5D8293F7">
      <w:pPr>
        <w:pStyle w:val="42"/>
        <w:numPr>
          <w:ilvl w:val="0"/>
          <w:numId w:val="53"/>
        </w:numPr>
        <w:autoSpaceDE w:val="0"/>
        <w:autoSpaceDN w:val="0"/>
        <w:spacing w:line="360" w:lineRule="auto"/>
        <w:ind w:hanging="964"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按照《关于推进全流程电子化交易和在线监管工作有关问题的通知》（许公管办[2019]3号）规定，不同投标人电子投标文件记录的网卡MAC地址、CPU序号、硬盘序列号等硬件特征码均相同时，视为‘</w:t>
      </w:r>
      <w:r>
        <w:rPr>
          <w:rFonts w:ascii="ˎ̥" w:hAnsi="ˎ̥"/>
        </w:rPr>
        <w:t>不同</w:t>
      </w:r>
      <w:r>
        <w:rPr>
          <w:rFonts w:hint="eastAsia" w:ascii="ˎ̥" w:hAnsi="ˎ̥"/>
        </w:rPr>
        <w:t>投标人</w:t>
      </w:r>
      <w:r>
        <w:rPr>
          <w:rFonts w:ascii="ˎ̥" w:hAnsi="ˎ̥"/>
        </w:rPr>
        <w:t>的</w:t>
      </w:r>
      <w:r>
        <w:rPr>
          <w:rFonts w:hint="eastAsia" w:ascii="ˎ̥" w:hAnsi="ˎ̥"/>
        </w:rPr>
        <w:t>投标</w:t>
      </w:r>
      <w:r>
        <w:rPr>
          <w:rFonts w:ascii="ˎ̥" w:hAnsi="ˎ̥"/>
        </w:rPr>
        <w:t>文件由同一单位或者个人编制</w:t>
      </w:r>
      <w:r>
        <w:rPr>
          <w:rFonts w:hint="eastAsia" w:ascii="ˎ̥" w:hAnsi="ˎ̥"/>
        </w:rPr>
        <w:t>’或‘</w:t>
      </w:r>
      <w:r>
        <w:rPr>
          <w:rFonts w:ascii="ˎ̥" w:hAnsi="ˎ̥"/>
        </w:rPr>
        <w:t>不同</w:t>
      </w:r>
      <w:r>
        <w:rPr>
          <w:rFonts w:hint="eastAsia" w:ascii="ˎ̥" w:hAnsi="ˎ̥"/>
        </w:rPr>
        <w:t>投标人</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5763B782">
      <w:pPr>
        <w:pStyle w:val="42"/>
        <w:numPr>
          <w:ilvl w:val="0"/>
          <w:numId w:val="5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法</w:t>
      </w:r>
      <w:r>
        <w:rPr>
          <w:rFonts w:cs="宋体" w:asciiTheme="minorEastAsia" w:hAnsiTheme="minorEastAsia"/>
          <w:kern w:val="0"/>
          <w:szCs w:val="21"/>
        </w:rPr>
        <w:t>律、法规和招标文件规定的其他无效情形。</w:t>
      </w:r>
    </w:p>
    <w:p w14:paraId="06ADCEA6">
      <w:pPr>
        <w:pStyle w:val="42"/>
        <w:autoSpaceDE w:val="0"/>
        <w:autoSpaceDN w:val="0"/>
        <w:spacing w:line="360" w:lineRule="auto"/>
        <w:ind w:left="964" w:firstLine="0" w:firstLineChars="0"/>
        <w:contextualSpacing/>
        <w:rPr>
          <w:rFonts w:cs="宋体" w:asciiTheme="minorEastAsia" w:hAnsiTheme="minorEastAsia"/>
          <w:kern w:val="0"/>
          <w:szCs w:val="21"/>
        </w:rPr>
      </w:pPr>
    </w:p>
    <w:p w14:paraId="41105D47">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相同品牌投标人的认定</w:t>
      </w:r>
      <w:r>
        <w:rPr>
          <w:rFonts w:cs="仿宋_GB2312" w:asciiTheme="minorEastAsia" w:hAnsiTheme="minorEastAsia"/>
          <w:b/>
          <w:bCs/>
          <w:szCs w:val="21"/>
          <w:lang w:val="zh-CN"/>
        </w:rPr>
        <w:t>（服务类项目不适用本条款规定）</w:t>
      </w:r>
    </w:p>
    <w:p w14:paraId="31747494">
      <w:pPr>
        <w:pStyle w:val="42"/>
        <w:numPr>
          <w:ilvl w:val="0"/>
          <w:numId w:val="5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19CA3F1E">
      <w:pPr>
        <w:pStyle w:val="42"/>
        <w:numPr>
          <w:ilvl w:val="0"/>
          <w:numId w:val="5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416D35">
      <w:pPr>
        <w:pStyle w:val="42"/>
        <w:autoSpaceDE w:val="0"/>
        <w:autoSpaceDN w:val="0"/>
        <w:spacing w:line="360" w:lineRule="auto"/>
        <w:ind w:left="964" w:firstLine="0" w:firstLineChars="0"/>
        <w:contextualSpacing/>
        <w:rPr>
          <w:rFonts w:cs="宋体" w:asciiTheme="minorEastAsia" w:hAnsiTheme="minorEastAsia"/>
          <w:kern w:val="0"/>
          <w:szCs w:val="21"/>
        </w:rPr>
      </w:pPr>
    </w:p>
    <w:p w14:paraId="50106615">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投标文件的比较与评价</w:t>
      </w:r>
    </w:p>
    <w:p w14:paraId="2BD357D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评标委员会按照招标文件中规定的评标方法和标准，对符合性审查合格的投标文件进行商务和技术评估，综合比较与评价。</w:t>
      </w:r>
    </w:p>
    <w:p w14:paraId="57108771">
      <w:pPr>
        <w:autoSpaceDE w:val="0"/>
        <w:autoSpaceDN w:val="0"/>
        <w:spacing w:line="360" w:lineRule="auto"/>
        <w:ind w:left="964"/>
        <w:contextualSpacing/>
        <w:rPr>
          <w:rFonts w:cs="宋体" w:asciiTheme="minorEastAsia" w:hAnsiTheme="minorEastAsia"/>
          <w:kern w:val="0"/>
          <w:szCs w:val="21"/>
        </w:rPr>
      </w:pPr>
    </w:p>
    <w:p w14:paraId="09691254">
      <w:pPr>
        <w:pStyle w:val="42"/>
        <w:numPr>
          <w:ilvl w:val="0"/>
          <w:numId w:val="2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评标方法、评标标准</w:t>
      </w:r>
    </w:p>
    <w:p w14:paraId="05D31B88">
      <w:pPr>
        <w:pStyle w:val="42"/>
        <w:numPr>
          <w:ilvl w:val="0"/>
          <w:numId w:val="5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评标方法分为最低评标价法和综合评分法。</w:t>
      </w:r>
    </w:p>
    <w:p w14:paraId="7F296381">
      <w:pPr>
        <w:pStyle w:val="42"/>
        <w:numPr>
          <w:ilvl w:val="0"/>
          <w:numId w:val="5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最低评标价法</w:t>
      </w:r>
    </w:p>
    <w:p w14:paraId="0A22362B">
      <w:pPr>
        <w:pStyle w:val="42"/>
        <w:numPr>
          <w:ilvl w:val="0"/>
          <w:numId w:val="59"/>
        </w:numPr>
        <w:autoSpaceDE w:val="0"/>
        <w:autoSpaceDN w:val="0"/>
        <w:spacing w:line="360" w:lineRule="auto"/>
        <w:ind w:left="1841" w:leftChars="1" w:hanging="1839" w:hangingChars="876"/>
        <w:contextualSpacing/>
        <w:rPr>
          <w:rFonts w:cs="宋体" w:asciiTheme="minorEastAsia" w:hAnsiTheme="minorEastAsia"/>
          <w:kern w:val="0"/>
          <w:szCs w:val="21"/>
        </w:rPr>
      </w:pPr>
      <w:r>
        <w:rPr>
          <w:rFonts w:hint="eastAsia" w:cs="宋体" w:asciiTheme="minorEastAsia" w:hAnsiTheme="minorEastAsia"/>
          <w:kern w:val="0"/>
          <w:szCs w:val="21"/>
        </w:rPr>
        <w:t>最低评标价法，是指投标文件满足招标文件全部实质性要求，且投标报价最低的投标人为中标候选人的评标方法。</w:t>
      </w:r>
    </w:p>
    <w:p w14:paraId="03B45668">
      <w:pPr>
        <w:pStyle w:val="42"/>
        <w:numPr>
          <w:ilvl w:val="0"/>
          <w:numId w:val="59"/>
        </w:numPr>
        <w:autoSpaceDE w:val="0"/>
        <w:autoSpaceDN w:val="0"/>
        <w:spacing w:line="360" w:lineRule="auto"/>
        <w:ind w:left="1841" w:leftChars="1" w:hanging="1839" w:hangingChars="876"/>
        <w:contextualSpacing/>
        <w:rPr>
          <w:rFonts w:cs="宋体" w:asciiTheme="minorEastAsia" w:hAnsiTheme="minorEastAsia"/>
          <w:kern w:val="0"/>
          <w:szCs w:val="21"/>
        </w:rPr>
      </w:pPr>
      <w:r>
        <w:rPr>
          <w:rFonts w:hint="eastAsia" w:cs="宋体" w:asciiTheme="minorEastAsia" w:hAnsiTheme="minorEastAsia"/>
          <w:kern w:val="0"/>
          <w:szCs w:val="21"/>
        </w:rPr>
        <w:t>采用最低评标价法评标时，除了算术修正和落实政府采购政策需进行的价格扣除外，不能对投标人的投标价格进行任何调整。</w:t>
      </w:r>
    </w:p>
    <w:p w14:paraId="0414FC69">
      <w:pPr>
        <w:pStyle w:val="42"/>
        <w:numPr>
          <w:ilvl w:val="0"/>
          <w:numId w:val="5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综合评分法，是指投标文件满足招标文件全部实质性要求，且按照评审因素的量化指标评审得分最高的投标人为中标候选人的评标方法。</w:t>
      </w:r>
    </w:p>
    <w:p w14:paraId="42BFDF6E">
      <w:pPr>
        <w:pStyle w:val="42"/>
        <w:numPr>
          <w:ilvl w:val="0"/>
          <w:numId w:val="6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价格分</w:t>
      </w:r>
    </w:p>
    <w:p w14:paraId="753D3EEE">
      <w:pPr>
        <w:pStyle w:val="42"/>
        <w:numPr>
          <w:ilvl w:val="0"/>
          <w:numId w:val="6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价格分采用低价优先法计算，即满足招标文件要求且投标价格最低的投标报价为评标基准价，其价格分为满分。其他投标人的价格分统一按照下列公式计算：</w:t>
      </w:r>
    </w:p>
    <w:p w14:paraId="1901D5C2">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投标报价得分=(评标基准价/投标报价)×100</w:t>
      </w:r>
    </w:p>
    <w:p w14:paraId="78D5CEF9">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评标总得分=F1×A1+F2×A2+……+Fn×An</w:t>
      </w:r>
    </w:p>
    <w:p w14:paraId="1C8751E6">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F1、F2……Fn分别为各项评审因素的得分;</w:t>
      </w:r>
    </w:p>
    <w:p w14:paraId="4448FFEC">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A1、A2、……An 分别为各项评审因素所占的权重(A1+A2+……+An=1)。</w:t>
      </w:r>
    </w:p>
    <w:p w14:paraId="1B016D17">
      <w:pPr>
        <w:pStyle w:val="42"/>
        <w:numPr>
          <w:ilvl w:val="0"/>
          <w:numId w:val="6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评标过程中，不得去掉报价中的最高报价和最低报价。</w:t>
      </w:r>
    </w:p>
    <w:p w14:paraId="5AA8E801">
      <w:pPr>
        <w:pStyle w:val="42"/>
        <w:numPr>
          <w:ilvl w:val="0"/>
          <w:numId w:val="6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因落实政府采购政策进行价格调整的，以调整后的价格计算评标基准价和投标报价。</w:t>
      </w:r>
    </w:p>
    <w:p w14:paraId="6CA533D6">
      <w:pPr>
        <w:pStyle w:val="42"/>
        <w:numPr>
          <w:ilvl w:val="1"/>
          <w:numId w:val="6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b/>
          <w:kern w:val="0"/>
          <w:szCs w:val="21"/>
        </w:rPr>
        <w:t>本次评标具体评标方法、评标标准见（第六章 资格审查与评标）</w:t>
      </w:r>
      <w:r>
        <w:rPr>
          <w:rFonts w:hint="eastAsia" w:cs="宋体" w:asciiTheme="minorEastAsia" w:hAnsiTheme="minorEastAsia"/>
          <w:kern w:val="0"/>
          <w:szCs w:val="21"/>
        </w:rPr>
        <w:t>。</w:t>
      </w:r>
    </w:p>
    <w:p w14:paraId="349DEBB7">
      <w:pPr>
        <w:pStyle w:val="42"/>
        <w:autoSpaceDE w:val="0"/>
        <w:autoSpaceDN w:val="0"/>
        <w:spacing w:line="360" w:lineRule="auto"/>
        <w:ind w:left="964" w:firstLine="0" w:firstLineChars="0"/>
        <w:contextualSpacing/>
        <w:rPr>
          <w:rFonts w:cs="宋体" w:asciiTheme="minorEastAsia" w:hAnsiTheme="minorEastAsia"/>
          <w:kern w:val="0"/>
          <w:szCs w:val="21"/>
        </w:rPr>
      </w:pPr>
    </w:p>
    <w:p w14:paraId="4DC0CEE3">
      <w:pPr>
        <w:pStyle w:val="42"/>
        <w:numPr>
          <w:ilvl w:val="0"/>
          <w:numId w:val="6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推荐中标候选人</w:t>
      </w:r>
    </w:p>
    <w:p w14:paraId="29290C94">
      <w:pPr>
        <w:pStyle w:val="42"/>
        <w:numPr>
          <w:ilvl w:val="0"/>
          <w:numId w:val="5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采用最低评标价法的，评标结果按投标报价由低到高顺序排列。投标报价相同的并列。投标文件满足招标文件全部实质性要求且投标报价最低的投标人为排名第一的中标候选人。</w:t>
      </w:r>
    </w:p>
    <w:p w14:paraId="080F9CE9">
      <w:pPr>
        <w:pStyle w:val="42"/>
        <w:numPr>
          <w:ilvl w:val="0"/>
          <w:numId w:val="6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4CCDF7">
      <w:pPr>
        <w:pStyle w:val="42"/>
        <w:autoSpaceDE w:val="0"/>
        <w:autoSpaceDN w:val="0"/>
        <w:spacing w:line="360" w:lineRule="auto"/>
        <w:ind w:left="964" w:firstLine="0" w:firstLineChars="0"/>
        <w:contextualSpacing/>
        <w:rPr>
          <w:rFonts w:cs="宋体" w:asciiTheme="minorEastAsia" w:hAnsiTheme="minorEastAsia"/>
          <w:kern w:val="0"/>
          <w:szCs w:val="21"/>
        </w:rPr>
      </w:pPr>
    </w:p>
    <w:p w14:paraId="782E399D">
      <w:pPr>
        <w:pStyle w:val="42"/>
        <w:numPr>
          <w:ilvl w:val="0"/>
          <w:numId w:val="6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评审意见无效情形</w:t>
      </w:r>
    </w:p>
    <w:p w14:paraId="4D165982">
      <w:pPr>
        <w:pStyle w:val="42"/>
        <w:numPr>
          <w:ilvl w:val="0"/>
          <w:numId w:val="6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评标委员会及其成员有下列行为之一的，其评审意见无效：</w:t>
      </w:r>
    </w:p>
    <w:p w14:paraId="2406BAA0">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确定参与评标至评标结束前私自接触投标人；</w:t>
      </w:r>
    </w:p>
    <w:p w14:paraId="6151AA7E">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接受投标人提出的与投标文件不一致的澄清或者说明，《投标人须知》26条规定的情形除外；</w:t>
      </w:r>
    </w:p>
    <w:p w14:paraId="2801E75C">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违反评标纪律发表倾向性意见或者征询采购人的倾向性意见；</w:t>
      </w:r>
    </w:p>
    <w:p w14:paraId="737AA6FE">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对需要专业判断的主观评审因素协商评分；</w:t>
      </w:r>
    </w:p>
    <w:p w14:paraId="226EE13F">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在评标过程中擅离职守，影响评标程序正常进行的；</w:t>
      </w:r>
    </w:p>
    <w:p w14:paraId="2723C3D3">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记录、复制或者带走任何评标资料；</w:t>
      </w:r>
    </w:p>
    <w:p w14:paraId="0F49E755">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其他不遵守评标纪律的行为。</w:t>
      </w:r>
    </w:p>
    <w:p w14:paraId="40ABE0C5">
      <w:pPr>
        <w:pStyle w:val="42"/>
        <w:autoSpaceDE w:val="0"/>
        <w:autoSpaceDN w:val="0"/>
        <w:spacing w:line="360" w:lineRule="auto"/>
        <w:ind w:left="1384" w:firstLine="0" w:firstLineChars="0"/>
        <w:contextualSpacing/>
        <w:rPr>
          <w:rFonts w:cs="宋体" w:asciiTheme="minorEastAsia" w:hAnsiTheme="minorEastAsia"/>
          <w:kern w:val="0"/>
          <w:szCs w:val="21"/>
        </w:rPr>
      </w:pPr>
    </w:p>
    <w:p w14:paraId="494454C7">
      <w:pPr>
        <w:autoSpaceDE w:val="0"/>
        <w:autoSpaceDN w:val="0"/>
        <w:spacing w:line="360" w:lineRule="auto"/>
        <w:ind w:left="964"/>
        <w:contextualSpacing/>
        <w:rPr>
          <w:rFonts w:cs="宋体" w:asciiTheme="minorEastAsia" w:hAnsiTheme="minorEastAsia"/>
          <w:kern w:val="0"/>
          <w:szCs w:val="21"/>
        </w:rPr>
      </w:pPr>
    </w:p>
    <w:p w14:paraId="708A14F6">
      <w:pPr>
        <w:pStyle w:val="42"/>
        <w:numPr>
          <w:ilvl w:val="0"/>
          <w:numId w:val="6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保密</w:t>
      </w:r>
    </w:p>
    <w:p w14:paraId="1755F12B">
      <w:pPr>
        <w:pStyle w:val="42"/>
        <w:numPr>
          <w:ilvl w:val="0"/>
          <w:numId w:val="67"/>
        </w:numPr>
        <w:autoSpaceDE w:val="0"/>
        <w:autoSpaceDN w:val="0"/>
        <w:spacing w:line="360" w:lineRule="auto"/>
        <w:ind w:left="0" w:firstLine="0"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评审专家应当遵守评审工作纪律，不得泄露评审文件、评审情况和评审中获悉的商业秘密。</w:t>
      </w:r>
    </w:p>
    <w:p w14:paraId="7BBCFC27">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35.2    采购人、采购代理机构应当采取必要措施，保证评标在严格保密的情况下进行。有关人员对评标情况以及在评标过程中获悉的国家秘密、商业秘密负有保密责任。</w:t>
      </w:r>
    </w:p>
    <w:p w14:paraId="4F32DBE6">
      <w:pPr>
        <w:tabs>
          <w:tab w:val="left" w:pos="1260"/>
        </w:tabs>
        <w:autoSpaceDE w:val="0"/>
        <w:autoSpaceDN w:val="0"/>
        <w:spacing w:line="360" w:lineRule="auto"/>
        <w:contextualSpacing/>
        <w:rPr>
          <w:rFonts w:cs="仿宋_GB2312" w:asciiTheme="minorEastAsia" w:hAnsiTheme="minorEastAsia"/>
          <w:szCs w:val="21"/>
          <w:lang w:val="zh-CN"/>
        </w:rPr>
      </w:pPr>
    </w:p>
    <w:p w14:paraId="4F0BCF8A">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六、定标和授予合同</w:t>
      </w:r>
    </w:p>
    <w:p w14:paraId="1D6A858C">
      <w:pPr>
        <w:pStyle w:val="42"/>
        <w:numPr>
          <w:ilvl w:val="0"/>
          <w:numId w:val="6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确定中标人</w:t>
      </w:r>
    </w:p>
    <w:p w14:paraId="795C8EEA">
      <w:pPr>
        <w:pStyle w:val="42"/>
        <w:numPr>
          <w:ilvl w:val="0"/>
          <w:numId w:val="6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应当自收到评标报告之日起1个工作日内，在评标报告确定的中标候选人名单中按顺序确定中标人（核验中标供应商由《禹州市政府采购供应商信用承诺函》替代的证明材料）。中标候选人并列的，由采购人采取随机抽取的方式确定。</w:t>
      </w:r>
    </w:p>
    <w:p w14:paraId="2B8741D4">
      <w:pPr>
        <w:pStyle w:val="42"/>
        <w:numPr>
          <w:ilvl w:val="0"/>
          <w:numId w:val="6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采购人在收到评标报告1个工作日内未按评标报告推荐的中标候选人顺序确定中标人，又不能说明合法理由的，视同按评标报告推荐的顺序确定排名第一的中标候选人为中标人。</w:t>
      </w:r>
    </w:p>
    <w:p w14:paraId="59E89E90">
      <w:pPr>
        <w:pStyle w:val="42"/>
        <w:numPr>
          <w:ilvl w:val="0"/>
          <w:numId w:val="6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中标公告、发出中标通知书</w:t>
      </w:r>
    </w:p>
    <w:p w14:paraId="1580DC7F">
      <w:pPr>
        <w:pStyle w:val="42"/>
        <w:numPr>
          <w:ilvl w:val="0"/>
          <w:numId w:val="6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采购人确认中标人后，1个工作日公告中标结果的同时，禹州市政府采购中心向中标人发出中标通知书。</w:t>
      </w:r>
    </w:p>
    <w:p w14:paraId="42382EB6">
      <w:pPr>
        <w:pStyle w:val="42"/>
        <w:numPr>
          <w:ilvl w:val="0"/>
          <w:numId w:val="7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中标通知书发出后，采购人不得违法改变中标结果，中标人无正当理由不得放弃中标。</w:t>
      </w:r>
    </w:p>
    <w:p w14:paraId="1D61BB87">
      <w:pPr>
        <w:pStyle w:val="42"/>
        <w:numPr>
          <w:ilvl w:val="0"/>
          <w:numId w:val="7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中标人在接到中标通知时，须向代理机构发送投标报价及分项报价一览表（包含主要中标标的的名称、规格型号、数量、单价、服务要求等）电子文档，并同时通知代理机构联系人。</w:t>
      </w:r>
    </w:p>
    <w:p w14:paraId="179F8806">
      <w:pPr>
        <w:pStyle w:val="42"/>
        <w:numPr>
          <w:ilvl w:val="0"/>
          <w:numId w:val="6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14:paraId="0BDDF6AF">
      <w:pPr>
        <w:pStyle w:val="42"/>
        <w:numPr>
          <w:ilvl w:val="0"/>
          <w:numId w:val="7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供应商认为采购文件、采购过程和中标结果使自己的权益受到损害的，可以按照《政府采购质疑和投诉办法》（财政部令第94号）提出质疑。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r>
        <w:rPr>
          <w:rFonts w:hint="eastAsia" w:cs="宋体" w:asciiTheme="minorEastAsia" w:hAnsiTheme="minorEastAsia"/>
          <w:kern w:val="0"/>
          <w:szCs w:val="21"/>
        </w:rPr>
        <w:t>提出时应按照《政府采购质疑和投诉办法》（财政部令第94号）第十二条规定提交质疑函和必要的证明材料，质疑提出后</w:t>
      </w:r>
      <w:r>
        <w:rPr>
          <w:rFonts w:cs="宋体" w:asciiTheme="minorEastAsia" w:hAnsiTheme="minorEastAsia"/>
          <w:kern w:val="0"/>
          <w:szCs w:val="21"/>
        </w:rPr>
        <w:t>潜在</w:t>
      </w:r>
      <w:r>
        <w:rPr>
          <w:rFonts w:hint="eastAsia" w:cs="宋体" w:asciiTheme="minorEastAsia" w:hAnsiTheme="minorEastAsia"/>
          <w:kern w:val="0"/>
          <w:szCs w:val="21"/>
        </w:rPr>
        <w:t>投标人应及时联系招标公告中集采机构联系人查看。如未提出视为全面接受。</w:t>
      </w:r>
    </w:p>
    <w:p w14:paraId="32D42D11">
      <w:pPr>
        <w:pStyle w:val="42"/>
        <w:numPr>
          <w:ilvl w:val="0"/>
          <w:numId w:val="73"/>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对采购文件提出质疑的，</w:t>
      </w:r>
      <w:r>
        <w:rPr>
          <w:rFonts w:cs="宋体" w:asciiTheme="minorEastAsia" w:hAnsiTheme="minorEastAsia"/>
          <w:kern w:val="0"/>
          <w:szCs w:val="21"/>
        </w:rPr>
        <w:t>潜在</w:t>
      </w:r>
      <w:r>
        <w:rPr>
          <w:rFonts w:hint="eastAsia" w:cs="宋体" w:asciiTheme="minorEastAsia" w:hAnsiTheme="minorEastAsia"/>
          <w:kern w:val="0"/>
          <w:szCs w:val="21"/>
        </w:rPr>
        <w:t>投标人应</w:t>
      </w:r>
      <w:r>
        <w:rPr>
          <w:rFonts w:cs="宋体" w:asciiTheme="minorEastAsia" w:hAnsiTheme="minorEastAsia"/>
          <w:kern w:val="0"/>
          <w:szCs w:val="21"/>
        </w:rPr>
        <w:t>已依法获取采购文件</w:t>
      </w:r>
      <w:r>
        <w:rPr>
          <w:rFonts w:hint="eastAsia" w:cs="宋体" w:asciiTheme="minorEastAsia" w:hAnsiTheme="minorEastAsia"/>
          <w:kern w:val="0"/>
          <w:szCs w:val="21"/>
        </w:rPr>
        <w:t>，且应当在</w:t>
      </w:r>
      <w:r>
        <w:rPr>
          <w:rFonts w:cs="宋体" w:asciiTheme="minorEastAsia" w:hAnsiTheme="minorEastAsia"/>
          <w:kern w:val="0"/>
          <w:szCs w:val="21"/>
        </w:rPr>
        <w:t>获取采购文件或者采购文件公告期限届满之日起7个工作日内</w:t>
      </w:r>
      <w:r>
        <w:rPr>
          <w:rFonts w:hint="eastAsia" w:cs="宋体" w:asciiTheme="minorEastAsia" w:hAnsiTheme="minorEastAsia"/>
          <w:kern w:val="0"/>
          <w:szCs w:val="21"/>
        </w:rPr>
        <w:t>通过《全国公共资源交易平台（河南省·许昌市）》一次性提出。</w:t>
      </w:r>
    </w:p>
    <w:p w14:paraId="0A57412A">
      <w:pPr>
        <w:pStyle w:val="42"/>
        <w:numPr>
          <w:ilvl w:val="0"/>
          <w:numId w:val="73"/>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对采购过程提出质疑的，为各采购程序环节结束之日起七个工作日内，投标人通过《全国公共资源交易平台（河南省·许昌市）》一次性提出；</w:t>
      </w:r>
    </w:p>
    <w:p w14:paraId="445855CD">
      <w:pPr>
        <w:pStyle w:val="42"/>
        <w:numPr>
          <w:ilvl w:val="0"/>
          <w:numId w:val="73"/>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对中标结果提出质疑的，为中标结果公告期限届满之日起七个工作日内，投标人通过《全国公共资源交易平台（河南省·许昌市）》一次性提出。</w:t>
      </w:r>
    </w:p>
    <w:p w14:paraId="6467752A">
      <w:pPr>
        <w:autoSpaceDE w:val="0"/>
        <w:autoSpaceDN w:val="0"/>
        <w:spacing w:line="360" w:lineRule="auto"/>
        <w:ind w:left="1365" w:hanging="1365" w:hangingChars="650"/>
        <w:contextualSpacing/>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 xml:space="preserve">38.2         </w:t>
      </w:r>
      <w:r>
        <w:rPr>
          <w:rFonts w:cs="宋体" w:asciiTheme="minorEastAsia" w:hAnsiTheme="minorEastAsia"/>
          <w:kern w:val="0"/>
          <w:szCs w:val="21"/>
        </w:rPr>
        <w:t>采购人、采购代理机构认为供应商质疑不成立，或者成立但未对中标结果构成影响的，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继续开展采购活动；认为供应商质疑成立且影响或者可能影响中标结果的，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按照下列情况处理</w:t>
      </w:r>
      <w:r>
        <w:rPr>
          <w:rFonts w:hint="eastAsia" w:cs="宋体" w:asciiTheme="minorEastAsia" w:hAnsiTheme="minorEastAsia"/>
          <w:kern w:val="0"/>
          <w:szCs w:val="21"/>
          <w:lang w:eastAsia="zh-CN"/>
        </w:rPr>
        <w:t>。</w:t>
      </w:r>
    </w:p>
    <w:p w14:paraId="01E4642C">
      <w:pPr>
        <w:pStyle w:val="42"/>
        <w:numPr>
          <w:ilvl w:val="0"/>
          <w:numId w:val="74"/>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对采购文件提出的质疑，依法通过澄清或者修改可以继续开展采购活动的，澄清或者修改采购文件后继续开展采购活动；否则应当修改采购文件后重新开展采购活动。</w:t>
      </w:r>
    </w:p>
    <w:p w14:paraId="3D87AF9B">
      <w:pPr>
        <w:pStyle w:val="42"/>
        <w:numPr>
          <w:ilvl w:val="0"/>
          <w:numId w:val="74"/>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对采购过程、中标结果提出的质疑，合格供应商符合法定数量时，可以从合格的中标</w:t>
      </w:r>
      <w:r>
        <w:rPr>
          <w:rFonts w:hint="eastAsia" w:cs="宋体" w:asciiTheme="minorEastAsia" w:hAnsiTheme="minorEastAsia"/>
          <w:kern w:val="0"/>
          <w:szCs w:val="21"/>
        </w:rPr>
        <w:t>候选人</w:t>
      </w:r>
      <w:r>
        <w:rPr>
          <w:rFonts w:cs="宋体" w:asciiTheme="minorEastAsia" w:hAnsiTheme="minorEastAsia"/>
          <w:kern w:val="0"/>
          <w:szCs w:val="21"/>
        </w:rPr>
        <w:t>中另行确定中标供应商的，应当依法另行确定中标供应商；否则应当重新开展采购活动</w:t>
      </w:r>
      <w:r>
        <w:rPr>
          <w:rFonts w:hint="eastAsia" w:cs="宋体" w:asciiTheme="minorEastAsia" w:hAnsiTheme="minorEastAsia"/>
          <w:kern w:val="0"/>
          <w:szCs w:val="21"/>
        </w:rPr>
        <w:t>。</w:t>
      </w:r>
    </w:p>
    <w:p w14:paraId="6A0D2B2D">
      <w:pPr>
        <w:autoSpaceDE w:val="0"/>
        <w:autoSpaceDN w:val="0"/>
        <w:spacing w:line="360" w:lineRule="auto"/>
        <w:ind w:left="964"/>
        <w:contextualSpacing/>
        <w:rPr>
          <w:rFonts w:cs="宋体" w:asciiTheme="minorEastAsia" w:hAnsiTheme="minorEastAsia"/>
          <w:kern w:val="0"/>
          <w:szCs w:val="21"/>
        </w:rPr>
      </w:pPr>
    </w:p>
    <w:p w14:paraId="4F4B6F58">
      <w:pPr>
        <w:pStyle w:val="42"/>
        <w:numPr>
          <w:ilvl w:val="0"/>
          <w:numId w:val="7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签订合同与备案</w:t>
      </w:r>
    </w:p>
    <w:p w14:paraId="39ADD95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采购人应当自中标通知书发出之日起2日内，按照招标文件和中标人投标文件的规定，与中标人签订书面合同。所签订的合同不得对招标文件确定的事项和中标人投标文件作实质性修改。</w:t>
      </w:r>
    </w:p>
    <w:p w14:paraId="125B6FA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采购人自采购合同签订之日起，1个</w:t>
      </w:r>
      <w:r>
        <w:rPr>
          <w:rFonts w:cs="宋体" w:asciiTheme="minorEastAsia" w:hAnsiTheme="minorEastAsia"/>
          <w:kern w:val="0"/>
          <w:szCs w:val="21"/>
        </w:rPr>
        <w:t>工作日内</w:t>
      </w:r>
      <w:r>
        <w:rPr>
          <w:rFonts w:hint="eastAsia" w:cs="宋体" w:asciiTheme="minorEastAsia" w:hAnsiTheme="minorEastAsia"/>
          <w:kern w:val="0"/>
          <w:szCs w:val="21"/>
        </w:rPr>
        <w:t>到禹州市政府采购监督管理办公室进行合同备案，并登陆“河南省政府采购网”进行网上备案。</w:t>
      </w:r>
    </w:p>
    <w:p w14:paraId="4466BAE1">
      <w:pPr>
        <w:autoSpaceDE w:val="0"/>
        <w:autoSpaceDN w:val="0"/>
        <w:spacing w:line="360" w:lineRule="auto"/>
        <w:ind w:left="964"/>
        <w:contextualSpacing/>
        <w:rPr>
          <w:rFonts w:cs="宋体" w:asciiTheme="minorEastAsia" w:hAnsiTheme="minorEastAsia"/>
          <w:kern w:val="0"/>
          <w:szCs w:val="21"/>
        </w:rPr>
      </w:pPr>
    </w:p>
    <w:p w14:paraId="387B5AE8">
      <w:pPr>
        <w:pStyle w:val="42"/>
        <w:numPr>
          <w:ilvl w:val="0"/>
          <w:numId w:val="7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14:paraId="39752069">
      <w:pPr>
        <w:autoSpaceDE w:val="0"/>
        <w:autoSpaceDN w:val="0"/>
        <w:spacing w:line="360" w:lineRule="auto"/>
        <w:ind w:left="964"/>
        <w:contextualSpacing/>
        <w:jc w:val="left"/>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rPr>
        <w:t>“投标人须知前附表”中规定中标人提交履约保证金的，中标人应当以支票、汇票、本票或者金融机构、担保机构出具的保函等非现金形式向采购人提交。履约保证金的数额不得超过政府采购合同金额的10%。</w:t>
      </w:r>
    </w:p>
    <w:p w14:paraId="398F7DFD">
      <w:pPr>
        <w:autoSpaceDE w:val="0"/>
        <w:autoSpaceDN w:val="0"/>
        <w:spacing w:line="360" w:lineRule="auto"/>
        <w:ind w:left="964"/>
        <w:contextualSpacing/>
        <w:jc w:val="left"/>
        <w:rPr>
          <w:rFonts w:hint="eastAsia" w:cs="宋体" w:asciiTheme="minorEastAsia" w:hAnsiTheme="minorEastAsia" w:eastAsiaTheme="minorEastAsia"/>
          <w:kern w:val="0"/>
          <w:szCs w:val="21"/>
          <w:lang w:eastAsia="zh-CN"/>
        </w:rPr>
      </w:pPr>
    </w:p>
    <w:p w14:paraId="3734034A">
      <w:pPr>
        <w:pStyle w:val="42"/>
        <w:numPr>
          <w:ilvl w:val="0"/>
          <w:numId w:val="75"/>
        </w:numPr>
        <w:autoSpaceDE w:val="0"/>
        <w:autoSpaceDN w:val="0"/>
        <w:spacing w:line="360" w:lineRule="auto"/>
        <w:ind w:firstLineChars="0"/>
        <w:contextualSpacing/>
        <w:rPr>
          <w:rFonts w:cs="宋体" w:asciiTheme="minorEastAsia" w:hAnsiTheme="minorEastAsia"/>
          <w:color w:val="FF99FF"/>
          <w:kern w:val="0"/>
          <w:szCs w:val="21"/>
        </w:rPr>
      </w:pPr>
      <w:r>
        <w:rPr>
          <w:rFonts w:hint="eastAsia" w:cs="宋体" w:asciiTheme="minorEastAsia" w:hAnsiTheme="minorEastAsia"/>
          <w:b/>
          <w:kern w:val="0"/>
          <w:szCs w:val="21"/>
        </w:rPr>
        <w:t>政府采购合同融资</w:t>
      </w:r>
    </w:p>
    <w:p w14:paraId="627D7670">
      <w:pPr>
        <w:pStyle w:val="42"/>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 xml:space="preserve">41.1  </w:t>
      </w:r>
      <w:r>
        <w:rPr>
          <w:rFonts w:hint="eastAsia" w:cs="宋体" w:asciiTheme="minorEastAsia" w:hAnsiTheme="minorEastAsia"/>
          <w:kern w:val="0"/>
          <w:szCs w:val="21"/>
        </w:rPr>
        <w:t>缓解中小企业融资难题</w:t>
      </w:r>
    </w:p>
    <w:p w14:paraId="09D16031">
      <w:pPr>
        <w:autoSpaceDE w:val="0"/>
        <w:autoSpaceDN w:val="0"/>
        <w:spacing w:line="360" w:lineRule="auto"/>
        <w:ind w:firstLine="420" w:firstLineChars="200"/>
        <w:contextualSpacing/>
        <w:jc w:val="left"/>
        <w:rPr>
          <w:rFonts w:cs="宋体" w:asciiTheme="minorEastAsia" w:hAnsiTheme="minorEastAsia"/>
          <w:color w:val="FF99FF"/>
          <w:kern w:val="0"/>
          <w:szCs w:val="21"/>
        </w:rPr>
      </w:pPr>
      <w:r>
        <w:rPr>
          <w:rFonts w:hint="eastAsia" w:cs="宋体" w:asciiTheme="minorEastAsia" w:hAnsiTheme="minorEastAsia"/>
          <w:kern w:val="0"/>
          <w:szCs w:val="21"/>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650FC8EA">
      <w:pPr>
        <w:autoSpaceDE w:val="0"/>
        <w:autoSpaceDN w:val="0"/>
        <w:spacing w:line="360" w:lineRule="auto"/>
        <w:contextualSpacing/>
        <w:jc w:val="left"/>
        <w:outlineLvl w:val="3"/>
        <w:rPr>
          <w:rFonts w:cs="宋体" w:asciiTheme="minorEastAsia" w:hAnsiTheme="minorEastAsia"/>
          <w:color w:val="FF99FF"/>
          <w:kern w:val="0"/>
          <w:szCs w:val="21"/>
        </w:rPr>
      </w:pPr>
      <w:r>
        <w:rPr>
          <w:rFonts w:hint="eastAsia" w:cs="宋体" w:asciiTheme="minorEastAsia" w:hAnsiTheme="minorEastAsia"/>
          <w:kern w:val="0"/>
          <w:szCs w:val="21"/>
          <w:lang w:val="en-US" w:eastAsia="zh-CN"/>
        </w:rPr>
        <w:t>41</w:t>
      </w:r>
      <w:r>
        <w:rPr>
          <w:rFonts w:hint="eastAsia" w:cs="宋体" w:asciiTheme="minorEastAsia" w:hAnsiTheme="minorEastAsia"/>
          <w:kern w:val="0"/>
          <w:szCs w:val="21"/>
        </w:rPr>
        <w:t>.2  合作金融机构（排名不分先后）</w:t>
      </w:r>
    </w:p>
    <w:p w14:paraId="0F46DD35">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合作金融机构名称：中原银行许昌分行（小微金融部）</w:t>
      </w:r>
    </w:p>
    <w:p w14:paraId="3F89C591">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联系人及电话：陈阳 13137407575   方金龙   15836539901</w:t>
      </w:r>
    </w:p>
    <w:p w14:paraId="3C65578F">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地址：许昌市建安大道与紫云路交汇处中原银行</w:t>
      </w:r>
    </w:p>
    <w:p w14:paraId="4048EEB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合作金融机构名称：浦发银行许昌分行</w:t>
      </w:r>
    </w:p>
    <w:p w14:paraId="534EF1F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联系人及电话：赵勇  0374-7313551  18937425515</w:t>
      </w:r>
    </w:p>
    <w:p w14:paraId="46028A36">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地址：禹州市禹王大道与府东路交叉口</w:t>
      </w:r>
    </w:p>
    <w:p w14:paraId="22A973C6">
      <w:pPr>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41.3</w:t>
      </w:r>
      <w:r>
        <w:rPr>
          <w:rFonts w:hint="eastAsia" w:cs="宋体" w:asciiTheme="minorEastAsia" w:hAnsiTheme="minorEastAsia"/>
          <w:kern w:val="0"/>
          <w:szCs w:val="21"/>
        </w:rPr>
        <w:t xml:space="preserve"> “政府采购合同融资金融产品推介名录”链接</w:t>
      </w:r>
    </w:p>
    <w:p w14:paraId="60A49531">
      <w:pPr>
        <w:autoSpaceDE w:val="0"/>
        <w:autoSpaceDN w:val="0"/>
        <w:spacing w:line="360" w:lineRule="auto"/>
        <w:ind w:left="964"/>
        <w:contextualSpacing/>
        <w:jc w:val="left"/>
        <w:rPr>
          <w:rFonts w:hint="eastAsia" w:cs="宋体" w:asciiTheme="minorEastAsia" w:hAnsiTheme="minorEastAsia"/>
          <w:color w:val="0000FF"/>
          <w:kern w:val="0"/>
          <w:szCs w:val="21"/>
          <w:u w:val="single"/>
        </w:rPr>
      </w:pPr>
      <w:r>
        <w:fldChar w:fldCharType="begin"/>
      </w:r>
      <w:r>
        <w:instrText xml:space="preserve"> HYPERLINK "http://xuchang.hngp.gov.cn/xuchang/content?infoId=1606365368231095&amp;channelCode=H711001" </w:instrText>
      </w:r>
      <w:r>
        <w:fldChar w:fldCharType="separate"/>
      </w:r>
      <w:r>
        <w:rPr>
          <w:rFonts w:hint="eastAsia" w:cs="宋体" w:asciiTheme="minorEastAsia" w:hAnsiTheme="minorEastAsia"/>
          <w:color w:val="0000FF"/>
          <w:kern w:val="0"/>
          <w:szCs w:val="21"/>
          <w:u w:val="single"/>
        </w:rPr>
        <w:t>http://xuchang.hngp.gov.cn/xuchang/content?infoId=1606365368231095&amp;channelCode=H711001</w:t>
      </w:r>
      <w:r>
        <w:rPr>
          <w:rFonts w:hint="eastAsia" w:cs="宋体" w:asciiTheme="minorEastAsia" w:hAnsiTheme="minorEastAsia"/>
          <w:color w:val="0000FF"/>
          <w:kern w:val="0"/>
          <w:szCs w:val="21"/>
          <w:u w:val="single"/>
        </w:rPr>
        <w:fldChar w:fldCharType="end"/>
      </w:r>
    </w:p>
    <w:p w14:paraId="49C27F38">
      <w:pPr>
        <w:autoSpaceDE w:val="0"/>
        <w:autoSpaceDN w:val="0"/>
        <w:spacing w:line="360" w:lineRule="auto"/>
        <w:ind w:left="964"/>
        <w:contextualSpacing/>
        <w:jc w:val="left"/>
        <w:rPr>
          <w:rFonts w:hint="eastAsia" w:cs="宋体" w:asciiTheme="minorEastAsia" w:hAnsiTheme="minorEastAsia"/>
          <w:color w:val="0000FF"/>
          <w:kern w:val="0"/>
          <w:szCs w:val="21"/>
          <w:u w:val="single"/>
        </w:rPr>
      </w:pPr>
    </w:p>
    <w:p w14:paraId="41E28D20">
      <w:pPr>
        <w:numPr>
          <w:ilvl w:val="0"/>
          <w:numId w:val="0"/>
        </w:numPr>
        <w:autoSpaceDE w:val="0"/>
        <w:autoSpaceDN w:val="0"/>
        <w:spacing w:line="360" w:lineRule="auto"/>
        <w:ind w:leftChars="0"/>
        <w:contextualSpacing/>
        <w:outlineLvl w:val="2"/>
        <w:rPr>
          <w:rFonts w:cs="宋体" w:asciiTheme="minorEastAsia" w:hAnsiTheme="minorEastAsia"/>
          <w:b/>
          <w:kern w:val="0"/>
          <w:szCs w:val="21"/>
        </w:rPr>
      </w:pPr>
      <w:r>
        <w:rPr>
          <w:rFonts w:hint="eastAsia" w:cs="宋体" w:asciiTheme="minorEastAsia" w:hAnsiTheme="minorEastAsia"/>
          <w:b/>
          <w:kern w:val="0"/>
          <w:szCs w:val="21"/>
          <w:lang w:val="en-US" w:eastAsia="zh-CN"/>
        </w:rPr>
        <w:t xml:space="preserve">43  </w:t>
      </w:r>
      <w:r>
        <w:rPr>
          <w:rFonts w:hint="eastAsia" w:cs="宋体" w:asciiTheme="minorEastAsia" w:hAnsiTheme="minorEastAsia"/>
          <w:b/>
          <w:kern w:val="0"/>
          <w:szCs w:val="21"/>
        </w:rPr>
        <w:t>“采小帮”政府采购服务体系</w:t>
      </w:r>
    </w:p>
    <w:p w14:paraId="1B4E8D0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为持续优化我市政府采购营商环境,</w:t>
      </w:r>
      <w:r>
        <w:rPr>
          <w:rFonts w:hint="eastAsia"/>
        </w:rPr>
        <w:t xml:space="preserve"> </w:t>
      </w:r>
      <w:r>
        <w:rPr>
          <w:rFonts w:hint="eastAsia"/>
          <w:lang w:val="en-US" w:eastAsia="zh-CN"/>
        </w:rPr>
        <w:t>禹州</w:t>
      </w:r>
      <w:r>
        <w:rPr>
          <w:rFonts w:hint="eastAsia" w:cs="宋体" w:asciiTheme="minorEastAsia" w:hAnsiTheme="minorEastAsia"/>
          <w:kern w:val="0"/>
          <w:szCs w:val="21"/>
        </w:rPr>
        <w:t>市财政局政府采购监督管理办公室人员、</w:t>
      </w:r>
      <w:r>
        <w:rPr>
          <w:rFonts w:hint="eastAsia" w:cs="宋体" w:asciiTheme="minorEastAsia" w:hAnsiTheme="minorEastAsia"/>
          <w:kern w:val="0"/>
          <w:szCs w:val="21"/>
          <w:lang w:val="en-US" w:eastAsia="zh-CN"/>
        </w:rPr>
        <w:t>禹州市</w:t>
      </w:r>
      <w:r>
        <w:rPr>
          <w:rFonts w:hint="eastAsia" w:cs="宋体" w:asciiTheme="minorEastAsia" w:hAnsiTheme="minorEastAsia"/>
          <w:kern w:val="0"/>
          <w:szCs w:val="21"/>
        </w:rPr>
        <w:t>政府采购中心人员组成“采小帮”服务团队，提供政府采购政策咨询服务，以及项目实施全程跟踪提醒、监督预警服务。</w:t>
      </w:r>
    </w:p>
    <w:p w14:paraId="7987DB22">
      <w:pPr>
        <w:numPr>
          <w:ilvl w:val="0"/>
          <w:numId w:val="76"/>
        </w:numPr>
        <w:wordWrap w:val="0"/>
        <w:topLinePunct/>
        <w:autoSpaceDE w:val="0"/>
        <w:autoSpaceDN w:val="0"/>
        <w:adjustRightInd w:val="0"/>
        <w:spacing w:line="360" w:lineRule="auto"/>
        <w:contextualSpacing/>
        <w:rPr>
          <w:rFonts w:cs="宋体" w:asciiTheme="minorEastAsia" w:hAnsiTheme="minorEastAsia"/>
          <w:vanish/>
          <w:kern w:val="0"/>
          <w:szCs w:val="21"/>
        </w:rPr>
      </w:pPr>
    </w:p>
    <w:p w14:paraId="6C26F996">
      <w:pPr>
        <w:numPr>
          <w:ilvl w:val="0"/>
          <w:numId w:val="0"/>
        </w:numPr>
        <w:wordWrap w:val="0"/>
        <w:topLinePunct/>
        <w:autoSpaceDE w:val="0"/>
        <w:autoSpaceDN w:val="0"/>
        <w:adjustRightInd w:val="0"/>
        <w:spacing w:line="360" w:lineRule="auto"/>
        <w:ind w:leftChars="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43.1 </w:t>
      </w:r>
      <w:r>
        <w:rPr>
          <w:rFonts w:hint="eastAsia" w:cs="宋体" w:asciiTheme="minorEastAsia" w:hAnsiTheme="minorEastAsia"/>
          <w:kern w:val="0"/>
          <w:szCs w:val="21"/>
        </w:rPr>
        <w:t xml:space="preserve"> “采小帮”服务团队依据职责分工，向供应商提供个性化、精准化服务，包括政策咨询、   政策宣传、采购辅导、节点提醒、风险提示、问题反馈等。</w:t>
      </w:r>
    </w:p>
    <w:p w14:paraId="6F463F1D">
      <w:pPr>
        <w:numPr>
          <w:ilvl w:val="0"/>
          <w:numId w:val="0"/>
        </w:numPr>
        <w:wordWrap w:val="0"/>
        <w:topLinePunct/>
        <w:autoSpaceDE w:val="0"/>
        <w:autoSpaceDN w:val="0"/>
        <w:adjustRightInd w:val="0"/>
        <w:spacing w:line="360" w:lineRule="auto"/>
        <w:contextualSpacing/>
        <w:rPr>
          <w:rFonts w:hint="eastAsia" w:cs="宋体" w:asciiTheme="minorEastAsia" w:hAnsiTheme="minorEastAsia"/>
          <w:kern w:val="0"/>
          <w:szCs w:val="21"/>
          <w:lang w:val="en-US" w:eastAsia="zh-CN"/>
        </w:rPr>
      </w:pPr>
    </w:p>
    <w:p w14:paraId="0B18C3AD">
      <w:pPr>
        <w:numPr>
          <w:ilvl w:val="0"/>
          <w:numId w:val="0"/>
        </w:numPr>
        <w:wordWrap w:val="0"/>
        <w:topLinePunct/>
        <w:autoSpaceDE w:val="0"/>
        <w:autoSpaceDN w:val="0"/>
        <w:adjustRightInd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43.2 </w:t>
      </w:r>
      <w:r>
        <w:rPr>
          <w:rFonts w:hint="eastAsia" w:cs="宋体" w:asciiTheme="minorEastAsia" w:hAnsiTheme="minorEastAsia"/>
          <w:kern w:val="0"/>
          <w:szCs w:val="21"/>
        </w:rPr>
        <w:t>“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w:t>
      </w:r>
    </w:p>
    <w:p w14:paraId="6EFE0AD3">
      <w:pPr>
        <w:numPr>
          <w:ilvl w:val="0"/>
          <w:numId w:val="0"/>
        </w:numPr>
        <w:wordWrap w:val="0"/>
        <w:topLinePunct/>
        <w:autoSpaceDE w:val="0"/>
        <w:autoSpaceDN w:val="0"/>
        <w:adjustRightInd w:val="0"/>
        <w:spacing w:line="360" w:lineRule="auto"/>
        <w:ind w:leftChars="-472" w:firstLine="1050" w:firstLineChars="50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43.3 </w:t>
      </w:r>
      <w:r>
        <w:rPr>
          <w:rFonts w:hint="eastAsia" w:cs="宋体" w:asciiTheme="minorEastAsia" w:hAnsiTheme="minorEastAsia"/>
          <w:kern w:val="0"/>
          <w:szCs w:val="21"/>
        </w:rPr>
        <w:t>助手团队</w:t>
      </w:r>
    </w:p>
    <w:p w14:paraId="60359ACE">
      <w:pPr>
        <w:pStyle w:val="10"/>
      </w:pPr>
    </w:p>
    <w:tbl>
      <w:tblPr>
        <w:tblStyle w:val="25"/>
        <w:tblpPr w:leftFromText="180" w:rightFromText="180" w:vertAnchor="text" w:horzAnchor="page" w:tblpX="1905" w:tblpY="4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544"/>
        <w:gridCol w:w="2136"/>
        <w:gridCol w:w="3031"/>
      </w:tblGrid>
      <w:tr w14:paraId="63B8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1" w:type="dxa"/>
            <w:noWrap w:val="0"/>
            <w:vAlign w:val="top"/>
          </w:tcPr>
          <w:p w14:paraId="6C0BC69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w:t>
            </w:r>
          </w:p>
        </w:tc>
        <w:tc>
          <w:tcPr>
            <w:tcW w:w="1544" w:type="dxa"/>
            <w:noWrap w:val="0"/>
            <w:vAlign w:val="top"/>
          </w:tcPr>
          <w:p w14:paraId="2DA438EB">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2136" w:type="dxa"/>
            <w:noWrap w:val="0"/>
            <w:vAlign w:val="top"/>
          </w:tcPr>
          <w:p w14:paraId="123C138E">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w:t>
            </w:r>
          </w:p>
        </w:tc>
        <w:tc>
          <w:tcPr>
            <w:tcW w:w="3031" w:type="dxa"/>
            <w:noWrap w:val="0"/>
            <w:vAlign w:val="top"/>
          </w:tcPr>
          <w:p w14:paraId="607C93E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服务领域</w:t>
            </w:r>
          </w:p>
        </w:tc>
      </w:tr>
      <w:tr w14:paraId="3813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noWrap w:val="0"/>
            <w:vAlign w:val="center"/>
          </w:tcPr>
          <w:p w14:paraId="5A56554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禹州</w:t>
            </w:r>
            <w:r>
              <w:rPr>
                <w:rFonts w:hint="eastAsia" w:asciiTheme="minorEastAsia" w:hAnsiTheme="minorEastAsia" w:eastAsiaTheme="minorEastAsia" w:cstheme="minorEastAsia"/>
                <w:sz w:val="21"/>
                <w:szCs w:val="21"/>
              </w:rPr>
              <w:t>市政府采购监督管理办公室</w:t>
            </w:r>
          </w:p>
        </w:tc>
        <w:tc>
          <w:tcPr>
            <w:tcW w:w="1544" w:type="dxa"/>
            <w:noWrap w:val="0"/>
            <w:vAlign w:val="top"/>
          </w:tcPr>
          <w:p w14:paraId="22E86566">
            <w:pPr>
              <w:spacing w:line="360" w:lineRule="auto"/>
              <w:jc w:val="center"/>
              <w:rPr>
                <w:rFonts w:hint="eastAsia" w:asciiTheme="minorEastAsia" w:hAnsiTheme="minorEastAsia" w:eastAsiaTheme="minorEastAsia" w:cstheme="minorEastAsia"/>
                <w:sz w:val="21"/>
                <w:szCs w:val="21"/>
                <w:lang w:eastAsia="zh-CN"/>
              </w:rPr>
            </w:pPr>
          </w:p>
          <w:p w14:paraId="30B93435">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乔娜</w:t>
            </w:r>
          </w:p>
          <w:p w14:paraId="7DE43134">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赵纪伟</w:t>
            </w:r>
          </w:p>
          <w:p w14:paraId="1074694D">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邢琳琳</w:t>
            </w:r>
          </w:p>
        </w:tc>
        <w:tc>
          <w:tcPr>
            <w:tcW w:w="2136" w:type="dxa"/>
            <w:noWrap w:val="0"/>
            <w:vAlign w:val="center"/>
          </w:tcPr>
          <w:p w14:paraId="08822E01">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0374-</w:t>
            </w:r>
            <w:r>
              <w:rPr>
                <w:rFonts w:hint="eastAsia" w:asciiTheme="minorEastAsia" w:hAnsiTheme="minorEastAsia" w:eastAsiaTheme="minorEastAsia" w:cstheme="minorEastAsia"/>
                <w:sz w:val="21"/>
                <w:szCs w:val="21"/>
                <w:lang w:val="en-US" w:eastAsia="zh-CN"/>
              </w:rPr>
              <w:t>8112523</w:t>
            </w:r>
          </w:p>
        </w:tc>
        <w:tc>
          <w:tcPr>
            <w:tcW w:w="3031" w:type="dxa"/>
            <w:noWrap w:val="0"/>
            <w:vAlign w:val="center"/>
          </w:tcPr>
          <w:p w14:paraId="127937B4">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政府采购政策制度、支持中小企业发展、政府采购信息系统、</w:t>
            </w:r>
            <w:r>
              <w:rPr>
                <w:rFonts w:hint="eastAsia" w:asciiTheme="minorEastAsia" w:hAnsiTheme="minorEastAsia" w:eastAsiaTheme="minorEastAsia" w:cstheme="minorEastAsia"/>
                <w:sz w:val="21"/>
                <w:szCs w:val="21"/>
                <w:lang w:eastAsia="zh-CN"/>
              </w:rPr>
              <w:t>合同备案管理、</w:t>
            </w:r>
            <w:r>
              <w:rPr>
                <w:rFonts w:hint="eastAsia" w:asciiTheme="minorEastAsia" w:hAnsiTheme="minorEastAsia" w:eastAsiaTheme="minorEastAsia" w:cstheme="minorEastAsia"/>
                <w:sz w:val="21"/>
                <w:szCs w:val="21"/>
              </w:rPr>
              <w:t>供应商监管、网上商城管理、832平台</w:t>
            </w:r>
            <w:r>
              <w:rPr>
                <w:rFonts w:hint="eastAsia" w:asciiTheme="minorEastAsia" w:hAnsiTheme="minorEastAsia" w:eastAsiaTheme="minorEastAsia" w:cstheme="minorEastAsia"/>
                <w:sz w:val="21"/>
                <w:szCs w:val="21"/>
                <w:lang w:eastAsia="zh-CN"/>
              </w:rPr>
              <w:t>管理、质</w:t>
            </w:r>
            <w:r>
              <w:rPr>
                <w:rFonts w:hint="eastAsia" w:asciiTheme="minorEastAsia" w:hAnsiTheme="minorEastAsia" w:eastAsiaTheme="minorEastAsia" w:cstheme="minorEastAsia"/>
                <w:sz w:val="21"/>
                <w:szCs w:val="21"/>
              </w:rPr>
              <w:t>疑投诉处理</w:t>
            </w:r>
          </w:p>
        </w:tc>
      </w:tr>
      <w:tr w14:paraId="63DA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811" w:type="dxa"/>
            <w:noWrap w:val="0"/>
            <w:vAlign w:val="center"/>
          </w:tcPr>
          <w:p w14:paraId="35B1348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禹州</w:t>
            </w:r>
            <w:r>
              <w:rPr>
                <w:rFonts w:hint="eastAsia" w:asciiTheme="minorEastAsia" w:hAnsiTheme="minorEastAsia" w:eastAsiaTheme="minorEastAsia" w:cstheme="minorEastAsia"/>
                <w:sz w:val="21"/>
                <w:szCs w:val="21"/>
              </w:rPr>
              <w:t>市政府采购中心</w:t>
            </w:r>
          </w:p>
        </w:tc>
        <w:tc>
          <w:tcPr>
            <w:tcW w:w="1544" w:type="dxa"/>
            <w:noWrap w:val="0"/>
            <w:vAlign w:val="center"/>
          </w:tcPr>
          <w:p w14:paraId="236D537E">
            <w:pPr>
              <w:spacing w:line="360" w:lineRule="auto"/>
              <w:jc w:val="cente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李朝峰</w:t>
            </w:r>
          </w:p>
          <w:p w14:paraId="309B755F">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方诗涵</w:t>
            </w:r>
          </w:p>
          <w:p w14:paraId="07405F3B">
            <w:pPr>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朱俊铭</w:t>
            </w:r>
          </w:p>
        </w:tc>
        <w:tc>
          <w:tcPr>
            <w:tcW w:w="2136" w:type="dxa"/>
            <w:noWrap w:val="0"/>
            <w:vAlign w:val="center"/>
          </w:tcPr>
          <w:p w14:paraId="3F074F6F">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0374-2077111</w:t>
            </w:r>
          </w:p>
        </w:tc>
        <w:tc>
          <w:tcPr>
            <w:tcW w:w="3031" w:type="dxa"/>
            <w:noWrap w:val="0"/>
            <w:vAlign w:val="center"/>
          </w:tcPr>
          <w:p w14:paraId="78A60369">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文件编制、核验，信息（公告、文件）发布，确认场地时间，集采项目答疑</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交易数据统计。</w:t>
            </w:r>
          </w:p>
        </w:tc>
      </w:tr>
    </w:tbl>
    <w:p w14:paraId="06343A56">
      <w:pPr>
        <w:numPr>
          <w:ilvl w:val="0"/>
          <w:numId w:val="0"/>
        </w:numPr>
        <w:wordWrap w:val="0"/>
        <w:topLinePunct/>
        <w:autoSpaceDE w:val="0"/>
        <w:autoSpaceDN w:val="0"/>
        <w:adjustRightInd w:val="0"/>
        <w:spacing w:line="360" w:lineRule="auto"/>
        <w:ind w:leftChars="-472"/>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 xml:space="preserve">     </w:t>
      </w:r>
    </w:p>
    <w:p w14:paraId="64E210A9">
      <w:pPr>
        <w:numPr>
          <w:ilvl w:val="0"/>
          <w:numId w:val="0"/>
        </w:numPr>
        <w:wordWrap w:val="0"/>
        <w:topLinePunct/>
        <w:autoSpaceDE w:val="0"/>
        <w:autoSpaceDN w:val="0"/>
        <w:adjustRightInd w:val="0"/>
        <w:spacing w:line="360" w:lineRule="auto"/>
        <w:ind w:left="210" w:leftChars="0" w:firstLine="210" w:firstLineChars="10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43.4  </w:t>
      </w:r>
      <w:r>
        <w:rPr>
          <w:rFonts w:hint="eastAsia" w:cs="宋体" w:asciiTheme="minorEastAsia" w:hAnsiTheme="minorEastAsia"/>
          <w:kern w:val="0"/>
          <w:szCs w:val="21"/>
        </w:rPr>
        <w:t xml:space="preserve">咨询途径： </w:t>
      </w:r>
    </w:p>
    <w:p w14:paraId="0F89F0DE">
      <w:pPr>
        <w:autoSpaceDE w:val="0"/>
        <w:autoSpaceDN w:val="0"/>
        <w:spacing w:line="360" w:lineRule="auto"/>
        <w:ind w:left="964" w:firstLine="27" w:firstLineChars="13"/>
        <w:contextualSpacing/>
        <w:jc w:val="left"/>
        <w:rPr>
          <w:rFonts w:cs="宋体" w:asciiTheme="minorEastAsia" w:hAnsiTheme="minorEastAsia"/>
          <w:kern w:val="0"/>
          <w:szCs w:val="21"/>
        </w:rPr>
      </w:pPr>
      <w:r>
        <w:rPr>
          <w:rFonts w:hint="eastAsia" w:cs="宋体" w:asciiTheme="minorEastAsia" w:hAnsiTheme="minorEastAsia"/>
          <w:kern w:val="0"/>
          <w:szCs w:val="21"/>
        </w:rPr>
        <w:t>（1）电话咨询：采购人、供应商对照助手团队人员，通过电话方式直接咨询。</w:t>
      </w:r>
    </w:p>
    <w:p w14:paraId="63909E71">
      <w:pPr>
        <w:autoSpaceDE w:val="0"/>
        <w:autoSpaceDN w:val="0"/>
        <w:spacing w:line="360" w:lineRule="auto"/>
        <w:ind w:left="993"/>
        <w:contextualSpacing/>
        <w:jc w:val="left"/>
        <w:outlineLvl w:val="3"/>
        <w:rPr>
          <w:rFonts w:cs="宋体" w:asciiTheme="minorEastAsia" w:hAnsiTheme="minorEastAsia"/>
          <w:kern w:val="0"/>
          <w:szCs w:val="21"/>
        </w:rPr>
      </w:pPr>
      <w:r>
        <w:rPr>
          <w:rFonts w:hint="eastAsia" w:cs="宋体" w:asciiTheme="minorEastAsia" w:hAnsiTheme="minorEastAsia"/>
          <w:kern w:val="0"/>
          <w:szCs w:val="21"/>
        </w:rPr>
        <w:t>（2）邮箱咨询：</w:t>
      </w:r>
    </w:p>
    <w:p w14:paraId="2CC5C9D4">
      <w:pPr>
        <w:wordWrap w:val="0"/>
        <w:autoSpaceDE w:val="0"/>
        <w:autoSpaceDN w:val="0"/>
        <w:spacing w:line="360" w:lineRule="auto"/>
        <w:ind w:left="1418"/>
        <w:contextualSpacing/>
        <w:jc w:val="left"/>
        <w:rPr>
          <w:rFonts w:cs="宋体" w:asciiTheme="minorEastAsia" w:hAnsiTheme="minorEastAsia"/>
          <w:kern w:val="0"/>
          <w:szCs w:val="21"/>
        </w:rPr>
      </w:pPr>
      <w:r>
        <w:rPr>
          <w:rFonts w:hint="eastAsia" w:cs="宋体" w:asciiTheme="minorEastAsia" w:hAnsiTheme="minorEastAsia"/>
          <w:kern w:val="0"/>
          <w:szCs w:val="21"/>
        </w:rPr>
        <w:t>①发送电子邮件至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市政府采购监督管理办公室咨询邮箱，邮箱地址：</w:t>
      </w:r>
      <w:r>
        <w:fldChar w:fldCharType="begin"/>
      </w:r>
      <w:r>
        <w:instrText xml:space="preserve"> HYPERLINK "mailto:xcscgb@126.com" </w:instrText>
      </w:r>
      <w:r>
        <w:fldChar w:fldCharType="separate"/>
      </w:r>
      <w:r>
        <w:rPr>
          <w:rFonts w:hint="eastAsia" w:cs="宋体" w:asciiTheme="minorEastAsia" w:hAnsiTheme="minorEastAsia"/>
          <w:color w:val="0000FF"/>
          <w:kern w:val="0"/>
          <w:szCs w:val="21"/>
          <w:u w:val="single"/>
          <w:lang w:val="en-US" w:eastAsia="zh-CN"/>
        </w:rPr>
        <w:t>yzscgb2523</w:t>
      </w:r>
      <w:r>
        <w:rPr>
          <w:rFonts w:hint="eastAsia" w:cs="宋体" w:asciiTheme="minorEastAsia" w:hAnsiTheme="minorEastAsia"/>
          <w:color w:val="0000FF"/>
          <w:kern w:val="0"/>
          <w:szCs w:val="21"/>
          <w:u w:val="single"/>
        </w:rPr>
        <w:t>@</w:t>
      </w:r>
      <w:r>
        <w:rPr>
          <w:rFonts w:hint="eastAsia" w:cs="宋体" w:asciiTheme="minorEastAsia" w:hAnsiTheme="minorEastAsia"/>
          <w:color w:val="0000FF"/>
          <w:kern w:val="0"/>
          <w:szCs w:val="21"/>
          <w:u w:val="single"/>
          <w:lang w:val="en-US" w:eastAsia="zh-CN"/>
        </w:rPr>
        <w:t>163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kern w:val="0"/>
          <w:szCs w:val="21"/>
        </w:rPr>
        <w:t>；</w:t>
      </w:r>
    </w:p>
    <w:p w14:paraId="0424B501">
      <w:pPr>
        <w:autoSpaceDE w:val="0"/>
        <w:autoSpaceDN w:val="0"/>
        <w:spacing w:line="360" w:lineRule="auto"/>
        <w:ind w:left="964" w:firstLine="453" w:firstLineChars="216"/>
        <w:contextualSpacing/>
        <w:jc w:val="left"/>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②发送电子邮件至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市政府采购中心咨询邮箱，邮箱地址：</w:t>
      </w:r>
      <w:r>
        <w:fldChar w:fldCharType="begin"/>
      </w:r>
      <w:r>
        <w:instrText xml:space="preserve"> HYPERLINK "mailto:xcszfcgzx@126.com" </w:instrText>
      </w:r>
      <w:r>
        <w:fldChar w:fldCharType="separate"/>
      </w:r>
      <w:r>
        <w:rPr>
          <w:rFonts w:hint="eastAsia"/>
          <w:lang w:val="en-US" w:eastAsia="zh-CN"/>
        </w:rPr>
        <w:t>ztbjyglzx</w:t>
      </w:r>
      <w:r>
        <w:rPr>
          <w:rFonts w:hint="eastAsia" w:cs="宋体" w:asciiTheme="minorEastAsia" w:hAnsiTheme="minorEastAsia"/>
          <w:color w:val="0000FF"/>
          <w:kern w:val="0"/>
          <w:szCs w:val="21"/>
          <w:u w:val="single"/>
        </w:rPr>
        <w:t>@1</w:t>
      </w:r>
      <w:r>
        <w:rPr>
          <w:rFonts w:hint="eastAsia" w:cs="宋体" w:asciiTheme="minorEastAsia" w:hAnsiTheme="minorEastAsia"/>
          <w:color w:val="0000FF"/>
          <w:kern w:val="0"/>
          <w:szCs w:val="21"/>
          <w:u w:val="single"/>
          <w:lang w:val="en-US" w:eastAsia="zh-CN"/>
        </w:rPr>
        <w:t>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color w:val="0000FF"/>
          <w:kern w:val="0"/>
          <w:szCs w:val="21"/>
          <w:u w:val="single"/>
          <w:lang w:val="en-US" w:eastAsia="zh-CN"/>
        </w:rPr>
        <w:t>.</w:t>
      </w:r>
    </w:p>
    <w:p w14:paraId="4A67DB9D">
      <w:pPr>
        <w:autoSpaceDE w:val="0"/>
        <w:autoSpaceDN w:val="0"/>
        <w:spacing w:line="360" w:lineRule="auto"/>
        <w:ind w:left="964"/>
        <w:contextualSpacing/>
        <w:jc w:val="left"/>
        <w:rPr>
          <w:rFonts w:cs="宋体" w:asciiTheme="majorEastAsia" w:hAnsiTheme="majorEastAsia" w:eastAsiaTheme="majorEastAsia"/>
          <w:b/>
          <w:kern w:val="0"/>
          <w:sz w:val="32"/>
          <w:szCs w:val="32"/>
        </w:rPr>
      </w:pPr>
    </w:p>
    <w:p w14:paraId="638DCA5A">
      <w:pPr>
        <w:autoSpaceDE w:val="0"/>
        <w:autoSpaceDN w:val="0"/>
        <w:spacing w:line="360" w:lineRule="auto"/>
        <w:contextualSpacing/>
        <w:jc w:val="left"/>
        <w:rPr>
          <w:rFonts w:cs="宋体" w:asciiTheme="majorEastAsia" w:hAnsiTheme="majorEastAsia" w:eastAsiaTheme="majorEastAsia"/>
          <w:b/>
          <w:kern w:val="0"/>
          <w:sz w:val="32"/>
          <w:szCs w:val="32"/>
        </w:rPr>
      </w:pPr>
    </w:p>
    <w:p w14:paraId="3CF966BA">
      <w:pPr>
        <w:autoSpaceDE w:val="0"/>
        <w:autoSpaceDN w:val="0"/>
        <w:spacing w:line="360" w:lineRule="auto"/>
        <w:contextualSpacing/>
        <w:jc w:val="left"/>
        <w:rPr>
          <w:rFonts w:hint="eastAsia" w:cs="宋体" w:asciiTheme="majorEastAsia" w:hAnsiTheme="majorEastAsia" w:eastAsiaTheme="majorEastAsia"/>
          <w:b/>
          <w:kern w:val="0"/>
          <w:sz w:val="32"/>
          <w:szCs w:val="32"/>
        </w:rPr>
      </w:pPr>
    </w:p>
    <w:p w14:paraId="4A6C9DE7">
      <w:pPr>
        <w:widowControl/>
        <w:jc w:val="left"/>
        <w:rPr>
          <w:rFonts w:cs="宋体" w:asciiTheme="majorEastAsia" w:hAnsiTheme="majorEastAsia" w:eastAsiaTheme="majorEastAsia"/>
          <w:b/>
          <w:kern w:val="0"/>
          <w:sz w:val="36"/>
          <w:szCs w:val="36"/>
        </w:rPr>
      </w:pPr>
      <w:r>
        <w:rPr>
          <w:rFonts w:cs="宋体" w:asciiTheme="majorEastAsia" w:hAnsiTheme="majorEastAsia" w:eastAsiaTheme="majorEastAsia"/>
          <w:b/>
          <w:kern w:val="0"/>
          <w:sz w:val="32"/>
          <w:szCs w:val="32"/>
        </w:rPr>
        <w:br w:type="page"/>
      </w:r>
    </w:p>
    <w:p w14:paraId="1E876519">
      <w:pPr>
        <w:autoSpaceDE w:val="0"/>
        <w:autoSpaceDN w:val="0"/>
        <w:spacing w:line="360" w:lineRule="auto"/>
        <w:ind w:left="964"/>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14:paraId="67742B8B">
      <w:pPr>
        <w:jc w:val="center"/>
        <w:rPr>
          <w:rFonts w:cs="宋体" w:asciiTheme="majorEastAsia" w:hAnsiTheme="majorEastAsia" w:eastAsiaTheme="majorEastAsia"/>
          <w:b/>
          <w:kern w:val="0"/>
          <w:sz w:val="36"/>
          <w:szCs w:val="36"/>
        </w:rPr>
      </w:pPr>
    </w:p>
    <w:p w14:paraId="4476E40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14:paraId="1759039A">
      <w:pPr>
        <w:pStyle w:val="14"/>
        <w:spacing w:line="360" w:lineRule="auto"/>
        <w:ind w:firstLine="422" w:firstLineChars="200"/>
        <w:contextualSpacing/>
        <w:outlineLvl w:val="1"/>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一、节约能源、保护环境</w:t>
      </w:r>
    </w:p>
    <w:p w14:paraId="07BF1728">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按照《财政部、发展改革委、生态环境部、市场监管总局关于调整优化节能产品、环境标志产品政府采购执行机制的通知》（财库〔2019〕9号）和</w:t>
      </w:r>
      <w:r>
        <w:rPr>
          <w:rFonts w:hint="eastAsia" w:cs="仿宋_GB2312" w:asciiTheme="minorEastAsia" w:hAnsiTheme="minorEastAsia" w:eastAsiaTheme="minorEastAsia"/>
          <w:sz w:val="21"/>
          <w:szCs w:val="21"/>
        </w:rPr>
        <w:t>财政部、生态环境部</w:t>
      </w:r>
      <w:r>
        <w:rPr>
          <w:rFonts w:hint="eastAsia" w:cs="仿宋_GB2312" w:asciiTheme="minorEastAsia" w:hAnsiTheme="minorEastAsia" w:eastAsiaTheme="minorEastAsia"/>
          <w:sz w:val="21"/>
          <w:szCs w:val="21"/>
          <w:lang w:val="zh-CN"/>
        </w:rPr>
        <w:t>《关于印发环境标志产品政府采购品目清单的通知》</w:t>
      </w:r>
      <w:r>
        <w:rPr>
          <w:rFonts w:hint="eastAsia" w:cs="仿宋_GB2312" w:asciiTheme="minorEastAsia" w:hAnsiTheme="minorEastAsia" w:eastAsiaTheme="minorEastAsia"/>
          <w:sz w:val="21"/>
          <w:szCs w:val="21"/>
        </w:rPr>
        <w:t>（财库[2019]18号）以及</w:t>
      </w:r>
      <w:r>
        <w:rPr>
          <w:rFonts w:hint="eastAsia" w:cs="仿宋_GB2312" w:asciiTheme="minorEastAsia" w:hAnsiTheme="minorEastAsia" w:eastAsiaTheme="minorEastAsia"/>
          <w:sz w:val="21"/>
          <w:szCs w:val="21"/>
          <w:lang w:val="zh-CN"/>
        </w:rPr>
        <w:t>财政部、发展改革委</w:t>
      </w:r>
      <w:r>
        <w:rPr>
          <w:rFonts w:hint="eastAsia" w:cs="仿宋_GB2312" w:asciiTheme="minorEastAsia" w:hAnsiTheme="minorEastAsia" w:eastAsiaTheme="minorEastAsia"/>
          <w:sz w:val="21"/>
          <w:szCs w:val="21"/>
        </w:rPr>
        <w:t>《关于印发节能产品政府采购品目清单的通知》（财库[2019]19号）</w:t>
      </w:r>
      <w:r>
        <w:rPr>
          <w:rFonts w:hint="eastAsia"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rPr>
        <w:t>采购政府强</w:t>
      </w:r>
      <w:r>
        <w:rPr>
          <w:rFonts w:hint="eastAsia" w:cs="仿宋_GB2312" w:asciiTheme="minorEastAsia" w:hAnsiTheme="minorEastAsia" w:eastAsiaTheme="minorEastAsia"/>
          <w:sz w:val="21"/>
          <w:szCs w:val="21"/>
          <w:lang w:val="zh-CN"/>
        </w:rPr>
        <w:t>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74DDBD5B">
      <w:pPr>
        <w:pStyle w:val="14"/>
        <w:spacing w:line="360" w:lineRule="auto"/>
        <w:ind w:firstLine="422" w:firstLineChars="200"/>
        <w:contextualSpacing/>
        <w:outlineLvl w:val="1"/>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二、</w:t>
      </w:r>
      <w:r>
        <w:rPr>
          <w:rFonts w:hint="eastAsia" w:cs="仿宋_GB2312" w:asciiTheme="minorEastAsia" w:hAnsiTheme="minorEastAsia"/>
          <w:b/>
          <w:sz w:val="21"/>
          <w:szCs w:val="21"/>
          <w:lang w:val="zh-CN"/>
        </w:rPr>
        <w:t>促进中小企业发展（不含民办非企业）</w:t>
      </w:r>
    </w:p>
    <w:p w14:paraId="0BE01F56">
      <w:pPr>
        <w:topLinePunct/>
        <w:spacing w:line="360" w:lineRule="auto"/>
        <w:ind w:firstLine="420" w:firstLineChars="200"/>
        <w:contextualSpacing/>
        <w:rPr>
          <w:rFonts w:cs="仿宋_GB2312" w:asciiTheme="minorEastAsia" w:hAnsiTheme="minorEastAsia"/>
          <w:szCs w:val="21"/>
          <w:lang w:val="zh-CN"/>
        </w:rPr>
      </w:pPr>
      <w:r>
        <w:rPr>
          <w:rFonts w:hint="eastAsia" w:ascii="ˎ̥" w:hAnsi="ˎ̥"/>
        </w:rPr>
        <w:t>1、本</w:t>
      </w:r>
      <w:r>
        <w:rPr>
          <w:rFonts w:hint="eastAsia" w:cs="仿宋_GB2312" w:asciiTheme="minorEastAsia" w:hAnsiTheme="minorEastAsia"/>
          <w:szCs w:val="21"/>
          <w:lang w:val="zh-CN"/>
        </w:rPr>
        <w:t>项目为非专门面向中小企业采购的项目，根据财政部、工业和信息化部《政府采购促进中小企业发展管理办法》（财库[2020]46号）、《关于进一步加大政府采购支持中小企业力度的通知》（财库〔2022〕19号）规定，对符合该办法规定的小型和微型企业报价给予20%的扣除，用扣除后的价格参与评审。</w:t>
      </w:r>
    </w:p>
    <w:p w14:paraId="1967FD23">
      <w:pPr>
        <w:spacing w:line="360" w:lineRule="auto"/>
        <w:ind w:firstLine="420" w:firstLineChars="200"/>
        <w:contextualSpacing/>
        <w:rPr>
          <w:rFonts w:ascii="ˎ̥" w:hAnsi="ˎ̥"/>
        </w:rPr>
      </w:pPr>
      <w:r>
        <w:rPr>
          <w:rFonts w:hint="eastAsia" w:ascii="ˎ̥" w:hAnsi="ˎ̥"/>
        </w:rPr>
        <w:t>2、</w:t>
      </w:r>
      <w:r>
        <w:rPr>
          <w:rFonts w:ascii="ˎ̥" w:hAnsi="ˎ̥"/>
        </w:rPr>
        <w:t>在货物采购项目中，供应商提供的货物既有中小企业制造货物，也有大型企业制造货物的，不享受</w:t>
      </w:r>
      <w:r>
        <w:rPr>
          <w:rFonts w:hint="eastAsia" w:cs="仿宋_GB2312" w:asciiTheme="minorEastAsia" w:hAnsiTheme="minorEastAsia"/>
          <w:szCs w:val="21"/>
          <w:lang w:val="zh-CN"/>
        </w:rPr>
        <w:t>《政府采购促进中小企业发展管理办法》（财库[2020]46号）</w:t>
      </w:r>
      <w:r>
        <w:rPr>
          <w:rFonts w:ascii="ˎ̥" w:hAnsi="ˎ̥"/>
        </w:rPr>
        <w:t>规定的中小企业扶持政策。</w:t>
      </w:r>
    </w:p>
    <w:p w14:paraId="461FCFB6">
      <w:pPr>
        <w:spacing w:line="360" w:lineRule="auto"/>
        <w:ind w:firstLine="420" w:firstLineChars="200"/>
        <w:jc w:val="left"/>
        <w:rPr>
          <w:rFonts w:hint="eastAsia" w:ascii="宋体" w:hAnsi="宋体" w:eastAsiaTheme="minorEastAsia"/>
          <w:szCs w:val="21"/>
          <w:lang w:eastAsia="zh-CN"/>
        </w:rPr>
      </w:pPr>
      <w:r>
        <w:rPr>
          <w:rFonts w:hint="eastAsia" w:ascii="ˎ̥" w:hAnsi="ˎ̥"/>
        </w:rPr>
        <w:t>3、</w:t>
      </w:r>
      <w:r>
        <w:rPr>
          <w:rFonts w:ascii="ˎ̥" w:hAnsi="ˎ̥"/>
        </w:rPr>
        <w:t>以联合体形式参加政府采购活动，联合体各方均为中小企业的，联合体视同中小企业。其中，联合体各方均为小微企业的，联合体视同小微企业</w:t>
      </w:r>
      <w:r>
        <w:rPr>
          <w:rFonts w:hint="eastAsia" w:ascii="ˎ̥" w:hAnsi="ˎ̥"/>
          <w:lang w:eastAsia="zh-CN"/>
        </w:rPr>
        <w:t>。</w:t>
      </w:r>
    </w:p>
    <w:p w14:paraId="4D691172">
      <w:pPr>
        <w:spacing w:line="360" w:lineRule="auto"/>
        <w:ind w:firstLine="420" w:firstLineChars="200"/>
        <w:contextualSpacing/>
        <w:rPr>
          <w:rFonts w:ascii="ˎ̥" w:hAnsi="ˎ̥"/>
        </w:rPr>
      </w:pPr>
      <w:r>
        <w:rPr>
          <w:rFonts w:hint="eastAsia" w:ascii="ˎ̥" w:hAnsi="ˎ̥"/>
        </w:rPr>
        <w:t>4、</w:t>
      </w:r>
      <w:r>
        <w:rPr>
          <w:rFonts w:ascii="ˎ̥" w:hAnsi="ˎ̥"/>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ˎ̥" w:hAnsi="ˎ̥"/>
        </w:rPr>
        <w:t>6</w:t>
      </w:r>
      <w:r>
        <w:rPr>
          <w:rFonts w:ascii="ˎ̥" w:hAnsi="ˎ̥"/>
        </w:rPr>
        <w:t>%的扣除，用扣除后的价格参加评审。组成联合体或者接受分包的小微企业与联合体内其他企业、分包企业之间存在直接控股、管理关系的，不享受价格扣除优惠政策。</w:t>
      </w:r>
    </w:p>
    <w:p w14:paraId="4F4BF875">
      <w:pPr>
        <w:topLinePunct/>
        <w:spacing w:line="360" w:lineRule="auto"/>
        <w:ind w:firstLine="420" w:firstLineChars="200"/>
        <w:contextualSpacing/>
        <w:rPr>
          <w:rFonts w:ascii="ˎ̥" w:hAnsi="ˎ̥"/>
        </w:rPr>
      </w:pPr>
      <w:r>
        <w:rPr>
          <w:rFonts w:hint="eastAsia" w:ascii="ˎ̥" w:hAnsi="ˎ̥"/>
        </w:rPr>
        <w:t>5、按照本次采购标的所属行业的划型标准，符合条件的中小企业应按照招标文件格式要求提供《中小企业声明函》，</w:t>
      </w:r>
      <w:r>
        <w:rPr>
          <w:rFonts w:ascii="ˎ̥" w:hAnsi="ˎ̥"/>
        </w:rPr>
        <w:t>否则不得享受相关中小企业扶持政策。</w:t>
      </w:r>
    </w:p>
    <w:p w14:paraId="74EBD185">
      <w:pPr>
        <w:topLinePunct/>
        <w:spacing w:line="360" w:lineRule="auto"/>
        <w:ind w:firstLine="422" w:firstLineChars="200"/>
        <w:contextualSpacing/>
        <w:outlineLvl w:val="1"/>
        <w:rPr>
          <w:rFonts w:cs="仿宋_GB2312" w:asciiTheme="minorEastAsia" w:hAnsiTheme="minorEastAsia"/>
          <w:b/>
          <w:szCs w:val="21"/>
          <w:lang w:val="zh-CN"/>
        </w:rPr>
      </w:pPr>
      <w:r>
        <w:rPr>
          <w:rFonts w:hint="eastAsia" w:cs="仿宋_GB2312" w:asciiTheme="minorEastAsia" w:hAnsiTheme="minorEastAsia"/>
          <w:b/>
          <w:szCs w:val="21"/>
          <w:lang w:val="zh-CN"/>
        </w:rPr>
        <w:t>三、支持监狱企业发展</w:t>
      </w:r>
    </w:p>
    <w:p w14:paraId="0AD80AFE">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w:t>
      </w:r>
      <w:bookmarkStart w:id="1" w:name="OLE_LINK6"/>
      <w:r>
        <w:rPr>
          <w:rFonts w:hint="eastAsia" w:cs="仿宋_GB2312" w:asciiTheme="minorEastAsia" w:hAnsiTheme="minorEastAsia"/>
          <w:szCs w:val="21"/>
          <w:lang w:val="zh-CN"/>
        </w:rPr>
        <w:t>财库[2014]68号</w:t>
      </w:r>
      <w:bookmarkEnd w:id="1"/>
      <w:r>
        <w:rPr>
          <w:rFonts w:hint="eastAsia" w:cs="仿宋_GB2312" w:asciiTheme="minorEastAsia" w:hAnsiTheme="minor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620BD3DA">
      <w:pPr>
        <w:spacing w:line="360" w:lineRule="auto"/>
        <w:ind w:firstLine="422" w:firstLineChars="200"/>
        <w:contextualSpacing/>
        <w:outlineLvl w:val="1"/>
        <w:rPr>
          <w:rFonts w:cs="仿宋_GB2312" w:asciiTheme="minorEastAsia" w:hAnsiTheme="minorEastAsia"/>
          <w:b/>
          <w:szCs w:val="21"/>
          <w:lang w:val="zh-CN"/>
        </w:rPr>
      </w:pPr>
      <w:r>
        <w:rPr>
          <w:rFonts w:hint="eastAsia" w:cs="仿宋_GB2312" w:asciiTheme="minorEastAsia" w:hAnsiTheme="minorEastAsia"/>
          <w:b/>
          <w:szCs w:val="21"/>
          <w:lang w:val="zh-CN"/>
        </w:rPr>
        <w:t>四、促进残疾人就业</w:t>
      </w:r>
    </w:p>
    <w:p w14:paraId="71F8DD53">
      <w:pPr>
        <w:spacing w:line="360" w:lineRule="auto"/>
        <w:ind w:firstLine="420" w:firstLineChars="200"/>
        <w:rPr>
          <w:rFonts w:ascii="宋体" w:hAnsi="宋体"/>
          <w:szCs w:val="21"/>
          <w:lang w:val="en-GB"/>
        </w:rPr>
      </w:pPr>
      <w:r>
        <w:rPr>
          <w:rFonts w:hint="eastAsia" w:cs="仿宋_GB2312" w:asciiTheme="minorEastAsia" w:hAnsiTheme="minorEastAsia"/>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szCs w:val="21"/>
        </w:rPr>
        <w:t>残疾人福利性单位属于小型、微型企业的，不重复享受政策。</w:t>
      </w:r>
    </w:p>
    <w:p w14:paraId="0F19C128">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3DDD7EC5">
      <w:pPr>
        <w:pStyle w:val="14"/>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3、中标人为残疾人福利性单位的，招标人应当随中标结果同时公告其《残疾人福利性单位声明函》，接受社会监督。</w:t>
      </w:r>
    </w:p>
    <w:p w14:paraId="05F24EC7">
      <w:pPr>
        <w:topLinePunct/>
        <w:spacing w:line="360" w:lineRule="auto"/>
        <w:ind w:firstLine="420" w:firstLineChars="200"/>
        <w:contextualSpacing/>
        <w:rPr>
          <w:rFonts w:cs="仿宋_GB2312" w:asciiTheme="minorEastAsia" w:hAnsiTheme="minorEastAsia"/>
          <w:szCs w:val="21"/>
          <w:lang w:val="zh-CN"/>
        </w:rPr>
      </w:pPr>
    </w:p>
    <w:p w14:paraId="7AE9AA2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0F1E7B80">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0470C4BD">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D1DA55D">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57D46E25">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14:paraId="14ECB54B">
      <w:pPr>
        <w:pStyle w:val="14"/>
        <w:spacing w:line="360" w:lineRule="auto"/>
        <w:contextualSpacing/>
        <w:rPr>
          <w:rFonts w:cs="仿宋_GB2312" w:asciiTheme="minorEastAsia" w:hAnsiTheme="minorEastAsia"/>
          <w:lang w:val="zh-CN"/>
        </w:rPr>
      </w:pPr>
    </w:p>
    <w:p w14:paraId="24CF711E">
      <w:pPr>
        <w:pStyle w:val="14"/>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14:paraId="62F19CEC">
      <w:pPr>
        <w:spacing w:line="360" w:lineRule="auto"/>
        <w:ind w:right="420" w:rightChars="200" w:firstLine="420" w:firstLineChars="200"/>
        <w:contextualSpacing/>
        <w:rPr>
          <w:rFonts w:asciiTheme="minorEastAsia" w:hAnsiTheme="minorEastAsia"/>
          <w:bCs/>
          <w:szCs w:val="21"/>
        </w:rPr>
      </w:pPr>
      <w:r>
        <w:rPr>
          <w:rFonts w:hint="eastAsia" w:asciiTheme="minorEastAsia" w:hAnsiTheme="minorEastAsia"/>
          <w:bCs/>
          <w:szCs w:val="21"/>
        </w:rPr>
        <w:t>（一）</w:t>
      </w:r>
      <w:r>
        <w:rPr>
          <w:rFonts w:asciiTheme="minorEastAsia" w:hAnsiTheme="minorEastAsia"/>
          <w:bCs/>
          <w:szCs w:val="21"/>
        </w:rPr>
        <w:t>开标结束后，</w:t>
      </w:r>
      <w:r>
        <w:rPr>
          <w:rFonts w:hint="eastAsia" w:asciiTheme="minorEastAsia" w:hAnsiTheme="minorEastAsia"/>
          <w:bCs/>
          <w:szCs w:val="21"/>
        </w:rPr>
        <w:t>采购人（采购代理机构）依法对投标人资格进行审查</w:t>
      </w:r>
      <w:r>
        <w:rPr>
          <w:rFonts w:asciiTheme="minorEastAsia" w:hAnsiTheme="minorEastAsia"/>
          <w:bCs/>
          <w:szCs w:val="21"/>
        </w:rPr>
        <w:t>。</w:t>
      </w:r>
      <w:r>
        <w:rPr>
          <w:rFonts w:hint="eastAsia" w:asciiTheme="minorEastAsia" w:hAnsiTheme="minorEastAsia"/>
          <w:bCs/>
          <w:szCs w:val="21"/>
        </w:rPr>
        <w:t>确定符合资格的投标人不少于3家的，将组织评标委员会进行评标。</w:t>
      </w:r>
    </w:p>
    <w:p w14:paraId="4B4A534A">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14:paraId="4CFD3FB0">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3190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69382D49">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14:paraId="432DC55D">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14:paraId="736977A3">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14:paraId="332A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75BB54CE">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14:paraId="6A99BCAC">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14:paraId="20B38A2D">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14:paraId="7401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4EF677">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2</w:t>
            </w:r>
          </w:p>
        </w:tc>
        <w:tc>
          <w:tcPr>
            <w:tcW w:w="2410" w:type="dxa"/>
            <w:vAlign w:val="center"/>
          </w:tcPr>
          <w:p w14:paraId="0F157AE8">
            <w:pPr>
              <w:spacing w:line="360" w:lineRule="auto"/>
              <w:jc w:val="center"/>
              <w:rPr>
                <w:rFonts w:asciiTheme="minorEastAsia" w:hAnsiTheme="minorEastAsia"/>
                <w:b/>
                <w:color w:val="FF0000"/>
                <w:szCs w:val="21"/>
              </w:rPr>
            </w:pPr>
            <w:r>
              <w:rPr>
                <w:rFonts w:hint="eastAsia" w:asciiTheme="minorEastAsia" w:hAnsiTheme="minorEastAsia"/>
                <w:b/>
                <w:color w:val="FF0000"/>
                <w:szCs w:val="21"/>
              </w:rPr>
              <w:t>禹州</w:t>
            </w:r>
            <w:r>
              <w:rPr>
                <w:rFonts w:asciiTheme="minorEastAsia" w:hAnsiTheme="minorEastAsia"/>
                <w:b/>
                <w:color w:val="FF0000"/>
                <w:szCs w:val="21"/>
              </w:rPr>
              <w:t>市政府采购</w:t>
            </w:r>
          </w:p>
          <w:p w14:paraId="5ACD3170">
            <w:pPr>
              <w:spacing w:line="360" w:lineRule="auto"/>
              <w:jc w:val="center"/>
              <w:rPr>
                <w:rFonts w:asciiTheme="minorEastAsia" w:hAnsiTheme="minorEastAsia"/>
                <w:b/>
                <w:color w:val="FF0000"/>
                <w:szCs w:val="21"/>
              </w:rPr>
            </w:pPr>
            <w:r>
              <w:rPr>
                <w:rFonts w:asciiTheme="minorEastAsia" w:hAnsiTheme="minorEastAsia"/>
                <w:b/>
                <w:color w:val="FF0000"/>
                <w:szCs w:val="21"/>
              </w:rPr>
              <w:t>供应商信用承诺函</w:t>
            </w:r>
          </w:p>
        </w:tc>
        <w:tc>
          <w:tcPr>
            <w:tcW w:w="5954" w:type="dxa"/>
            <w:vAlign w:val="center"/>
          </w:tcPr>
          <w:p w14:paraId="66315F2D">
            <w:pPr>
              <w:spacing w:line="360" w:lineRule="auto"/>
              <w:jc w:val="left"/>
              <w:rPr>
                <w:rFonts w:asciiTheme="minorEastAsia" w:hAnsiTheme="minorEastAsia"/>
                <w:b/>
                <w:bCs/>
                <w:color w:val="FF0000"/>
                <w:szCs w:val="21"/>
              </w:rPr>
            </w:pPr>
            <w:r>
              <w:rPr>
                <w:rFonts w:hint="eastAsia" w:ascii="宋体" w:hAnsi="宋体" w:cs="微软雅黑"/>
                <w:bCs/>
                <w:color w:val="FF0000"/>
                <w:szCs w:val="21"/>
              </w:rPr>
              <w:t>按照招标文件第八章3.5格式填写</w:t>
            </w:r>
          </w:p>
        </w:tc>
      </w:tr>
      <w:tr w14:paraId="1679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E73C6D">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3</w:t>
            </w:r>
          </w:p>
        </w:tc>
        <w:tc>
          <w:tcPr>
            <w:tcW w:w="2410" w:type="dxa"/>
            <w:vAlign w:val="center"/>
          </w:tcPr>
          <w:p w14:paraId="2C24DD0E">
            <w:pPr>
              <w:spacing w:line="360" w:lineRule="auto"/>
              <w:jc w:val="center"/>
              <w:rPr>
                <w:rFonts w:asciiTheme="minorEastAsia" w:hAnsiTheme="minorEastAsia"/>
                <w:b/>
                <w:bCs/>
                <w:szCs w:val="21"/>
              </w:rPr>
            </w:pPr>
            <w:r>
              <w:rPr>
                <w:rFonts w:hint="eastAsia" w:asciiTheme="minorEastAsia" w:hAnsiTheme="minorEastAsia"/>
                <w:b/>
                <w:bCs/>
                <w:szCs w:val="21"/>
              </w:rPr>
              <w:t>投标</w:t>
            </w:r>
            <w:r>
              <w:rPr>
                <w:rFonts w:hint="eastAsia" w:cs="仿宋_GB2312" w:asciiTheme="minorEastAsia" w:hAnsiTheme="minorEastAsia"/>
                <w:b/>
                <w:szCs w:val="21"/>
                <w:lang w:val="zh-CN"/>
              </w:rPr>
              <w:t>报价</w:t>
            </w:r>
          </w:p>
        </w:tc>
        <w:tc>
          <w:tcPr>
            <w:tcW w:w="5954" w:type="dxa"/>
          </w:tcPr>
          <w:p w14:paraId="31E30F03">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投标报价是否超出招标文件中规定的预算金额，超出预算金额的投标无效。如投标人须知前附表规定最高限价，则</w:t>
            </w:r>
            <w:r>
              <w:rPr>
                <w:rFonts w:hint="eastAsia" w:cs="宋体" w:asciiTheme="minorEastAsia" w:hAnsiTheme="minorEastAsia"/>
                <w:bCs/>
                <w:szCs w:val="21"/>
                <w:lang w:val="zh-CN"/>
              </w:rPr>
              <w:t>超出预算金额和最高限价的投标无效。</w:t>
            </w:r>
          </w:p>
        </w:tc>
      </w:tr>
      <w:tr w14:paraId="5736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6DD918">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4</w:t>
            </w:r>
          </w:p>
        </w:tc>
        <w:tc>
          <w:tcPr>
            <w:tcW w:w="2410" w:type="dxa"/>
            <w:vAlign w:val="center"/>
          </w:tcPr>
          <w:p w14:paraId="7FC48AEE">
            <w:pPr>
              <w:spacing w:line="360" w:lineRule="auto"/>
              <w:jc w:val="center"/>
              <w:rPr>
                <w:rFonts w:asciiTheme="minorEastAsia" w:hAnsiTheme="minorEastAsia"/>
                <w:szCs w:val="21"/>
              </w:rPr>
            </w:pPr>
            <w:r>
              <w:rPr>
                <w:rFonts w:hint="eastAsia" w:asciiTheme="minorEastAsia" w:hAnsiTheme="minorEastAsia"/>
                <w:b/>
                <w:szCs w:val="21"/>
              </w:rPr>
              <w:t>投标承诺函</w:t>
            </w:r>
          </w:p>
        </w:tc>
        <w:tc>
          <w:tcPr>
            <w:tcW w:w="5954" w:type="dxa"/>
            <w:vAlign w:val="center"/>
          </w:tcPr>
          <w:p w14:paraId="539C1AF6">
            <w:pPr>
              <w:spacing w:line="360" w:lineRule="auto"/>
              <w:rPr>
                <w:rFonts w:asciiTheme="minorEastAsia" w:hAnsiTheme="minorEastAsia"/>
                <w:b/>
                <w:szCs w:val="21"/>
              </w:rPr>
            </w:pPr>
            <w:r>
              <w:rPr>
                <w:rFonts w:hint="eastAsia" w:asciiTheme="minorEastAsia" w:hAnsiTheme="minorEastAsia"/>
                <w:szCs w:val="21"/>
              </w:rPr>
              <w:t>投标人以投标承诺函的形式替代投标保证金。</w:t>
            </w:r>
          </w:p>
        </w:tc>
      </w:tr>
      <w:tr w14:paraId="39D7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695C60">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5</w:t>
            </w:r>
          </w:p>
        </w:tc>
        <w:tc>
          <w:tcPr>
            <w:tcW w:w="2410" w:type="dxa"/>
            <w:vAlign w:val="center"/>
          </w:tcPr>
          <w:p w14:paraId="1B8F9858">
            <w:pPr>
              <w:spacing w:line="360" w:lineRule="auto"/>
              <w:jc w:val="center"/>
              <w:rPr>
                <w:rFonts w:asciiTheme="minorEastAsia" w:hAnsiTheme="minorEastAsia"/>
                <w:b/>
                <w:bCs/>
                <w:szCs w:val="21"/>
              </w:rPr>
            </w:pPr>
            <w:r>
              <w:rPr>
                <w:rFonts w:hint="eastAsia" w:asciiTheme="minorEastAsia" w:hAnsiTheme="minorEastAsia"/>
                <w:b/>
                <w:bCs/>
                <w:szCs w:val="21"/>
              </w:rPr>
              <w:t>联合体协议</w:t>
            </w:r>
          </w:p>
        </w:tc>
        <w:tc>
          <w:tcPr>
            <w:tcW w:w="5954" w:type="dxa"/>
          </w:tcPr>
          <w:p w14:paraId="0C1E8BD5">
            <w:pPr>
              <w:spacing w:line="360" w:lineRule="auto"/>
              <w:rPr>
                <w:rFonts w:asciiTheme="minorEastAsia" w:hAnsiTheme="minorEastAsia"/>
                <w:b/>
                <w:bCs/>
                <w:szCs w:val="21"/>
              </w:rPr>
            </w:pPr>
            <w:r>
              <w:rPr>
                <w:rFonts w:hint="eastAsia" w:asciiTheme="minorEastAsia" w:hAnsiTheme="minorEastAsia"/>
                <w:bCs/>
                <w:szCs w:val="21"/>
              </w:rPr>
              <w:t>招标文件接受联合体投标且投标人为联合体的，投标人应提供本协议；否则无须提供。</w:t>
            </w:r>
          </w:p>
        </w:tc>
      </w:tr>
      <w:tr w14:paraId="3C09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FE0332">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6</w:t>
            </w:r>
          </w:p>
        </w:tc>
        <w:tc>
          <w:tcPr>
            <w:tcW w:w="2410" w:type="dxa"/>
            <w:vAlign w:val="center"/>
          </w:tcPr>
          <w:p w14:paraId="6CB8A8D3">
            <w:pPr>
              <w:spacing w:line="360" w:lineRule="auto"/>
              <w:contextualSpacing/>
              <w:jc w:val="center"/>
              <w:rPr>
                <w:rFonts w:asciiTheme="minorEastAsia" w:hAnsiTheme="minorEastAsia"/>
                <w:b/>
                <w:szCs w:val="21"/>
              </w:rPr>
            </w:pPr>
            <w:r>
              <w:rPr>
                <w:rFonts w:hint="eastAsia" w:asciiTheme="minorEastAsia" w:hAnsiTheme="minorEastAsia"/>
                <w:b/>
                <w:szCs w:val="21"/>
              </w:rPr>
              <w:t>投标人身份证明及授权</w:t>
            </w:r>
          </w:p>
        </w:tc>
        <w:tc>
          <w:tcPr>
            <w:tcW w:w="5954" w:type="dxa"/>
          </w:tcPr>
          <w:p w14:paraId="5286294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（1）法定代表人身份证明或提供法定代表人授权委托书及被授权人身份证明。（法人投标提供）</w:t>
            </w:r>
          </w:p>
          <w:p w14:paraId="42D37268">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（2）单位负责人身份证明或提供单位负责人授权委托书及被授权人身份证明。（非法人投标提供）</w:t>
            </w:r>
          </w:p>
          <w:p w14:paraId="3D45AF50">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14:paraId="3F49FE2B">
            <w:pPr>
              <w:spacing w:line="360" w:lineRule="auto"/>
              <w:rPr>
                <w:rFonts w:asciiTheme="minorEastAsia" w:hAnsiTheme="minorEastAsia"/>
                <w:b/>
                <w:sz w:val="24"/>
                <w:szCs w:val="24"/>
              </w:rPr>
            </w:pPr>
            <w:r>
              <w:rPr>
                <w:rFonts w:hint="eastAsia" w:ascii="楷体" w:hAnsi="楷体" w:eastAsia="楷体"/>
                <w:sz w:val="24"/>
                <w:szCs w:val="24"/>
              </w:rPr>
              <w:t>①企业（银行、保险、石油石化、电力、电信等行业除外）、事业单位和社会团体投标人以法人身份参加投标的，法定代表人应与实际提交的“营业执照等证明文件”载明的一致。</w:t>
            </w:r>
          </w:p>
          <w:p w14:paraId="423A45AB">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58570E13">
            <w:pPr>
              <w:spacing w:line="360" w:lineRule="auto"/>
              <w:contextualSpacing/>
              <w:rPr>
                <w:rFonts w:asciiTheme="minorEastAsia" w:hAnsiTheme="minorEastAsia"/>
                <w:b/>
                <w:szCs w:val="21"/>
              </w:rPr>
            </w:pPr>
            <w:r>
              <w:rPr>
                <w:rFonts w:hint="eastAsia" w:ascii="楷体" w:hAnsi="楷体" w:eastAsia="楷体"/>
                <w:sz w:val="24"/>
                <w:szCs w:val="24"/>
              </w:rPr>
              <w:t>③</w:t>
            </w:r>
            <w:r>
              <w:rPr>
                <w:rFonts w:hint="eastAsia" w:ascii="楷体" w:hAnsi="楷体" w:eastAsia="楷体"/>
                <w:kern w:val="0"/>
                <w:sz w:val="24"/>
                <w:szCs w:val="24"/>
              </w:rPr>
              <w:t>投标人为自然人的，无需填写法定代表人授权书。</w:t>
            </w:r>
          </w:p>
        </w:tc>
      </w:tr>
      <w:tr w14:paraId="5F5E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08B7B8">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7</w:t>
            </w:r>
          </w:p>
        </w:tc>
        <w:tc>
          <w:tcPr>
            <w:tcW w:w="2410" w:type="dxa"/>
            <w:vAlign w:val="center"/>
          </w:tcPr>
          <w:p w14:paraId="734DCE6E">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14:paraId="2E28E33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投标人提供与参加本项目投标的其他供应商之间，单位负责人不为同一人并且不存在直接控股、管理关系承诺函（承诺函格式自拟）。</w:t>
            </w:r>
          </w:p>
          <w:p w14:paraId="727CE5D6">
            <w:pPr>
              <w:spacing w:line="360" w:lineRule="auto"/>
              <w:rPr>
                <w:rFonts w:cs="仿宋_GB2312" w:asciiTheme="minorEastAsia" w:hAnsiTheme="minorEastAsia"/>
                <w:szCs w:val="21"/>
                <w:lang w:val="zh-CN"/>
              </w:rPr>
            </w:pPr>
          </w:p>
        </w:tc>
      </w:tr>
      <w:tr w14:paraId="456E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E33583">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8</w:t>
            </w:r>
          </w:p>
        </w:tc>
        <w:tc>
          <w:tcPr>
            <w:tcW w:w="2410" w:type="dxa"/>
            <w:vAlign w:val="center"/>
          </w:tcPr>
          <w:p w14:paraId="42E8B0D5">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14:paraId="34D0AB7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w:t>
            </w:r>
            <w:bookmarkStart w:id="2" w:name="baidusnap2"/>
            <w:bookmarkEnd w:id="2"/>
            <w:r>
              <w:rPr>
                <w:rFonts w:hint="eastAsia" w:cs="仿宋_GB2312" w:asciiTheme="minorEastAsia" w:hAnsiTheme="minorEastAsia"/>
                <w:szCs w:val="21"/>
                <w:lang w:val="zh-CN"/>
              </w:rPr>
              <w:t>提供未为本项目提供整体设计、</w:t>
            </w:r>
            <w:bookmarkStart w:id="3" w:name="baidusnap9"/>
            <w:bookmarkEnd w:id="3"/>
            <w:r>
              <w:rPr>
                <w:rFonts w:hint="eastAsia" w:cs="仿宋_GB2312" w:asciiTheme="minorEastAsia" w:hAnsiTheme="minorEastAsia"/>
                <w:szCs w:val="21"/>
                <w:lang w:val="zh-CN"/>
              </w:rPr>
              <w:t>规范编制或者项目管理、监理、检测等服务承诺函（承诺函格式自拟）。</w:t>
            </w:r>
          </w:p>
          <w:p w14:paraId="6C6D3100">
            <w:pPr>
              <w:spacing w:line="360" w:lineRule="auto"/>
              <w:rPr>
                <w:rFonts w:asciiTheme="minorEastAsia" w:hAnsiTheme="minorEastAsia"/>
                <w:bCs/>
                <w:szCs w:val="21"/>
              </w:rPr>
            </w:pPr>
          </w:p>
        </w:tc>
      </w:tr>
    </w:tbl>
    <w:p w14:paraId="5D426807">
      <w:pPr>
        <w:pStyle w:val="14"/>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二、评标</w:t>
      </w:r>
    </w:p>
    <w:p w14:paraId="57FF5A7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（一）评标方法</w:t>
      </w:r>
    </w:p>
    <w:p w14:paraId="2F706CCE">
      <w:pPr>
        <w:pStyle w:val="14"/>
        <w:spacing w:line="360" w:lineRule="auto"/>
        <w:ind w:firstLine="420"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sz w:val="21"/>
          <w:szCs w:val="21"/>
          <w:lang w:val="zh-CN"/>
        </w:rPr>
        <w:t>本项目采用综合评分法。总分为100分。</w:t>
      </w:r>
    </w:p>
    <w:p w14:paraId="3C5E69CC">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评标委员会负责具体评标事务，并独立履行下列职责</w:t>
      </w:r>
    </w:p>
    <w:p w14:paraId="2D4A6909">
      <w:pPr>
        <w:pStyle w:val="14"/>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审查、评价投标文件是否符合招标文件的商务、技术等实质性要求；</w:t>
      </w:r>
    </w:p>
    <w:p w14:paraId="342ABB67">
      <w:pPr>
        <w:pStyle w:val="14"/>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评标委员会对符合资格的投标人的投标文件进行符合性审查，以确定其是否满足招标文件的商务、技术等实质性要求。</w:t>
      </w:r>
    </w:p>
    <w:p w14:paraId="456C019B">
      <w:pPr>
        <w:pStyle w:val="14"/>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注：符合性审查中所涉及到的证书及材料，均应在电子投标文件中提供原件扫描件（或图片）。</w:t>
      </w:r>
    </w:p>
    <w:p w14:paraId="7C2F5EB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要求投标人对投标文件有关事项作出澄清或者说明；</w:t>
      </w:r>
    </w:p>
    <w:p w14:paraId="176770EE">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对于投标文件中含义不明确、同类问题表述不一致或者有明显文字和计算错误的内容，评标委员会应当以书面形式要求投标人作出必要的澄清、说明或者补正。</w:t>
      </w:r>
    </w:p>
    <w:p w14:paraId="19E88BB5">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6B9078BE">
      <w:pPr>
        <w:pStyle w:val="14"/>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w:t>
      </w:r>
      <w:r>
        <w:rPr>
          <w:rFonts w:cs="仿宋_GB2312" w:asciiTheme="minorEastAsia" w:hAnsiTheme="minorEastAsia" w:eastAsiaTheme="minorEastAsia"/>
          <w:b/>
          <w:sz w:val="21"/>
          <w:szCs w:val="21"/>
          <w:lang w:val="zh-CN"/>
        </w:rPr>
        <w:t>对投标文件进行比较和评价；</w:t>
      </w:r>
    </w:p>
    <w:p w14:paraId="4EB0F3C1">
      <w:pPr>
        <w:pStyle w:val="14"/>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1"/>
          <w:szCs w:val="21"/>
          <w:lang w:val="zh-CN"/>
        </w:rPr>
        <w:t>评标过程中，不得去掉报价中的最高报价和最低报价。</w:t>
      </w:r>
    </w:p>
    <w:p w14:paraId="1F463E6A">
      <w:pPr>
        <w:pStyle w:val="14"/>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注：评标标准中所涉及到的证书及材料，均应在电子投标文件中提供原件扫描件（或图片）。</w:t>
      </w:r>
    </w:p>
    <w:p w14:paraId="6A0E275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14:paraId="63942E07">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0DE6F9F6">
      <w:pPr>
        <w:pStyle w:val="14"/>
        <w:numPr>
          <w:ilvl w:val="0"/>
          <w:numId w:val="77"/>
        </w:numPr>
        <w:spacing w:line="360" w:lineRule="auto"/>
        <w:ind w:firstLine="422" w:firstLineChars="200"/>
        <w:contextualSpacing/>
        <w:rPr>
          <w:rFonts w:hint="eastAsia" w:cs="仿宋_GB2312" w:asciiTheme="minorEastAsia" w:hAnsiTheme="minorEastAsia" w:eastAsiaTheme="minorEastAsia"/>
          <w:b/>
          <w:bCs/>
          <w:sz w:val="21"/>
          <w:szCs w:val="21"/>
          <w:lang w:val="en-US" w:eastAsia="zh-CN"/>
        </w:rPr>
      </w:pPr>
      <w:r>
        <w:rPr>
          <w:rFonts w:cs="仿宋_GB2312" w:asciiTheme="minorEastAsia" w:hAnsiTheme="minorEastAsia" w:eastAsiaTheme="minorEastAsia"/>
          <w:b/>
          <w:sz w:val="21"/>
          <w:szCs w:val="21"/>
          <w:lang w:val="zh-CN"/>
        </w:rPr>
        <w:t>关于相同品牌产品</w:t>
      </w:r>
      <w:r>
        <w:rPr>
          <w:rFonts w:cs="仿宋_GB2312" w:asciiTheme="minorEastAsia" w:hAnsiTheme="minorEastAsia" w:eastAsiaTheme="minorEastAsia"/>
          <w:b/>
          <w:bCs/>
          <w:sz w:val="21"/>
          <w:szCs w:val="21"/>
          <w:lang w:val="zh-CN"/>
        </w:rPr>
        <w:t>（服务类项目不适用本条款规定</w:t>
      </w:r>
      <w:r>
        <w:rPr>
          <w:rFonts w:hint="eastAsia" w:cs="仿宋_GB2312" w:asciiTheme="minorEastAsia" w:hAnsiTheme="minorEastAsia" w:eastAsiaTheme="minorEastAsia"/>
          <w:b/>
          <w:bCs/>
          <w:sz w:val="21"/>
          <w:szCs w:val="21"/>
          <w:lang w:val="en-US" w:eastAsia="zh-CN"/>
        </w:rPr>
        <w:t>)</w:t>
      </w:r>
    </w:p>
    <w:p w14:paraId="26A613E2">
      <w:pPr>
        <w:pStyle w:val="14"/>
        <w:numPr>
          <w:ilvl w:val="0"/>
          <w:numId w:val="77"/>
        </w:numPr>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1"/>
          <w:szCs w:val="21"/>
          <w:lang w:val="zh-CN"/>
        </w:rPr>
        <w:t>采取随机抽取</w:t>
      </w:r>
      <w:r>
        <w:rPr>
          <w:rFonts w:cs="仿宋_GB2312" w:asciiTheme="minorEastAsia" w:hAnsiTheme="minorEastAsia" w:eastAsiaTheme="minorEastAsia"/>
          <w:sz w:val="21"/>
          <w:szCs w:val="21"/>
          <w:lang w:val="zh-CN"/>
        </w:rPr>
        <w:t>方式确定一个参加评标的投标人，其他投标无效。</w:t>
      </w:r>
    </w:p>
    <w:p w14:paraId="38B4E811">
      <w:pPr>
        <w:pStyle w:val="14"/>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采用综合评分法的，提供相同品牌产品</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非单一产品采购项目，多家投标人提供的核心产品品牌相同</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1"/>
          <w:szCs w:val="21"/>
          <w:lang w:val="zh-CN"/>
        </w:rPr>
        <w:t>由采购人或者采购人委托评标委员会</w:t>
      </w:r>
      <w:r>
        <w:rPr>
          <w:rFonts w:cs="仿宋_GB2312" w:asciiTheme="minorEastAsia" w:hAnsiTheme="minorEastAsia" w:eastAsiaTheme="minorEastAsia"/>
          <w:sz w:val="21"/>
          <w:szCs w:val="21"/>
          <w:lang w:val="zh-CN"/>
        </w:rPr>
        <w:t>采取随机抽取方式确定</w:t>
      </w:r>
      <w:r>
        <w:rPr>
          <w:rFonts w:hint="eastAsia" w:cs="仿宋_GB2312" w:asciiTheme="minorEastAsia" w:hAnsiTheme="minorEastAsia" w:eastAsiaTheme="minorEastAsia"/>
          <w:sz w:val="21"/>
          <w:szCs w:val="21"/>
          <w:lang w:val="zh-CN"/>
        </w:rPr>
        <w:t>一个投标人获得中标人推荐资格</w:t>
      </w:r>
      <w:r>
        <w:rPr>
          <w:rFonts w:cs="仿宋_GB2312" w:asciiTheme="minorEastAsia" w:hAnsiTheme="minorEastAsia" w:eastAsiaTheme="minorEastAsia"/>
          <w:sz w:val="21"/>
          <w:szCs w:val="21"/>
          <w:lang w:val="zh-CN"/>
        </w:rPr>
        <w:t>，其他同品牌投标人不作为中标候选人。</w:t>
      </w:r>
    </w:p>
    <w:p w14:paraId="6051B001">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sz w:val="21"/>
          <w:szCs w:val="21"/>
        </w:rPr>
        <w:t>（3）强制采购节能产品和优先采购节能产品、优先采购环保产品</w:t>
      </w:r>
    </w:p>
    <w:p w14:paraId="1EAF4021">
      <w:pPr>
        <w:pStyle w:val="14"/>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1）对《节能产品政府采购品目清单》所列的政府强制采购节能产品</w:t>
      </w:r>
      <w:r>
        <w:rPr>
          <w:rFonts w:hint="eastAsia"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val="zh-CN"/>
        </w:rPr>
        <w:t>投标人投标文件中应提供具有国家确定的认证机构出具的、处于有效期之内的节能产品认证证书，否则将承担其投标被视为非实质性响应投标的风险。</w:t>
      </w:r>
    </w:p>
    <w:p w14:paraId="1FFFF3E8">
      <w:pPr>
        <w:pStyle w:val="14"/>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投标人所投产品若属于《节能产品政府采购品目清单》优先采购产品，</w:t>
      </w:r>
      <w:r>
        <w:rPr>
          <w:rFonts w:hint="eastAsia" w:cs="仿宋_GB2312" w:asciiTheme="minorEastAsia" w:hAnsiTheme="minorEastAsia"/>
          <w:sz w:val="21"/>
          <w:szCs w:val="21"/>
          <w:lang w:val="zh-CN"/>
        </w:rPr>
        <w:t>投标文件中应提供</w:t>
      </w:r>
      <w:r>
        <w:rPr>
          <w:rFonts w:hint="eastAsia" w:cs="仿宋_GB2312" w:asciiTheme="minorEastAsia" w:hAnsiTheme="minorEastAsia" w:eastAsiaTheme="minorEastAsia"/>
          <w:sz w:val="21"/>
          <w:szCs w:val="21"/>
          <w:lang w:val="zh-CN"/>
        </w:rPr>
        <w:t>具有国家确定的认证机构出具的、处于有效期之内的节能产品认证证书</w:t>
      </w:r>
      <w:r>
        <w:rPr>
          <w:rFonts w:hint="eastAsia" w:cs="仿宋_GB2312" w:asciiTheme="minorEastAsia" w:hAnsiTheme="minorEastAsia"/>
          <w:sz w:val="21"/>
          <w:szCs w:val="21"/>
          <w:lang w:val="zh-CN"/>
        </w:rPr>
        <w:t>，评标委员会根据本项目评标标准予以判定并赋分。</w:t>
      </w:r>
    </w:p>
    <w:p w14:paraId="4EC9C2EE">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w:t>
      </w:r>
      <w:r>
        <w:rPr>
          <w:rFonts w:hint="eastAsia" w:cs="仿宋_GB2312" w:asciiTheme="minorEastAsia" w:hAnsiTheme="minorEastAsia"/>
          <w:sz w:val="21"/>
          <w:szCs w:val="21"/>
          <w:lang w:val="zh-CN"/>
        </w:rPr>
        <w:t>投标人所投产品若属于《环境标志产品政府采购品目清单》内产品，投标文件中应提供</w:t>
      </w:r>
      <w:r>
        <w:rPr>
          <w:rFonts w:hint="eastAsia" w:cs="仿宋_GB2312" w:asciiTheme="minorEastAsia" w:hAnsiTheme="minorEastAsia" w:eastAsiaTheme="minorEastAsia"/>
          <w:sz w:val="21"/>
          <w:szCs w:val="21"/>
          <w:lang w:val="zh-CN"/>
        </w:rPr>
        <w:t>具有国家确定的认证机构出具的、处于有效期之内的环境标志产品认证证书</w:t>
      </w:r>
      <w:r>
        <w:rPr>
          <w:rFonts w:hint="eastAsia" w:cs="仿宋_GB2312" w:asciiTheme="minorEastAsia" w:hAnsiTheme="minorEastAsia"/>
          <w:sz w:val="21"/>
          <w:szCs w:val="21"/>
          <w:lang w:val="zh-CN"/>
        </w:rPr>
        <w:t>，</w:t>
      </w:r>
      <w:r>
        <w:rPr>
          <w:rFonts w:hint="eastAsia" w:cs="仿宋_GB2312" w:asciiTheme="minorEastAsia" w:hAnsiTheme="minorEastAsia" w:eastAsiaTheme="minorEastAsia"/>
          <w:sz w:val="21"/>
          <w:szCs w:val="21"/>
          <w:lang w:val="zh-CN"/>
        </w:rPr>
        <w:t>评标委员会根据本项目评标标准予以判定并赋分。</w:t>
      </w:r>
    </w:p>
    <w:p w14:paraId="348E7818">
      <w:pPr>
        <w:pStyle w:val="14"/>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（4）信息产品要求</w:t>
      </w:r>
    </w:p>
    <w:p w14:paraId="30A4B02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w:t>
      </w:r>
      <w:r>
        <w:rPr>
          <w:rFonts w:hint="eastAsia" w:cs="宋体" w:asciiTheme="minorEastAsia" w:hAnsiTheme="minorEastAsia"/>
          <w:kern w:val="0"/>
          <w:szCs w:val="21"/>
        </w:rPr>
        <w:t>投标人所投产品如被列入</w:t>
      </w:r>
      <w:r>
        <w:rPr>
          <w:rFonts w:cs="宋体" w:asciiTheme="minorEastAsia" w:hAnsiTheme="minorEastAsia"/>
          <w:kern w:val="0"/>
          <w:szCs w:val="21"/>
        </w:rPr>
        <w:t>《信息安全产品强制性认证目录》</w:t>
      </w:r>
      <w:r>
        <w:rPr>
          <w:rFonts w:cs="仿宋_GB2312" w:asciiTheme="minorEastAsia" w:hAnsiTheme="minorEastAsia"/>
          <w:szCs w:val="21"/>
          <w:lang w:val="zh-CN"/>
        </w:rPr>
        <w:t>，</w:t>
      </w:r>
      <w:r>
        <w:rPr>
          <w:rFonts w:hint="eastAsia" w:cs="仿宋_GB2312" w:asciiTheme="minorEastAsia" w:hAnsiTheme="minorEastAsia"/>
          <w:szCs w:val="21"/>
          <w:lang w:val="zh-CN"/>
        </w:rPr>
        <w:t>应提供由中国信息安全认证中心按国家标准认证颁发的有效认证证书。</w:t>
      </w:r>
    </w:p>
    <w:p w14:paraId="71665A26">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（5）投标无效情形</w:t>
      </w:r>
    </w:p>
    <w:p w14:paraId="6A91CBA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16FD05A8">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2）符合性审查资料未按招标文件要求签署、盖章的；</w:t>
      </w:r>
    </w:p>
    <w:p w14:paraId="238800EE">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3）有下列情形之一的，视为投标人串通投标，其投标无效：</w:t>
      </w:r>
    </w:p>
    <w:p w14:paraId="29018A2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a.不同投标人的投标文件由同一单位或者个人编制；</w:t>
      </w:r>
    </w:p>
    <w:p w14:paraId="0174E1C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b.不同投标人委托同一单位或者个人办理投标事宜；</w:t>
      </w:r>
    </w:p>
    <w:p w14:paraId="401668D2">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c.不同投标人的投标文件载明的项目管理成员或者联系人员为同一人；</w:t>
      </w:r>
    </w:p>
    <w:p w14:paraId="3BCA3C4F">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d.不同投标人的投标文件异常一致或者投标报价呈规律性差异；</w:t>
      </w:r>
    </w:p>
    <w:p w14:paraId="2E040A10">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e.不同投标人的投标文件相互混装；</w:t>
      </w:r>
    </w:p>
    <w:p w14:paraId="18678775">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FE7C72">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5）</w:t>
      </w:r>
      <w:r>
        <w:rPr>
          <w:rFonts w:cs="仿宋_GB2312" w:asciiTheme="minorEastAsia" w:hAnsiTheme="minorEastAsia"/>
          <w:szCs w:val="21"/>
          <w:lang w:val="zh-CN"/>
        </w:rPr>
        <w:t>法律、法规和招标文件规定的其他无效情形。</w:t>
      </w:r>
    </w:p>
    <w:p w14:paraId="343CED34">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6366E111">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2E359611">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11039E58">
      <w:pPr>
        <w:pStyle w:val="14"/>
        <w:numPr>
          <w:ilvl w:val="0"/>
          <w:numId w:val="78"/>
        </w:numPr>
        <w:spacing w:line="360" w:lineRule="auto"/>
        <w:ind w:firstLine="422" w:firstLineChars="200"/>
        <w:contextualSpacing/>
        <w:rPr>
          <w:rFonts w:hint="eastAsia"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评标标准</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49"/>
        <w:gridCol w:w="6496"/>
        <w:gridCol w:w="915"/>
      </w:tblGrid>
      <w:tr w14:paraId="6B71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52B312D3">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评标标准</w:t>
            </w:r>
          </w:p>
        </w:tc>
      </w:tr>
      <w:tr w14:paraId="5E93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0" w:type="pct"/>
            <w:vMerge w:val="restart"/>
            <w:shd w:val="clear" w:color="auto" w:fill="auto"/>
            <w:vAlign w:val="center"/>
          </w:tcPr>
          <w:p w14:paraId="6B13B5D2">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分值构成</w:t>
            </w:r>
            <w:r>
              <w:rPr>
                <w:rFonts w:hint="eastAsia" w:ascii="仿宋" w:hAnsi="仿宋" w:eastAsia="仿宋" w:cs="仿宋"/>
                <w:b/>
                <w:bCs/>
                <w:i w:val="0"/>
                <w:iCs w:val="0"/>
                <w:color w:val="auto"/>
                <w:kern w:val="0"/>
                <w:sz w:val="22"/>
                <w:szCs w:val="22"/>
                <w:u w:val="none"/>
                <w:lang w:val="en-US" w:eastAsia="zh-CN" w:bidi="ar"/>
              </w:rPr>
              <w:br w:type="textWrapping"/>
            </w:r>
            <w:r>
              <w:rPr>
                <w:rFonts w:hint="eastAsia" w:ascii="仿宋" w:hAnsi="仿宋" w:eastAsia="仿宋" w:cs="仿宋"/>
                <w:b/>
                <w:bCs/>
                <w:i w:val="0"/>
                <w:iCs w:val="0"/>
                <w:color w:val="auto"/>
                <w:kern w:val="0"/>
                <w:sz w:val="22"/>
                <w:szCs w:val="22"/>
                <w:u w:val="none"/>
                <w:lang w:val="en-US" w:eastAsia="zh-CN" w:bidi="ar"/>
              </w:rPr>
              <w:t>(总分100分)</w:t>
            </w:r>
          </w:p>
        </w:tc>
        <w:tc>
          <w:tcPr>
            <w:tcW w:w="3585" w:type="pct"/>
            <w:shd w:val="clear" w:color="auto" w:fill="auto"/>
            <w:vAlign w:val="center"/>
          </w:tcPr>
          <w:p w14:paraId="689890F9">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价格分值：</w:t>
            </w:r>
          </w:p>
        </w:tc>
        <w:tc>
          <w:tcPr>
            <w:tcW w:w="503" w:type="pct"/>
            <w:shd w:val="clear" w:color="auto" w:fill="auto"/>
            <w:vAlign w:val="center"/>
          </w:tcPr>
          <w:p w14:paraId="013444AE">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50分</w:t>
            </w:r>
          </w:p>
        </w:tc>
      </w:tr>
      <w:tr w14:paraId="4E4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0" w:type="pct"/>
            <w:vMerge w:val="continue"/>
            <w:shd w:val="clear" w:color="auto" w:fill="auto"/>
            <w:vAlign w:val="center"/>
          </w:tcPr>
          <w:p w14:paraId="4FD7B1FE">
            <w:pPr>
              <w:spacing w:line="360" w:lineRule="auto"/>
              <w:jc w:val="center"/>
              <w:rPr>
                <w:rFonts w:hint="eastAsia" w:ascii="仿宋" w:hAnsi="仿宋" w:eastAsia="仿宋" w:cs="仿宋"/>
                <w:b/>
                <w:bCs/>
                <w:i w:val="0"/>
                <w:iCs w:val="0"/>
                <w:color w:val="auto"/>
                <w:sz w:val="22"/>
                <w:szCs w:val="22"/>
                <w:u w:val="none"/>
              </w:rPr>
            </w:pPr>
          </w:p>
        </w:tc>
        <w:tc>
          <w:tcPr>
            <w:tcW w:w="3585" w:type="pct"/>
            <w:shd w:val="clear" w:color="auto" w:fill="auto"/>
            <w:vAlign w:val="center"/>
          </w:tcPr>
          <w:p w14:paraId="70085BDC">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商务部分：</w:t>
            </w:r>
          </w:p>
        </w:tc>
        <w:tc>
          <w:tcPr>
            <w:tcW w:w="503" w:type="pct"/>
            <w:shd w:val="clear" w:color="auto" w:fill="auto"/>
            <w:vAlign w:val="center"/>
          </w:tcPr>
          <w:p w14:paraId="0185E96B">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10分</w:t>
            </w:r>
          </w:p>
        </w:tc>
      </w:tr>
      <w:tr w14:paraId="228D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vMerge w:val="continue"/>
            <w:shd w:val="clear" w:color="auto" w:fill="auto"/>
            <w:vAlign w:val="center"/>
          </w:tcPr>
          <w:p w14:paraId="4CA2AA18">
            <w:pPr>
              <w:spacing w:line="360" w:lineRule="auto"/>
              <w:jc w:val="center"/>
              <w:rPr>
                <w:rFonts w:hint="eastAsia" w:ascii="仿宋" w:hAnsi="仿宋" w:eastAsia="仿宋" w:cs="仿宋"/>
                <w:b/>
                <w:bCs/>
                <w:i w:val="0"/>
                <w:iCs w:val="0"/>
                <w:color w:val="auto"/>
                <w:sz w:val="22"/>
                <w:szCs w:val="22"/>
                <w:u w:val="none"/>
              </w:rPr>
            </w:pPr>
          </w:p>
        </w:tc>
        <w:tc>
          <w:tcPr>
            <w:tcW w:w="3585" w:type="pct"/>
            <w:shd w:val="clear" w:color="auto" w:fill="auto"/>
            <w:vAlign w:val="center"/>
          </w:tcPr>
          <w:p w14:paraId="09AB5E5B">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技术部分：</w:t>
            </w:r>
          </w:p>
        </w:tc>
        <w:tc>
          <w:tcPr>
            <w:tcW w:w="503" w:type="pct"/>
            <w:shd w:val="clear" w:color="auto" w:fill="auto"/>
            <w:vAlign w:val="center"/>
          </w:tcPr>
          <w:p w14:paraId="359C63A3">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40分</w:t>
            </w:r>
          </w:p>
        </w:tc>
      </w:tr>
      <w:tr w14:paraId="493A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5B8EEE65">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一、价格部分（满分50分）</w:t>
            </w:r>
          </w:p>
        </w:tc>
      </w:tr>
      <w:tr w14:paraId="264A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shd w:val="clear" w:color="auto" w:fill="auto"/>
            <w:vAlign w:val="center"/>
          </w:tcPr>
          <w:p w14:paraId="0600FF1D">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5" w:type="pct"/>
            <w:shd w:val="clear" w:color="auto" w:fill="auto"/>
            <w:vAlign w:val="center"/>
          </w:tcPr>
          <w:p w14:paraId="79026C89">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3" w:type="pct"/>
            <w:shd w:val="clear" w:color="auto" w:fill="auto"/>
            <w:vAlign w:val="center"/>
          </w:tcPr>
          <w:p w14:paraId="2942AD8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0C11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910" w:type="pct"/>
            <w:shd w:val="clear" w:color="auto" w:fill="auto"/>
            <w:vAlign w:val="center"/>
          </w:tcPr>
          <w:p w14:paraId="265F4A45">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投标报价</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评分标准</w:t>
            </w:r>
          </w:p>
        </w:tc>
        <w:tc>
          <w:tcPr>
            <w:tcW w:w="3585" w:type="pct"/>
            <w:shd w:val="clear" w:color="auto" w:fill="auto"/>
            <w:vAlign w:val="center"/>
          </w:tcPr>
          <w:p w14:paraId="15BD559A">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评标基准价：满足招标文件要求的有效投标报价中，最低的投标报价为评标基准价。</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投标报价得分=（评标基准价/投标报价）×50</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注：当投标人的报价明显低于常规报价，评标委员会认</w:t>
            </w:r>
            <w:bookmarkStart w:id="10" w:name="_GoBack"/>
            <w:bookmarkEnd w:id="10"/>
            <w:r>
              <w:rPr>
                <w:rFonts w:hint="eastAsia" w:ascii="仿宋" w:hAnsi="仿宋" w:eastAsia="仿宋" w:cs="仿宋"/>
                <w:i w:val="0"/>
                <w:iCs w:val="0"/>
                <w:color w:val="auto"/>
                <w:kern w:val="0"/>
                <w:sz w:val="22"/>
                <w:szCs w:val="22"/>
                <w:u w:val="none"/>
                <w:lang w:val="en-US" w:eastAsia="zh-CN" w:bidi="ar"/>
              </w:rPr>
              <w:t>为该投标人的最低投标报价或者某些小项报价明显不合理或者明显低于其他通过复合性审查投标人的报价，有可能影响产品质量或者不能诚信履约的，应当要求该投标人在评标现场合理的时间内提供书面说明，必要时提供相关证明材料予以解释说明（包括材料成本、管理费用、人员成本、税收等所有成本及利润），投标人不能证明其报价合理的，评标委员会将认定该投标人以低于成本价投标，报价严重不平衡、不合理，是恶意不正当竞争行为，其投标将作无效投标处理。</w:t>
            </w:r>
          </w:p>
        </w:tc>
        <w:tc>
          <w:tcPr>
            <w:tcW w:w="503" w:type="pct"/>
            <w:shd w:val="clear" w:color="auto" w:fill="auto"/>
            <w:vAlign w:val="center"/>
          </w:tcPr>
          <w:p w14:paraId="1627CBFA">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50分</w:t>
            </w:r>
          </w:p>
        </w:tc>
      </w:tr>
      <w:tr w14:paraId="3CCE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4EC23EEE">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二、商务部分（满分10分）</w:t>
            </w:r>
          </w:p>
        </w:tc>
      </w:tr>
      <w:tr w14:paraId="2117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shd w:val="clear" w:color="auto" w:fill="auto"/>
            <w:vAlign w:val="center"/>
          </w:tcPr>
          <w:p w14:paraId="2E8285E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5" w:type="pct"/>
            <w:shd w:val="clear" w:color="auto" w:fill="auto"/>
            <w:vAlign w:val="center"/>
          </w:tcPr>
          <w:p w14:paraId="6AB21946">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3" w:type="pct"/>
            <w:shd w:val="clear" w:color="auto" w:fill="auto"/>
            <w:vAlign w:val="center"/>
          </w:tcPr>
          <w:p w14:paraId="34853B0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1DCC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8" w:hRule="atLeast"/>
        </w:trPr>
        <w:tc>
          <w:tcPr>
            <w:tcW w:w="910" w:type="pct"/>
            <w:shd w:val="clear" w:color="auto" w:fill="auto"/>
            <w:vAlign w:val="center"/>
          </w:tcPr>
          <w:p w14:paraId="140A46A8">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投标人业绩</w:t>
            </w:r>
          </w:p>
        </w:tc>
        <w:tc>
          <w:tcPr>
            <w:tcW w:w="3585" w:type="pct"/>
            <w:shd w:val="clear" w:color="auto" w:fill="auto"/>
            <w:vAlign w:val="center"/>
          </w:tcPr>
          <w:p w14:paraId="2119B5BC">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提供近三年以来同类项目业绩，每有一份加1分，最多得2分。（“同类项目”是指投标人以往承担过的项目标的或服务内容、服务标准与本次招标的标的或服务内容、服务标准同类。投标文件中须附中标通知书及合同书原件扫描件)</w:t>
            </w:r>
          </w:p>
        </w:tc>
        <w:tc>
          <w:tcPr>
            <w:tcW w:w="503" w:type="pct"/>
            <w:shd w:val="clear" w:color="auto" w:fill="auto"/>
            <w:vAlign w:val="center"/>
          </w:tcPr>
          <w:p w14:paraId="5210D9F4">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2分</w:t>
            </w:r>
          </w:p>
        </w:tc>
      </w:tr>
      <w:tr w14:paraId="670D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910" w:type="pct"/>
            <w:shd w:val="clear" w:color="auto" w:fill="auto"/>
            <w:vAlign w:val="center"/>
          </w:tcPr>
          <w:p w14:paraId="02B809D5">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投标人或制造商企业技术支撑能力</w:t>
            </w:r>
          </w:p>
        </w:tc>
        <w:tc>
          <w:tcPr>
            <w:tcW w:w="3585" w:type="pct"/>
            <w:shd w:val="clear" w:color="auto" w:fill="auto"/>
            <w:vAlign w:val="center"/>
          </w:tcPr>
          <w:p w14:paraId="6605CA81">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投标人或投标所投“交通信号控制机”产品制造商的具备较好的系统服务能力、研发创新能力，可提供关键性技术支撑，企业具有国家级工程实验室（工程研究中心）的得3分，企业具有省级工程实验室（工程研究中心）的得1分，并提供相关证明材料复印件并加盖公章。</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2、投标人或投标人所投“终端服务器”产品制造商的具备较好的技术研发实力、系统服务水平、关键性技术支撑，可保障项目长期稳定运行、满足项目基础技术保障需求，企业具有国家部委级颁发的国家认定企业技术中心的得3分，具有省级颁发的认定企业技术中心的得1分，并提供相关证明材料复印件并加盖公章。</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3、投标人或投标所投”国标一级环保型电警/卡口相机“产品制造商具有充足的售后资源及规范的管理制度，具备符合《商品售后服务评价体系》（GB/T 27922）的售后服务认证证书的，得2分，提供相关证明材料复印件并加盖公章。</w:t>
            </w:r>
          </w:p>
        </w:tc>
        <w:tc>
          <w:tcPr>
            <w:tcW w:w="503" w:type="pct"/>
            <w:shd w:val="clear" w:color="auto" w:fill="auto"/>
            <w:vAlign w:val="center"/>
          </w:tcPr>
          <w:p w14:paraId="70ED8366">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8分</w:t>
            </w:r>
          </w:p>
        </w:tc>
      </w:tr>
      <w:tr w14:paraId="4621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186446AF">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三、技术部分（满分40分）</w:t>
            </w:r>
          </w:p>
        </w:tc>
      </w:tr>
      <w:tr w14:paraId="2AC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0" w:type="pct"/>
            <w:shd w:val="clear" w:color="auto" w:fill="auto"/>
            <w:vAlign w:val="center"/>
          </w:tcPr>
          <w:p w14:paraId="7DAD2F2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5" w:type="pct"/>
            <w:shd w:val="clear" w:color="auto" w:fill="auto"/>
            <w:vAlign w:val="center"/>
          </w:tcPr>
          <w:p w14:paraId="4F5B2901">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3" w:type="pct"/>
            <w:shd w:val="clear" w:color="auto" w:fill="auto"/>
            <w:vAlign w:val="center"/>
          </w:tcPr>
          <w:p w14:paraId="5F2FD3D6">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6B38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8" w:hRule="atLeast"/>
        </w:trPr>
        <w:tc>
          <w:tcPr>
            <w:tcW w:w="910" w:type="pct"/>
            <w:shd w:val="clear" w:color="auto" w:fill="auto"/>
            <w:vAlign w:val="center"/>
          </w:tcPr>
          <w:p w14:paraId="5FDBBA3F">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货物技术指标</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与要求</w:t>
            </w:r>
          </w:p>
        </w:tc>
        <w:tc>
          <w:tcPr>
            <w:tcW w:w="3585" w:type="pct"/>
            <w:shd w:val="clear" w:color="auto" w:fill="auto"/>
            <w:vAlign w:val="center"/>
          </w:tcPr>
          <w:p w14:paraId="65B6FD1E">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招标文件采购清单中带 “▲” 的参数（共 10 项，具体见招标文件采购清单），每项为3分，总分30分。检验报告要求：（1）报告出具机构需为带 “CNAS” 标识的第三方检验机构或公安部直属/授权的检测机构；（2）报告的判定结论/检测结果需与“▲”参数要求完全一致；（3）报告需加盖制造商公章。得分规则：每满足 1 项“▲”参数（含合规报告）得3分，不满足或报告不合规不得分。</w:t>
            </w:r>
          </w:p>
        </w:tc>
        <w:tc>
          <w:tcPr>
            <w:tcW w:w="503" w:type="pct"/>
            <w:shd w:val="clear" w:color="auto" w:fill="auto"/>
            <w:vAlign w:val="center"/>
          </w:tcPr>
          <w:p w14:paraId="4F09EBD6">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30分</w:t>
            </w:r>
          </w:p>
        </w:tc>
      </w:tr>
      <w:tr w14:paraId="230A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910" w:type="pct"/>
            <w:shd w:val="clear" w:color="auto" w:fill="auto"/>
            <w:vAlign w:val="center"/>
          </w:tcPr>
          <w:p w14:paraId="24ECFE2F">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设备安装</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及调试方案</w:t>
            </w:r>
          </w:p>
        </w:tc>
        <w:tc>
          <w:tcPr>
            <w:tcW w:w="3585" w:type="pct"/>
            <w:shd w:val="clear" w:color="auto" w:fill="auto"/>
            <w:vAlign w:val="center"/>
          </w:tcPr>
          <w:p w14:paraId="0DCA9120">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提供的“设备安装及调试方案”能够准确表述电子警察系统发挥最大应用作用所必须具备的安装、调试流程及参数的，并能提供详细准确接电位置。方案思路清晰、科学合理、完整有效得3分；仅有简单描述的得1分；不提供不得分。</w:t>
            </w:r>
          </w:p>
        </w:tc>
        <w:tc>
          <w:tcPr>
            <w:tcW w:w="503" w:type="pct"/>
            <w:shd w:val="clear" w:color="auto" w:fill="auto"/>
            <w:vAlign w:val="center"/>
          </w:tcPr>
          <w:p w14:paraId="16F898E5">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3分</w:t>
            </w:r>
          </w:p>
        </w:tc>
      </w:tr>
      <w:tr w14:paraId="1CD9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910" w:type="pct"/>
            <w:shd w:val="clear" w:color="auto" w:fill="auto"/>
            <w:vAlign w:val="center"/>
          </w:tcPr>
          <w:p w14:paraId="3E7D5E89">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实施组织施工方案</w:t>
            </w:r>
          </w:p>
        </w:tc>
        <w:tc>
          <w:tcPr>
            <w:tcW w:w="3585" w:type="pct"/>
            <w:shd w:val="clear" w:color="auto" w:fill="auto"/>
            <w:vAlign w:val="center"/>
          </w:tcPr>
          <w:p w14:paraId="3C966077">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提供的“实施组织施工方案”且应在人员、技术储备、机械设备方面具备对该项目实施及服务能力。包括：（1）供货进度、安装时间、货期保证；（2）运输协调、安装进度计划（3）施工前期准备、人员技术培训（4）质量保证措施。每项内容全面详细可行符合采购需求的得3分，不缺项且仅做简单描述得1分，缺项或不提供不得分。</w:t>
            </w:r>
          </w:p>
        </w:tc>
        <w:tc>
          <w:tcPr>
            <w:tcW w:w="503" w:type="pct"/>
            <w:shd w:val="clear" w:color="auto" w:fill="auto"/>
            <w:vAlign w:val="center"/>
          </w:tcPr>
          <w:p w14:paraId="5BC81030">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3分</w:t>
            </w:r>
          </w:p>
        </w:tc>
      </w:tr>
      <w:tr w14:paraId="0645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910" w:type="pct"/>
            <w:shd w:val="clear" w:color="auto" w:fill="auto"/>
            <w:vAlign w:val="center"/>
          </w:tcPr>
          <w:p w14:paraId="303E8996">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售后服务方案</w:t>
            </w:r>
          </w:p>
        </w:tc>
        <w:tc>
          <w:tcPr>
            <w:tcW w:w="3585" w:type="pct"/>
            <w:shd w:val="clear" w:color="auto" w:fill="auto"/>
            <w:vAlign w:val="center"/>
          </w:tcPr>
          <w:p w14:paraId="7BABD026">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投标人提供的针对本项目的售后服务方案，包括：（1）质保期内服务承诺（2）服务内容（3）服务体系（4）培训计划（5）响应时间（6）售后服务应急预案（7）所投“核心产品”制造商厂家的原厂售后服务承诺函，每项内容全面详细可行符合采购需求的得4分，不缺项且仅做简单描述得1分，缺项或不提供不得分。</w:t>
            </w:r>
          </w:p>
        </w:tc>
        <w:tc>
          <w:tcPr>
            <w:tcW w:w="503" w:type="pct"/>
            <w:shd w:val="clear" w:color="auto" w:fill="auto"/>
            <w:vAlign w:val="center"/>
          </w:tcPr>
          <w:p w14:paraId="0007AACA">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4分</w:t>
            </w:r>
          </w:p>
        </w:tc>
      </w:tr>
    </w:tbl>
    <w:p w14:paraId="59052E75">
      <w:pPr>
        <w:spacing w:line="360" w:lineRule="auto"/>
        <w:contextualSpacing/>
        <w:rPr>
          <w:rFonts w:hint="eastAsia" w:cs="仿宋_GB2312" w:asciiTheme="minorEastAsia" w:hAnsiTheme="minorEastAsia"/>
          <w:szCs w:val="21"/>
          <w:lang w:val="zh-CN"/>
        </w:rPr>
      </w:pPr>
    </w:p>
    <w:p w14:paraId="6AE69B69">
      <w:pPr>
        <w:spacing w:line="360" w:lineRule="auto"/>
        <w:contextualSpacing/>
        <w:rPr>
          <w:rFonts w:cs="仿宋_GB2312" w:asciiTheme="minorEastAsia" w:hAnsiTheme="minorEastAsia" w:eastAsiaTheme="minorEastAsia"/>
          <w:sz w:val="21"/>
          <w:szCs w:val="21"/>
          <w:lang w:val="zh-CN"/>
        </w:rPr>
      </w:pPr>
      <w:r>
        <w:rPr>
          <w:rFonts w:hint="eastAsia" w:cs="仿宋_GB2312" w:asciiTheme="minorEastAsia" w:hAnsiTheme="minorEastAsia"/>
          <w:szCs w:val="21"/>
          <w:lang w:val="zh-CN"/>
        </w:rPr>
        <w:t>（7）评标结果汇总完成后，除下列情形外，任何人不得修改评标结果：</w:t>
      </w:r>
    </w:p>
    <w:p w14:paraId="171DDD19">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1） </w:t>
      </w:r>
      <w:r>
        <w:rPr>
          <w:rFonts w:cs="仿宋_GB2312" w:asciiTheme="minorEastAsia" w:hAnsiTheme="minorEastAsia"/>
          <w:szCs w:val="21"/>
          <w:lang w:val="zh-CN"/>
        </w:rPr>
        <w:t>分值汇总计算错误的；</w:t>
      </w:r>
    </w:p>
    <w:p w14:paraId="40D8AD6E">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2） </w:t>
      </w:r>
      <w:r>
        <w:rPr>
          <w:rFonts w:cs="仿宋_GB2312" w:asciiTheme="minorEastAsia" w:hAnsiTheme="minorEastAsia"/>
          <w:szCs w:val="21"/>
          <w:lang w:val="zh-CN"/>
        </w:rPr>
        <w:t>分项评分超出评分标准范围的；</w:t>
      </w:r>
    </w:p>
    <w:p w14:paraId="278C6138">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3） </w:t>
      </w:r>
      <w:r>
        <w:rPr>
          <w:rFonts w:cs="仿宋_GB2312" w:asciiTheme="minorEastAsia" w:hAnsiTheme="minorEastAsia"/>
          <w:szCs w:val="21"/>
          <w:lang w:val="zh-CN"/>
        </w:rPr>
        <w:t>评标委员会成员对客观评审因素评分不一致的；</w:t>
      </w:r>
    </w:p>
    <w:p w14:paraId="7EB5B935">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4） </w:t>
      </w:r>
      <w:r>
        <w:rPr>
          <w:rFonts w:cs="仿宋_GB2312" w:asciiTheme="minorEastAsia" w:hAnsiTheme="minorEastAsia"/>
          <w:szCs w:val="21"/>
          <w:lang w:val="zh-CN"/>
        </w:rPr>
        <w:t>经评标委员会认定评分畸高、畸低的。</w:t>
      </w:r>
    </w:p>
    <w:p w14:paraId="27735B74">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CBF2C5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投标人对本条第一款情形提出质疑的，采购人或者采购代理机构可以组织原评标委员会进行重新评审，重新评审改变评标结果的，应当书面报告本级财政部门。</w:t>
      </w:r>
    </w:p>
    <w:p w14:paraId="7B676B87">
      <w:pPr>
        <w:wordWrap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8）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188CAFDB">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（9）</w:t>
      </w:r>
      <w:r>
        <w:rPr>
          <w:rFonts w:cs="仿宋_GB2312" w:asciiTheme="minorEastAsia" w:hAnsiTheme="minorEastAsia"/>
          <w:b/>
          <w:szCs w:val="21"/>
          <w:lang w:val="zh-CN"/>
        </w:rPr>
        <w:t>评标委员会</w:t>
      </w:r>
      <w:r>
        <w:rPr>
          <w:rFonts w:hint="eastAsia" w:cs="仿宋_GB2312" w:asciiTheme="minorEastAsia" w:hAnsiTheme="minorEastAsia"/>
          <w:b/>
          <w:szCs w:val="21"/>
          <w:lang w:val="zh-CN"/>
        </w:rPr>
        <w:t>争议处理</w:t>
      </w:r>
    </w:p>
    <w:p w14:paraId="0A9208A7">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2E773048">
      <w:pPr>
        <w:spacing w:line="360" w:lineRule="auto"/>
        <w:ind w:firstLine="422" w:firstLineChars="200"/>
        <w:contextualSpacing/>
        <w:rPr>
          <w:rFonts w:cs="宋体" w:asciiTheme="majorEastAsia" w:hAnsiTheme="majorEastAsia" w:eastAsiaTheme="majorEastAsia"/>
          <w:b/>
          <w:kern w:val="0"/>
          <w:sz w:val="32"/>
          <w:szCs w:val="32"/>
        </w:rPr>
      </w:pPr>
      <w:r>
        <w:rPr>
          <w:rFonts w:hint="eastAsia" w:cs="仿宋_GB2312" w:asciiTheme="minorEastAsia" w:hAnsiTheme="minorEastAsia"/>
          <w:b/>
          <w:szCs w:val="21"/>
          <w:lang w:val="zh-CN"/>
        </w:rPr>
        <w:t>4、</w:t>
      </w:r>
      <w:r>
        <w:rPr>
          <w:rFonts w:cs="仿宋_GB2312" w:asciiTheme="minorEastAsia" w:hAnsiTheme="minorEastAsia"/>
          <w:b/>
          <w:szCs w:val="21"/>
          <w:lang w:val="zh-CN"/>
        </w:rPr>
        <w:t>确定中标候选人名单，以及根据采购人委托直接确定中标人</w:t>
      </w:r>
      <w:r>
        <w:rPr>
          <w:rFonts w:hint="eastAsia" w:cs="仿宋_GB2312" w:asciiTheme="minorEastAsia" w:hAnsiTheme="minorEastAsia"/>
          <w:b/>
          <w:szCs w:val="21"/>
          <w:lang w:val="zh-CN"/>
        </w:rPr>
        <w:t>。</w:t>
      </w:r>
    </w:p>
    <w:p w14:paraId="597D89D2">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DC1AA6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04BEFCE4">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6E6EFB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94938EA">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683B99A">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sectPr>
          <w:pgSz w:w="11906" w:h="16838"/>
          <w:pgMar w:top="2098" w:right="1474" w:bottom="1928" w:left="1588" w:header="851" w:footer="992" w:gutter="0"/>
          <w:cols w:space="425" w:num="1"/>
          <w:docGrid w:type="lines" w:linePitch="312" w:charSpace="0"/>
        </w:sectPr>
      </w:pPr>
    </w:p>
    <w:p w14:paraId="45B424BC">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拟签订的合同文本</w:t>
      </w:r>
    </w:p>
    <w:p w14:paraId="437827C4">
      <w:pPr>
        <w:pStyle w:val="14"/>
        <w:spacing w:line="360" w:lineRule="auto"/>
        <w:contextualSpacing/>
        <w:jc w:val="center"/>
        <w:rPr>
          <w:rFonts w:cs="宋体" w:asciiTheme="majorEastAsia" w:hAnsiTheme="majorEastAsia" w:eastAsiaTheme="majorEastAsia"/>
          <w:b/>
          <w:kern w:val="0"/>
          <w:sz w:val="36"/>
          <w:szCs w:val="36"/>
        </w:rPr>
      </w:pPr>
    </w:p>
    <w:p w14:paraId="12F3116C">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14:paraId="7A206FA5">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最终签定合同的主要条款不能与招标文件有冲突）</w:t>
      </w:r>
    </w:p>
    <w:p w14:paraId="7AD019F2">
      <w:pPr>
        <w:pStyle w:val="14"/>
        <w:spacing w:line="360" w:lineRule="auto"/>
        <w:contextualSpacing/>
        <w:jc w:val="center"/>
        <w:rPr>
          <w:rFonts w:cs="宋体" w:asciiTheme="majorEastAsia" w:hAnsiTheme="majorEastAsia" w:eastAsiaTheme="majorEastAsia"/>
          <w:b/>
          <w:kern w:val="0"/>
          <w:sz w:val="36"/>
          <w:szCs w:val="36"/>
        </w:rPr>
      </w:pPr>
    </w:p>
    <w:p w14:paraId="162F90CA">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w:t>
      </w:r>
      <w:r>
        <w:rPr>
          <w:rFonts w:asciiTheme="minorEastAsia" w:hAnsiTheme="minorEastAsia" w:eastAsiaTheme="minorEastAsia"/>
          <w:color w:val="000000"/>
          <w:sz w:val="21"/>
          <w:szCs w:val="21"/>
          <w:u w:val="single"/>
        </w:rPr>
        <w:t>（采购人全称）</w:t>
      </w:r>
    </w:p>
    <w:p w14:paraId="00E470A1">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乙方：</w:t>
      </w:r>
      <w:r>
        <w:rPr>
          <w:rFonts w:asciiTheme="minorEastAsia" w:hAnsiTheme="minorEastAsia" w:eastAsiaTheme="minorEastAsia"/>
          <w:color w:val="000000"/>
          <w:sz w:val="21"/>
          <w:szCs w:val="21"/>
          <w:u w:val="single"/>
        </w:rPr>
        <w:t>（中标人全称）</w:t>
      </w:r>
    </w:p>
    <w:p w14:paraId="3FFC1367">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4C41B72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根据招标编号为</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的</w:t>
      </w:r>
      <w:r>
        <w:rPr>
          <w:rFonts w:asciiTheme="minorEastAsia" w:hAnsiTheme="minorEastAsia" w:eastAsiaTheme="minorEastAsia"/>
          <w:color w:val="000000"/>
          <w:sz w:val="21"/>
          <w:szCs w:val="21"/>
          <w:u w:val="single"/>
        </w:rPr>
        <w:t>（填写“项目名称”）</w:t>
      </w:r>
      <w:r>
        <w:rPr>
          <w:rFonts w:asciiTheme="minorEastAsia" w:hAnsiTheme="minorEastAsia" w:eastAsiaTheme="minorEastAsia"/>
          <w:color w:val="000000"/>
          <w:sz w:val="21"/>
          <w:szCs w:val="21"/>
        </w:rPr>
        <w:t>项目（以下简称：“本项目”）的招标结果，乙方为中标人。现经甲乙双方友好协商，就以下事项达成一致并签订本合同：</w:t>
      </w:r>
    </w:p>
    <w:p w14:paraId="61F8B4B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1、下列合同文件是构成本合同不可分割的部分：</w:t>
      </w:r>
    </w:p>
    <w:p w14:paraId="63E2760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1.1合同条款；</w:t>
      </w:r>
    </w:p>
    <w:p w14:paraId="43975CCF">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1.2招标文件、乙方的投标文件；</w:t>
      </w:r>
    </w:p>
    <w:p w14:paraId="410BCDD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1.3其他文件或材料：□无。□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14:paraId="4D92224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2、合同标的</w:t>
      </w:r>
    </w:p>
    <w:p w14:paraId="15562F4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07E562D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3、合同总金额</w:t>
      </w:r>
    </w:p>
    <w:p w14:paraId="7ED854C5">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3.1合同总金额为人民币大写：</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元（￥</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71790E5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4、合同标的交付时间、地点和条件</w:t>
      </w:r>
    </w:p>
    <w:p w14:paraId="5A983A3F">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4.1交付时间：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4CD98C3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4.2交付地点：</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3910EB1C">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4.3交付条件：</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02A4A27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5、合同标的应符合招标文件、乙方投标文件的规定或约定，具体如下：</w:t>
      </w:r>
    </w:p>
    <w:p w14:paraId="5A3785E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20FC44B3">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6、验收</w:t>
      </w:r>
    </w:p>
    <w:p w14:paraId="0516C20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6.1验收应按照招标文件、乙方投标文件的规定或约定进行，具体如下：</w:t>
      </w:r>
    </w:p>
    <w:p w14:paraId="7DB0FFD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33F6B53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6.2本项目是否邀请其他投标人参与验收：</w:t>
      </w:r>
    </w:p>
    <w:p w14:paraId="6033484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□不邀请。□邀请，具体如下：</w:t>
      </w:r>
      <w:r>
        <w:rPr>
          <w:rFonts w:asciiTheme="minorEastAsia" w:hAnsiTheme="minorEastAsia" w:eastAsiaTheme="minorEastAsia"/>
          <w:color w:val="000000"/>
          <w:sz w:val="21"/>
          <w:szCs w:val="21"/>
          <w:u w:val="single"/>
        </w:rPr>
        <w:t>（按照招标文件规定填写）</w:t>
      </w:r>
      <w:r>
        <w:rPr>
          <w:rFonts w:asciiTheme="minorEastAsia" w:hAnsiTheme="minorEastAsia" w:eastAsiaTheme="minorEastAsia"/>
          <w:color w:val="000000"/>
          <w:sz w:val="21"/>
          <w:szCs w:val="21"/>
        </w:rPr>
        <w:t>。</w:t>
      </w:r>
    </w:p>
    <w:p w14:paraId="7654279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7、合同款项的支付应按照招标文件的规定进行，具体如下：</w:t>
      </w:r>
    </w:p>
    <w:p w14:paraId="4C897CB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（按照实际情况编制填写，可以是表格或文字描述，包括一次性支付或分期支付等）</w:t>
      </w:r>
      <w:r>
        <w:rPr>
          <w:rFonts w:asciiTheme="minorEastAsia" w:hAnsiTheme="minorEastAsia" w:eastAsiaTheme="minorEastAsia"/>
          <w:color w:val="000000"/>
          <w:sz w:val="21"/>
          <w:szCs w:val="21"/>
        </w:rPr>
        <w:t>。</w:t>
      </w:r>
    </w:p>
    <w:p w14:paraId="41BFE7AE">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8、履约保证金</w:t>
      </w:r>
    </w:p>
    <w:p w14:paraId="6ED1D18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□无。□有，具体如下：</w:t>
      </w:r>
      <w:r>
        <w:rPr>
          <w:rFonts w:asciiTheme="minorEastAsia" w:hAnsiTheme="minorEastAsia" w:eastAsiaTheme="minorEastAsia"/>
          <w:color w:val="000000"/>
          <w:sz w:val="21"/>
          <w:szCs w:val="21"/>
          <w:u w:val="single"/>
        </w:rPr>
        <w:t>（按照招标文件规定填写）</w:t>
      </w:r>
      <w:r>
        <w:rPr>
          <w:rFonts w:asciiTheme="minorEastAsia" w:hAnsiTheme="minorEastAsia" w:eastAsiaTheme="minorEastAsia"/>
          <w:color w:val="000000"/>
          <w:sz w:val="21"/>
          <w:szCs w:val="21"/>
        </w:rPr>
        <w:t>。</w:t>
      </w:r>
    </w:p>
    <w:p w14:paraId="6721C9D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9、合同有效期</w:t>
      </w:r>
    </w:p>
    <w:p w14:paraId="528B11E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3C754F5E">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10、违约责任</w:t>
      </w:r>
    </w:p>
    <w:p w14:paraId="55A173C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70BE85F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11、知识产权</w:t>
      </w:r>
    </w:p>
    <w:p w14:paraId="21537113">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292B572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5D10508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12、解决争议的方法</w:t>
      </w:r>
    </w:p>
    <w:p w14:paraId="640F6E1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12.1甲、乙双方协商解决。</w:t>
      </w:r>
    </w:p>
    <w:p w14:paraId="61CB989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12.2若协商解决不成，则通过下列途径之一解决：</w:t>
      </w:r>
    </w:p>
    <w:p w14:paraId="5C37C64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□提交仲裁委员会仲裁，具体如下：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2F96472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□向人民法院提起诉讼，具体如下：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1BE140E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13、不可抗力</w:t>
      </w:r>
    </w:p>
    <w:p w14:paraId="5B7682E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14F0CDA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14:paraId="7C4AE80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14、合同条款</w:t>
      </w:r>
    </w:p>
    <w:p w14:paraId="223E7DB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（按照实际情况编制填写。招标文件已有规定的，双方均不得变更或调整；招标文件未作规定的，双方可通过友好协商进行约定）</w:t>
      </w:r>
      <w:r>
        <w:rPr>
          <w:rFonts w:asciiTheme="minorEastAsia" w:hAnsiTheme="minorEastAsia" w:eastAsiaTheme="minorEastAsia"/>
          <w:color w:val="000000"/>
          <w:sz w:val="21"/>
          <w:szCs w:val="21"/>
        </w:rPr>
        <w:t>。</w:t>
      </w:r>
    </w:p>
    <w:p w14:paraId="09A796A5">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15、其他约定</w:t>
      </w:r>
    </w:p>
    <w:p w14:paraId="6C5AA0D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15.1合同文件与本合同具有同等法律效力。</w:t>
      </w:r>
    </w:p>
    <w:p w14:paraId="05BAA7C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15.2本合同未尽事宜，双方可另行补充。</w:t>
      </w:r>
    </w:p>
    <w:p w14:paraId="181E816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15.3合同生效：自签订之日起生效。</w:t>
      </w:r>
    </w:p>
    <w:p w14:paraId="2727B02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15.4本合同一式</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份，经双方授权代表签字并盖章后生效。甲方、乙方各执</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份，送</w:t>
      </w:r>
      <w:r>
        <w:rPr>
          <w:rFonts w:asciiTheme="minorEastAsia" w:hAnsiTheme="minorEastAsia" w:eastAsiaTheme="minorEastAsia"/>
          <w:color w:val="000000"/>
          <w:sz w:val="21"/>
          <w:szCs w:val="21"/>
          <w:u w:val="single"/>
        </w:rPr>
        <w:t>（填写需要备案的监管部门的全称）</w:t>
      </w:r>
      <w:r>
        <w:rPr>
          <w:rFonts w:asciiTheme="minorEastAsia" w:hAnsiTheme="minorEastAsia" w:eastAsiaTheme="minorEastAsia"/>
          <w:color w:val="000000"/>
          <w:sz w:val="21"/>
          <w:szCs w:val="21"/>
        </w:rPr>
        <w:t>备案</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份，具有同等效力。</w:t>
      </w:r>
    </w:p>
    <w:p w14:paraId="7274294C">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15.5其他：□无。□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14:paraId="16AA01B2">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6848B631">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21EA0B97">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                        乙方：</w:t>
      </w:r>
    </w:p>
    <w:p w14:paraId="0461ACB5">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住所：                        住所：</w:t>
      </w:r>
    </w:p>
    <w:p w14:paraId="034F15C8">
      <w:pPr>
        <w:pStyle w:val="22"/>
        <w:spacing w:before="75" w:after="75" w:line="360" w:lineRule="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            </w:t>
      </w:r>
      <w:r>
        <w:rPr>
          <w:rFonts w:hint="eastAsia" w:asciiTheme="minorEastAsia" w:hAnsiTheme="minorEastAsia" w:eastAsiaTheme="minorEastAsia"/>
          <w:color w:val="000000"/>
          <w:sz w:val="21"/>
          <w:szCs w:val="21"/>
        </w:rPr>
        <w:t xml:space="preserve">     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w:t>
      </w:r>
    </w:p>
    <w:p w14:paraId="42D41ABF">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联系方法：                      联系方法：</w:t>
      </w:r>
    </w:p>
    <w:p w14:paraId="5B7BBC37">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开户银行：                      开户银行：</w:t>
      </w:r>
    </w:p>
    <w:p w14:paraId="3D39206D">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账号：                        账号：</w:t>
      </w:r>
    </w:p>
    <w:p w14:paraId="0EE10230">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4F4882C9">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671AFD0F">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签订地点：</w:t>
      </w:r>
      <w:r>
        <w:rPr>
          <w:rFonts w:asciiTheme="minorEastAsia" w:hAnsiTheme="minorEastAsia" w:eastAsiaTheme="minorEastAsia"/>
          <w:color w:val="000000"/>
          <w:sz w:val="21"/>
          <w:szCs w:val="21"/>
          <w:u w:val="single"/>
        </w:rPr>
        <w:t>                </w:t>
      </w:r>
    </w:p>
    <w:p w14:paraId="14FD3859">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签订日期：</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月</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日</w:t>
      </w:r>
    </w:p>
    <w:p w14:paraId="26FF9D22">
      <w:pPr>
        <w:pStyle w:val="14"/>
        <w:spacing w:line="360" w:lineRule="auto"/>
        <w:contextualSpacing/>
        <w:jc w:val="center"/>
        <w:rPr>
          <w:rFonts w:cs="宋体" w:asciiTheme="majorEastAsia" w:hAnsiTheme="majorEastAsia" w:eastAsiaTheme="majorEastAsia"/>
          <w:b/>
          <w:kern w:val="0"/>
          <w:sz w:val="36"/>
          <w:szCs w:val="36"/>
        </w:rPr>
      </w:pPr>
    </w:p>
    <w:p w14:paraId="3C118893">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sectPr>
          <w:pgSz w:w="11906" w:h="16838"/>
          <w:pgMar w:top="2098" w:right="1474" w:bottom="1928" w:left="1588" w:header="851" w:footer="992" w:gutter="0"/>
          <w:cols w:space="425" w:num="1"/>
          <w:docGrid w:type="lines" w:linePitch="312" w:charSpace="0"/>
        </w:sectPr>
      </w:pPr>
    </w:p>
    <w:p w14:paraId="401FFAD4">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投标文件有关格式</w:t>
      </w:r>
    </w:p>
    <w:p w14:paraId="1E4A22C7">
      <w:pPr>
        <w:pStyle w:val="53"/>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bookmarkStart w:id="4" w:name="_Toc174185203"/>
      <w:bookmarkStart w:id="5" w:name="_Toc186274126"/>
      <w:bookmarkStart w:id="6" w:name="_Toc184023138"/>
      <w:r>
        <w:rPr>
          <w:rFonts w:hint="eastAsia" w:cs="黑体" w:asciiTheme="minorEastAsia" w:hAnsiTheme="minorEastAsia" w:eastAsiaTheme="minorEastAsia"/>
          <w:color w:val="auto"/>
          <w:kern w:val="2"/>
          <w:sz w:val="28"/>
          <w:szCs w:val="28"/>
          <w:lang w:val="zh-CN"/>
        </w:rPr>
        <w:t>一、投标人应答索引表</w:t>
      </w:r>
      <w:bookmarkEnd w:id="4"/>
      <w:bookmarkEnd w:id="5"/>
      <w:bookmarkEnd w:id="6"/>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00E7B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401FF2A4">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vAlign w:val="center"/>
          </w:tcPr>
          <w:p w14:paraId="07FBDA40">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14:paraId="29A66856">
            <w:pPr>
              <w:snapToGrid w:val="0"/>
              <w:spacing w:line="400" w:lineRule="exact"/>
              <w:jc w:val="center"/>
              <w:rPr>
                <w:rFonts w:ascii="宋体" w:hAnsi="宋体" w:cs="微软雅黑"/>
                <w:b/>
                <w:szCs w:val="21"/>
              </w:rPr>
            </w:pPr>
            <w:r>
              <w:rPr>
                <w:rFonts w:hint="eastAsia" w:ascii="宋体" w:hAnsi="宋体" w:cs="微软雅黑"/>
                <w:b/>
                <w:szCs w:val="21"/>
              </w:rPr>
              <w:t>投标人应答</w:t>
            </w:r>
          </w:p>
          <w:p w14:paraId="5234A02E">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14:paraId="5796A9D8">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14:paraId="320C92CD">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055DA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2BB5015">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1</w:t>
            </w:r>
          </w:p>
        </w:tc>
        <w:tc>
          <w:tcPr>
            <w:tcW w:w="3751" w:type="dxa"/>
            <w:vAlign w:val="center"/>
          </w:tcPr>
          <w:p w14:paraId="2D0BADC6">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投标人应答索引表</w:t>
            </w:r>
          </w:p>
        </w:tc>
        <w:tc>
          <w:tcPr>
            <w:tcW w:w="1559" w:type="dxa"/>
            <w:vAlign w:val="center"/>
          </w:tcPr>
          <w:p w14:paraId="7E5ACDF0">
            <w:pPr>
              <w:snapToGrid w:val="0"/>
              <w:spacing w:line="400" w:lineRule="exact"/>
              <w:jc w:val="center"/>
              <w:rPr>
                <w:rFonts w:ascii="宋体" w:hAnsi="宋体" w:cs="微软雅黑"/>
                <w:szCs w:val="21"/>
              </w:rPr>
            </w:pPr>
          </w:p>
        </w:tc>
        <w:tc>
          <w:tcPr>
            <w:tcW w:w="1560" w:type="dxa"/>
            <w:vAlign w:val="center"/>
          </w:tcPr>
          <w:p w14:paraId="03181C01">
            <w:pPr>
              <w:snapToGrid w:val="0"/>
              <w:spacing w:line="400" w:lineRule="exact"/>
              <w:rPr>
                <w:rFonts w:ascii="宋体" w:hAnsi="宋体" w:cs="微软雅黑"/>
                <w:szCs w:val="21"/>
              </w:rPr>
            </w:pPr>
          </w:p>
        </w:tc>
        <w:tc>
          <w:tcPr>
            <w:tcW w:w="2018" w:type="dxa"/>
            <w:vAlign w:val="center"/>
          </w:tcPr>
          <w:p w14:paraId="1890C6CD">
            <w:pPr>
              <w:snapToGrid w:val="0"/>
              <w:spacing w:line="400" w:lineRule="exact"/>
              <w:rPr>
                <w:rFonts w:ascii="宋体" w:hAnsi="宋体" w:cs="微软雅黑"/>
                <w:szCs w:val="21"/>
              </w:rPr>
            </w:pPr>
          </w:p>
        </w:tc>
      </w:tr>
      <w:tr w14:paraId="159A4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FE2F024">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2</w:t>
            </w:r>
          </w:p>
        </w:tc>
        <w:tc>
          <w:tcPr>
            <w:tcW w:w="3751" w:type="dxa"/>
            <w:vAlign w:val="center"/>
          </w:tcPr>
          <w:p w14:paraId="18584EAC">
            <w:pPr>
              <w:pStyle w:val="14"/>
              <w:kinsoku w:val="0"/>
              <w:overflowPunct w:val="0"/>
              <w:autoSpaceDE w:val="0"/>
              <w:autoSpaceDN w:val="0"/>
              <w:spacing w:line="320" w:lineRule="exact"/>
              <w:rPr>
                <w:rFonts w:hAnsi="宋体"/>
                <w:color w:val="FF0000"/>
                <w:kern w:val="0"/>
                <w:sz w:val="21"/>
                <w:szCs w:val="21"/>
              </w:rPr>
            </w:pPr>
            <w:r>
              <w:rPr>
                <w:rFonts w:hint="eastAsia" w:hAnsi="宋体"/>
                <w:color w:val="FF0000"/>
                <w:kern w:val="0"/>
                <w:sz w:val="21"/>
                <w:szCs w:val="21"/>
              </w:rPr>
              <w:t>开标一览表</w:t>
            </w:r>
          </w:p>
        </w:tc>
        <w:tc>
          <w:tcPr>
            <w:tcW w:w="1559" w:type="dxa"/>
            <w:vAlign w:val="center"/>
          </w:tcPr>
          <w:p w14:paraId="0433C647">
            <w:pPr>
              <w:snapToGrid w:val="0"/>
              <w:spacing w:line="400" w:lineRule="exact"/>
              <w:jc w:val="center"/>
              <w:rPr>
                <w:rFonts w:ascii="宋体" w:hAnsi="宋体" w:cs="微软雅黑"/>
                <w:szCs w:val="21"/>
              </w:rPr>
            </w:pPr>
          </w:p>
        </w:tc>
        <w:tc>
          <w:tcPr>
            <w:tcW w:w="1560" w:type="dxa"/>
            <w:vAlign w:val="center"/>
          </w:tcPr>
          <w:p w14:paraId="69C4F1CE">
            <w:pPr>
              <w:snapToGrid w:val="0"/>
              <w:spacing w:line="400" w:lineRule="exact"/>
              <w:rPr>
                <w:rFonts w:ascii="宋体" w:hAnsi="宋体" w:cs="微软雅黑"/>
                <w:szCs w:val="21"/>
              </w:rPr>
            </w:pPr>
          </w:p>
        </w:tc>
        <w:tc>
          <w:tcPr>
            <w:tcW w:w="2018" w:type="dxa"/>
            <w:vAlign w:val="center"/>
          </w:tcPr>
          <w:p w14:paraId="38CEC9CF">
            <w:pPr>
              <w:snapToGrid w:val="0"/>
              <w:spacing w:line="400" w:lineRule="exact"/>
              <w:rPr>
                <w:rFonts w:ascii="宋体" w:hAnsi="宋体" w:cs="微软雅黑"/>
                <w:szCs w:val="21"/>
              </w:rPr>
            </w:pPr>
          </w:p>
        </w:tc>
      </w:tr>
      <w:tr w14:paraId="14E8B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41FFD84">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3</w:t>
            </w:r>
          </w:p>
        </w:tc>
        <w:tc>
          <w:tcPr>
            <w:tcW w:w="3751" w:type="dxa"/>
            <w:vAlign w:val="center"/>
          </w:tcPr>
          <w:p w14:paraId="0C6FA9FC">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投标函</w:t>
            </w:r>
          </w:p>
        </w:tc>
        <w:tc>
          <w:tcPr>
            <w:tcW w:w="1559" w:type="dxa"/>
            <w:vAlign w:val="center"/>
          </w:tcPr>
          <w:p w14:paraId="025AC40A">
            <w:pPr>
              <w:snapToGrid w:val="0"/>
              <w:spacing w:line="400" w:lineRule="exact"/>
              <w:jc w:val="center"/>
              <w:rPr>
                <w:rFonts w:ascii="宋体" w:hAnsi="宋体" w:cs="微软雅黑"/>
                <w:szCs w:val="21"/>
              </w:rPr>
            </w:pPr>
          </w:p>
        </w:tc>
        <w:tc>
          <w:tcPr>
            <w:tcW w:w="1560" w:type="dxa"/>
            <w:vAlign w:val="center"/>
          </w:tcPr>
          <w:p w14:paraId="19EA7B92">
            <w:pPr>
              <w:snapToGrid w:val="0"/>
              <w:spacing w:line="400" w:lineRule="exact"/>
              <w:rPr>
                <w:rFonts w:ascii="宋体" w:hAnsi="宋体" w:cs="微软雅黑"/>
                <w:szCs w:val="21"/>
              </w:rPr>
            </w:pPr>
          </w:p>
        </w:tc>
        <w:tc>
          <w:tcPr>
            <w:tcW w:w="2018" w:type="dxa"/>
            <w:vAlign w:val="center"/>
          </w:tcPr>
          <w:p w14:paraId="39206A2D">
            <w:pPr>
              <w:snapToGrid w:val="0"/>
              <w:spacing w:line="400" w:lineRule="exact"/>
              <w:rPr>
                <w:rFonts w:ascii="宋体" w:hAnsi="宋体" w:cs="微软雅黑"/>
                <w:szCs w:val="21"/>
              </w:rPr>
            </w:pPr>
          </w:p>
        </w:tc>
      </w:tr>
      <w:tr w14:paraId="3CBA3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0D634F5">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4</w:t>
            </w:r>
          </w:p>
        </w:tc>
        <w:tc>
          <w:tcPr>
            <w:tcW w:w="3751" w:type="dxa"/>
            <w:vAlign w:val="center"/>
          </w:tcPr>
          <w:p w14:paraId="6CA6E6AB">
            <w:pPr>
              <w:pStyle w:val="14"/>
              <w:kinsoku w:val="0"/>
              <w:overflowPunct w:val="0"/>
              <w:autoSpaceDE w:val="0"/>
              <w:autoSpaceDN w:val="0"/>
              <w:spacing w:line="320" w:lineRule="exact"/>
              <w:rPr>
                <w:rFonts w:hAnsi="宋体"/>
                <w:color w:val="FF0000"/>
                <w:kern w:val="0"/>
                <w:sz w:val="21"/>
                <w:szCs w:val="21"/>
              </w:rPr>
            </w:pPr>
            <w:r>
              <w:rPr>
                <w:rFonts w:hint="eastAsia" w:asciiTheme="majorEastAsia" w:hAnsiTheme="majorEastAsia" w:eastAsiaTheme="majorEastAsia" w:cstheme="majorEastAsia"/>
                <w:bCs/>
                <w:color w:val="FF0000"/>
                <w:sz w:val="21"/>
                <w:szCs w:val="21"/>
                <w:lang w:val="zh-CN"/>
              </w:rPr>
              <w:t>法定代表人（单位负责人）</w:t>
            </w:r>
            <w:r>
              <w:rPr>
                <w:rFonts w:asciiTheme="majorEastAsia" w:hAnsiTheme="majorEastAsia" w:eastAsiaTheme="majorEastAsia" w:cstheme="majorEastAsia"/>
                <w:bCs/>
                <w:color w:val="FF0000"/>
                <w:sz w:val="21"/>
                <w:szCs w:val="21"/>
                <w:lang w:val="zh-CN"/>
              </w:rPr>
              <w:t>资</w:t>
            </w:r>
            <w:r>
              <w:rPr>
                <w:rFonts w:hint="eastAsia" w:asciiTheme="majorEastAsia" w:hAnsiTheme="majorEastAsia" w:eastAsiaTheme="majorEastAsia" w:cstheme="majorEastAsia"/>
                <w:bCs/>
                <w:color w:val="FF0000"/>
                <w:sz w:val="21"/>
                <w:szCs w:val="21"/>
                <w:lang w:val="zh-CN"/>
              </w:rPr>
              <w:t>格</w:t>
            </w:r>
            <w:r>
              <w:rPr>
                <w:rFonts w:asciiTheme="majorEastAsia" w:hAnsiTheme="majorEastAsia" w:eastAsiaTheme="majorEastAsia" w:cstheme="majorEastAsia"/>
                <w:bCs/>
                <w:color w:val="FF0000"/>
                <w:sz w:val="21"/>
                <w:szCs w:val="21"/>
                <w:lang w:val="zh-CN"/>
              </w:rPr>
              <w:t>证</w:t>
            </w:r>
            <w:r>
              <w:rPr>
                <w:rFonts w:hint="eastAsia" w:asciiTheme="majorEastAsia" w:hAnsiTheme="majorEastAsia" w:eastAsiaTheme="majorEastAsia" w:cstheme="majorEastAsia"/>
                <w:bCs/>
                <w:color w:val="FF0000"/>
                <w:sz w:val="21"/>
                <w:szCs w:val="21"/>
                <w:lang w:val="zh-CN"/>
              </w:rPr>
              <w:t>明</w:t>
            </w:r>
            <w:r>
              <w:rPr>
                <w:rFonts w:asciiTheme="majorEastAsia" w:hAnsiTheme="majorEastAsia" w:eastAsiaTheme="majorEastAsia" w:cstheme="majorEastAsia"/>
                <w:bCs/>
                <w:color w:val="FF0000"/>
                <w:sz w:val="21"/>
                <w:szCs w:val="21"/>
                <w:lang w:val="zh-CN"/>
              </w:rPr>
              <w:t>书</w:t>
            </w:r>
          </w:p>
        </w:tc>
        <w:tc>
          <w:tcPr>
            <w:tcW w:w="1559" w:type="dxa"/>
            <w:vAlign w:val="center"/>
          </w:tcPr>
          <w:p w14:paraId="34F381E5">
            <w:pPr>
              <w:snapToGrid w:val="0"/>
              <w:spacing w:line="400" w:lineRule="exact"/>
              <w:jc w:val="center"/>
              <w:rPr>
                <w:rFonts w:ascii="宋体" w:hAnsi="宋体" w:cs="微软雅黑"/>
                <w:szCs w:val="21"/>
              </w:rPr>
            </w:pPr>
          </w:p>
        </w:tc>
        <w:tc>
          <w:tcPr>
            <w:tcW w:w="1560" w:type="dxa"/>
            <w:vAlign w:val="center"/>
          </w:tcPr>
          <w:p w14:paraId="17251CEA">
            <w:pPr>
              <w:snapToGrid w:val="0"/>
              <w:spacing w:line="400" w:lineRule="exact"/>
              <w:rPr>
                <w:rFonts w:ascii="宋体" w:hAnsi="宋体" w:cs="微软雅黑"/>
                <w:szCs w:val="21"/>
              </w:rPr>
            </w:pPr>
          </w:p>
        </w:tc>
        <w:tc>
          <w:tcPr>
            <w:tcW w:w="2018" w:type="dxa"/>
            <w:vAlign w:val="center"/>
          </w:tcPr>
          <w:p w14:paraId="63C62E8A">
            <w:pPr>
              <w:snapToGrid w:val="0"/>
              <w:spacing w:line="400" w:lineRule="exact"/>
              <w:rPr>
                <w:rFonts w:ascii="宋体" w:hAnsi="宋体" w:cs="微软雅黑"/>
                <w:szCs w:val="21"/>
              </w:rPr>
            </w:pPr>
          </w:p>
        </w:tc>
      </w:tr>
      <w:tr w14:paraId="6D59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64C8B76">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5</w:t>
            </w:r>
          </w:p>
        </w:tc>
        <w:tc>
          <w:tcPr>
            <w:tcW w:w="3751" w:type="dxa"/>
            <w:vAlign w:val="center"/>
          </w:tcPr>
          <w:p w14:paraId="40E945F1">
            <w:pPr>
              <w:pStyle w:val="14"/>
              <w:kinsoku w:val="0"/>
              <w:overflowPunct w:val="0"/>
              <w:autoSpaceDE w:val="0"/>
              <w:autoSpaceDN w:val="0"/>
              <w:spacing w:line="320" w:lineRule="exact"/>
              <w:rPr>
                <w:rFonts w:hAnsi="宋体"/>
                <w:color w:val="FF0000"/>
                <w:kern w:val="0"/>
                <w:sz w:val="21"/>
                <w:szCs w:val="21"/>
              </w:rPr>
            </w:pPr>
            <w:r>
              <w:rPr>
                <w:rFonts w:hint="eastAsia" w:hAnsi="宋体"/>
                <w:color w:val="FF0000"/>
                <w:kern w:val="0"/>
                <w:sz w:val="21"/>
                <w:szCs w:val="21"/>
              </w:rPr>
              <w:t>法定代表人（单位负责人）授权书</w:t>
            </w:r>
          </w:p>
        </w:tc>
        <w:tc>
          <w:tcPr>
            <w:tcW w:w="1559" w:type="dxa"/>
            <w:vAlign w:val="center"/>
          </w:tcPr>
          <w:p w14:paraId="39F728AE">
            <w:pPr>
              <w:snapToGrid w:val="0"/>
              <w:spacing w:line="400" w:lineRule="exact"/>
              <w:jc w:val="center"/>
              <w:rPr>
                <w:rFonts w:ascii="宋体" w:hAnsi="宋体" w:cs="微软雅黑"/>
                <w:szCs w:val="21"/>
              </w:rPr>
            </w:pPr>
          </w:p>
        </w:tc>
        <w:tc>
          <w:tcPr>
            <w:tcW w:w="1560" w:type="dxa"/>
            <w:vAlign w:val="center"/>
          </w:tcPr>
          <w:p w14:paraId="3B24591A">
            <w:pPr>
              <w:snapToGrid w:val="0"/>
              <w:spacing w:line="400" w:lineRule="exact"/>
              <w:rPr>
                <w:rFonts w:ascii="宋体" w:hAnsi="宋体" w:cs="微软雅黑"/>
                <w:szCs w:val="21"/>
              </w:rPr>
            </w:pPr>
          </w:p>
        </w:tc>
        <w:tc>
          <w:tcPr>
            <w:tcW w:w="2018" w:type="dxa"/>
            <w:vAlign w:val="center"/>
          </w:tcPr>
          <w:p w14:paraId="478B44B1">
            <w:pPr>
              <w:snapToGrid w:val="0"/>
              <w:spacing w:line="400" w:lineRule="exact"/>
              <w:rPr>
                <w:rFonts w:ascii="宋体" w:hAnsi="宋体" w:cs="微软雅黑"/>
                <w:szCs w:val="21"/>
              </w:rPr>
            </w:pPr>
          </w:p>
        </w:tc>
      </w:tr>
      <w:tr w14:paraId="54968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A0A1B29">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6</w:t>
            </w:r>
          </w:p>
        </w:tc>
        <w:tc>
          <w:tcPr>
            <w:tcW w:w="3751" w:type="dxa"/>
            <w:vAlign w:val="center"/>
          </w:tcPr>
          <w:p w14:paraId="64F00BCA">
            <w:pPr>
              <w:pStyle w:val="14"/>
              <w:kinsoku w:val="0"/>
              <w:overflowPunct w:val="0"/>
              <w:autoSpaceDE w:val="0"/>
              <w:autoSpaceDN w:val="0"/>
              <w:spacing w:line="320" w:lineRule="exact"/>
              <w:rPr>
                <w:rFonts w:hAnsi="宋体" w:cs="微软雅黑"/>
                <w:bCs/>
                <w:color w:val="FF0000"/>
                <w:kern w:val="0"/>
                <w:sz w:val="21"/>
                <w:szCs w:val="21"/>
              </w:rPr>
            </w:pPr>
            <w:r>
              <w:rPr>
                <w:rFonts w:hint="eastAsia" w:asciiTheme="majorEastAsia" w:hAnsiTheme="majorEastAsia" w:eastAsiaTheme="majorEastAsia" w:cstheme="majorEastAsia"/>
                <w:bCs/>
                <w:color w:val="FF0000"/>
                <w:sz w:val="21"/>
                <w:szCs w:val="21"/>
                <w:lang w:val="zh-CN"/>
              </w:rPr>
              <w:t>投标承诺函</w:t>
            </w:r>
          </w:p>
        </w:tc>
        <w:tc>
          <w:tcPr>
            <w:tcW w:w="1559" w:type="dxa"/>
            <w:vAlign w:val="center"/>
          </w:tcPr>
          <w:p w14:paraId="0CF3F682">
            <w:pPr>
              <w:snapToGrid w:val="0"/>
              <w:spacing w:line="400" w:lineRule="exact"/>
              <w:jc w:val="center"/>
              <w:rPr>
                <w:rFonts w:ascii="宋体" w:hAnsi="宋体" w:cs="微软雅黑"/>
                <w:szCs w:val="21"/>
              </w:rPr>
            </w:pPr>
          </w:p>
        </w:tc>
        <w:tc>
          <w:tcPr>
            <w:tcW w:w="1560" w:type="dxa"/>
            <w:vAlign w:val="center"/>
          </w:tcPr>
          <w:p w14:paraId="2A6DF5B9">
            <w:pPr>
              <w:snapToGrid w:val="0"/>
              <w:spacing w:line="400" w:lineRule="exact"/>
              <w:rPr>
                <w:rFonts w:ascii="宋体" w:hAnsi="宋体" w:cs="微软雅黑"/>
                <w:szCs w:val="21"/>
              </w:rPr>
            </w:pPr>
          </w:p>
        </w:tc>
        <w:tc>
          <w:tcPr>
            <w:tcW w:w="2018" w:type="dxa"/>
            <w:vAlign w:val="center"/>
          </w:tcPr>
          <w:p w14:paraId="5A03E75A">
            <w:pPr>
              <w:snapToGrid w:val="0"/>
              <w:spacing w:line="400" w:lineRule="exact"/>
              <w:rPr>
                <w:rFonts w:ascii="宋体" w:hAnsi="宋体" w:cs="微软雅黑"/>
                <w:szCs w:val="21"/>
              </w:rPr>
            </w:pPr>
          </w:p>
        </w:tc>
      </w:tr>
      <w:tr w14:paraId="1DF6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03A070">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7</w:t>
            </w:r>
          </w:p>
        </w:tc>
        <w:tc>
          <w:tcPr>
            <w:tcW w:w="3751" w:type="dxa"/>
            <w:vAlign w:val="center"/>
          </w:tcPr>
          <w:p w14:paraId="5808904D">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禹州市政府采购供应商信用承诺函</w:t>
            </w:r>
          </w:p>
        </w:tc>
        <w:tc>
          <w:tcPr>
            <w:tcW w:w="1559" w:type="dxa"/>
            <w:vAlign w:val="center"/>
          </w:tcPr>
          <w:p w14:paraId="11654BF6">
            <w:pPr>
              <w:jc w:val="center"/>
              <w:rPr>
                <w:szCs w:val="21"/>
              </w:rPr>
            </w:pPr>
          </w:p>
        </w:tc>
        <w:tc>
          <w:tcPr>
            <w:tcW w:w="1560" w:type="dxa"/>
            <w:vAlign w:val="center"/>
          </w:tcPr>
          <w:p w14:paraId="080F1BEB">
            <w:pPr>
              <w:snapToGrid w:val="0"/>
              <w:spacing w:line="400" w:lineRule="exact"/>
              <w:rPr>
                <w:rFonts w:ascii="宋体" w:hAnsi="宋体" w:cs="微软雅黑"/>
                <w:szCs w:val="21"/>
              </w:rPr>
            </w:pPr>
          </w:p>
        </w:tc>
        <w:tc>
          <w:tcPr>
            <w:tcW w:w="2018" w:type="dxa"/>
            <w:vAlign w:val="center"/>
          </w:tcPr>
          <w:p w14:paraId="2762F6D2">
            <w:pPr>
              <w:snapToGrid w:val="0"/>
              <w:spacing w:line="400" w:lineRule="exact"/>
              <w:rPr>
                <w:rFonts w:ascii="宋体" w:hAnsi="宋体" w:cs="微软雅黑"/>
                <w:szCs w:val="21"/>
              </w:rPr>
            </w:pPr>
          </w:p>
        </w:tc>
      </w:tr>
      <w:tr w14:paraId="06833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DFA33DB">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8</w:t>
            </w:r>
          </w:p>
        </w:tc>
        <w:tc>
          <w:tcPr>
            <w:tcW w:w="3751" w:type="dxa"/>
            <w:vAlign w:val="center"/>
          </w:tcPr>
          <w:p w14:paraId="49AB4521">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asciiTheme="majorEastAsia" w:hAnsiTheme="majorEastAsia" w:eastAsiaTheme="majorEastAsia" w:cstheme="majorEastAsia"/>
                <w:bCs/>
                <w:color w:val="FF0000"/>
                <w:sz w:val="21"/>
                <w:szCs w:val="21"/>
                <w:lang w:val="zh-CN"/>
              </w:rPr>
              <w:t>联合体协议</w:t>
            </w:r>
          </w:p>
        </w:tc>
        <w:tc>
          <w:tcPr>
            <w:tcW w:w="1559" w:type="dxa"/>
            <w:vAlign w:val="center"/>
          </w:tcPr>
          <w:p w14:paraId="5F3D1BEE">
            <w:pPr>
              <w:jc w:val="center"/>
              <w:rPr>
                <w:szCs w:val="21"/>
              </w:rPr>
            </w:pPr>
          </w:p>
        </w:tc>
        <w:tc>
          <w:tcPr>
            <w:tcW w:w="1560" w:type="dxa"/>
            <w:vAlign w:val="center"/>
          </w:tcPr>
          <w:p w14:paraId="4C58595C">
            <w:pPr>
              <w:snapToGrid w:val="0"/>
              <w:spacing w:line="400" w:lineRule="exact"/>
              <w:rPr>
                <w:rFonts w:ascii="宋体" w:hAnsi="宋体" w:cs="微软雅黑"/>
                <w:szCs w:val="21"/>
              </w:rPr>
            </w:pPr>
          </w:p>
        </w:tc>
        <w:tc>
          <w:tcPr>
            <w:tcW w:w="2018" w:type="dxa"/>
            <w:vAlign w:val="center"/>
          </w:tcPr>
          <w:p w14:paraId="48113912">
            <w:pPr>
              <w:snapToGrid w:val="0"/>
              <w:spacing w:line="400" w:lineRule="exact"/>
              <w:rPr>
                <w:rFonts w:ascii="宋体" w:hAnsi="宋体" w:cs="微软雅黑"/>
                <w:szCs w:val="21"/>
              </w:rPr>
            </w:pPr>
          </w:p>
        </w:tc>
      </w:tr>
      <w:tr w14:paraId="4B9C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D06DE4A">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9</w:t>
            </w:r>
          </w:p>
        </w:tc>
        <w:tc>
          <w:tcPr>
            <w:tcW w:w="3751" w:type="dxa"/>
            <w:vAlign w:val="center"/>
          </w:tcPr>
          <w:p w14:paraId="666624D1">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asciiTheme="majorEastAsia" w:hAnsiTheme="majorEastAsia" w:eastAsiaTheme="majorEastAsia" w:cstheme="majorEastAsia"/>
                <w:bCs/>
                <w:color w:val="FF0000"/>
                <w:sz w:val="21"/>
                <w:szCs w:val="21"/>
                <w:lang w:val="zh-CN"/>
              </w:rPr>
              <w:t>投标人与参加本项目投标的其他供应商之间，单位负责人不为同一人并且不存在直接控股、管理关系承诺函</w:t>
            </w:r>
          </w:p>
        </w:tc>
        <w:tc>
          <w:tcPr>
            <w:tcW w:w="1559" w:type="dxa"/>
            <w:vAlign w:val="center"/>
          </w:tcPr>
          <w:p w14:paraId="26103777">
            <w:pPr>
              <w:jc w:val="center"/>
              <w:rPr>
                <w:szCs w:val="21"/>
              </w:rPr>
            </w:pPr>
          </w:p>
        </w:tc>
        <w:tc>
          <w:tcPr>
            <w:tcW w:w="1560" w:type="dxa"/>
            <w:vAlign w:val="center"/>
          </w:tcPr>
          <w:p w14:paraId="3AB2A5C9">
            <w:pPr>
              <w:snapToGrid w:val="0"/>
              <w:spacing w:line="400" w:lineRule="exact"/>
              <w:rPr>
                <w:rFonts w:ascii="宋体" w:hAnsi="宋体" w:cs="微软雅黑"/>
                <w:szCs w:val="21"/>
              </w:rPr>
            </w:pPr>
          </w:p>
        </w:tc>
        <w:tc>
          <w:tcPr>
            <w:tcW w:w="2018" w:type="dxa"/>
            <w:vAlign w:val="center"/>
          </w:tcPr>
          <w:p w14:paraId="4FEEDAD1">
            <w:pPr>
              <w:snapToGrid w:val="0"/>
              <w:spacing w:line="400" w:lineRule="exact"/>
              <w:rPr>
                <w:rFonts w:ascii="宋体" w:hAnsi="宋体" w:cs="微软雅黑"/>
                <w:szCs w:val="21"/>
              </w:rPr>
            </w:pPr>
          </w:p>
        </w:tc>
      </w:tr>
      <w:tr w14:paraId="4B3D3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EA17E2D">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10</w:t>
            </w:r>
          </w:p>
        </w:tc>
        <w:tc>
          <w:tcPr>
            <w:tcW w:w="3751" w:type="dxa"/>
            <w:vAlign w:val="center"/>
          </w:tcPr>
          <w:p w14:paraId="21629ADA">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cs="仿宋_GB2312" w:asciiTheme="minorEastAsia" w:hAnsiTheme="minorEastAsia"/>
                <w:color w:val="FF0000"/>
                <w:sz w:val="21"/>
                <w:szCs w:val="21"/>
                <w:lang w:val="zh-CN"/>
              </w:rPr>
              <w:t>投标人未为本项目提供整体设计、规范编制或者项目管理、监理、检测等服务承诺函</w:t>
            </w:r>
          </w:p>
        </w:tc>
        <w:tc>
          <w:tcPr>
            <w:tcW w:w="1559" w:type="dxa"/>
            <w:vAlign w:val="center"/>
          </w:tcPr>
          <w:p w14:paraId="5B0884C7">
            <w:pPr>
              <w:jc w:val="center"/>
              <w:rPr>
                <w:szCs w:val="21"/>
              </w:rPr>
            </w:pPr>
          </w:p>
        </w:tc>
        <w:tc>
          <w:tcPr>
            <w:tcW w:w="1560" w:type="dxa"/>
            <w:vAlign w:val="center"/>
          </w:tcPr>
          <w:p w14:paraId="17983581">
            <w:pPr>
              <w:snapToGrid w:val="0"/>
              <w:spacing w:line="400" w:lineRule="exact"/>
              <w:rPr>
                <w:rFonts w:ascii="宋体" w:hAnsi="宋体" w:cs="微软雅黑"/>
                <w:szCs w:val="21"/>
              </w:rPr>
            </w:pPr>
          </w:p>
        </w:tc>
        <w:tc>
          <w:tcPr>
            <w:tcW w:w="2018" w:type="dxa"/>
            <w:vAlign w:val="center"/>
          </w:tcPr>
          <w:p w14:paraId="6D03B3A3">
            <w:pPr>
              <w:snapToGrid w:val="0"/>
              <w:spacing w:line="400" w:lineRule="exact"/>
              <w:rPr>
                <w:rFonts w:ascii="宋体" w:hAnsi="宋体" w:cs="微软雅黑"/>
                <w:szCs w:val="21"/>
              </w:rPr>
            </w:pPr>
          </w:p>
        </w:tc>
      </w:tr>
      <w:tr w14:paraId="3989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11AE9F3A">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tcBorders>
              <w:top w:val="double" w:color="auto" w:sz="4" w:space="0"/>
            </w:tcBorders>
            <w:vAlign w:val="center"/>
          </w:tcPr>
          <w:p w14:paraId="55136530">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14:paraId="6D2E974F">
            <w:pPr>
              <w:jc w:val="center"/>
              <w:rPr>
                <w:szCs w:val="21"/>
              </w:rPr>
            </w:pPr>
          </w:p>
        </w:tc>
        <w:tc>
          <w:tcPr>
            <w:tcW w:w="1560" w:type="dxa"/>
            <w:tcBorders>
              <w:top w:val="double" w:color="auto" w:sz="4" w:space="0"/>
            </w:tcBorders>
            <w:vAlign w:val="center"/>
          </w:tcPr>
          <w:p w14:paraId="217553C8">
            <w:pPr>
              <w:snapToGrid w:val="0"/>
              <w:spacing w:line="400" w:lineRule="exact"/>
              <w:rPr>
                <w:rFonts w:ascii="宋体" w:hAnsi="宋体" w:cs="微软雅黑"/>
                <w:szCs w:val="21"/>
              </w:rPr>
            </w:pPr>
          </w:p>
        </w:tc>
        <w:tc>
          <w:tcPr>
            <w:tcW w:w="2018" w:type="dxa"/>
            <w:tcBorders>
              <w:top w:val="double" w:color="auto" w:sz="4" w:space="0"/>
            </w:tcBorders>
            <w:vAlign w:val="center"/>
          </w:tcPr>
          <w:p w14:paraId="5CEEB2FD">
            <w:pPr>
              <w:snapToGrid w:val="0"/>
              <w:spacing w:line="400" w:lineRule="exact"/>
              <w:rPr>
                <w:rFonts w:ascii="宋体" w:hAnsi="宋体" w:cs="微软雅黑"/>
                <w:szCs w:val="21"/>
              </w:rPr>
            </w:pPr>
          </w:p>
        </w:tc>
      </w:tr>
      <w:tr w14:paraId="0B7E3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vAlign w:val="center"/>
          </w:tcPr>
          <w:p w14:paraId="4CAB6A90">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vAlign w:val="center"/>
          </w:tcPr>
          <w:p w14:paraId="071D5FDF">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14:paraId="22C502A7">
            <w:pPr>
              <w:jc w:val="center"/>
              <w:rPr>
                <w:szCs w:val="21"/>
              </w:rPr>
            </w:pPr>
          </w:p>
        </w:tc>
        <w:tc>
          <w:tcPr>
            <w:tcW w:w="1560" w:type="dxa"/>
            <w:vAlign w:val="center"/>
          </w:tcPr>
          <w:p w14:paraId="21E9604C">
            <w:pPr>
              <w:snapToGrid w:val="0"/>
              <w:spacing w:line="400" w:lineRule="exact"/>
              <w:rPr>
                <w:rFonts w:ascii="宋体" w:hAnsi="宋体" w:cs="微软雅黑"/>
                <w:szCs w:val="21"/>
              </w:rPr>
            </w:pPr>
          </w:p>
        </w:tc>
        <w:tc>
          <w:tcPr>
            <w:tcW w:w="2018" w:type="dxa"/>
            <w:vAlign w:val="center"/>
          </w:tcPr>
          <w:p w14:paraId="700FDE31">
            <w:pPr>
              <w:snapToGrid w:val="0"/>
              <w:spacing w:line="400" w:lineRule="exact"/>
              <w:rPr>
                <w:rFonts w:ascii="宋体" w:hAnsi="宋体" w:cs="微软雅黑"/>
                <w:szCs w:val="21"/>
              </w:rPr>
            </w:pPr>
          </w:p>
        </w:tc>
      </w:tr>
      <w:tr w14:paraId="1D635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8A9B39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vAlign w:val="center"/>
          </w:tcPr>
          <w:p w14:paraId="5FF74248">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14:paraId="31AA76FD">
            <w:pPr>
              <w:jc w:val="center"/>
              <w:rPr>
                <w:szCs w:val="21"/>
              </w:rPr>
            </w:pPr>
          </w:p>
        </w:tc>
        <w:tc>
          <w:tcPr>
            <w:tcW w:w="1560" w:type="dxa"/>
            <w:tcBorders>
              <w:top w:val="single" w:color="auto" w:sz="4" w:space="0"/>
            </w:tcBorders>
            <w:vAlign w:val="center"/>
          </w:tcPr>
          <w:p w14:paraId="0F99CF65">
            <w:pPr>
              <w:snapToGrid w:val="0"/>
              <w:spacing w:line="400" w:lineRule="exact"/>
              <w:rPr>
                <w:rFonts w:ascii="宋体" w:hAnsi="宋体" w:cs="微软雅黑"/>
                <w:szCs w:val="21"/>
              </w:rPr>
            </w:pPr>
          </w:p>
        </w:tc>
        <w:tc>
          <w:tcPr>
            <w:tcW w:w="2018" w:type="dxa"/>
            <w:tcBorders>
              <w:top w:val="single" w:color="auto" w:sz="4" w:space="0"/>
            </w:tcBorders>
            <w:vAlign w:val="center"/>
          </w:tcPr>
          <w:p w14:paraId="3D42266A">
            <w:pPr>
              <w:snapToGrid w:val="0"/>
              <w:spacing w:line="400" w:lineRule="exact"/>
              <w:rPr>
                <w:rFonts w:ascii="宋体" w:hAnsi="宋体" w:cs="微软雅黑"/>
                <w:szCs w:val="21"/>
              </w:rPr>
            </w:pPr>
          </w:p>
        </w:tc>
      </w:tr>
      <w:tr w14:paraId="1B88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1BD41F0">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14</w:t>
            </w:r>
          </w:p>
        </w:tc>
        <w:tc>
          <w:tcPr>
            <w:tcW w:w="3751" w:type="dxa"/>
            <w:vAlign w:val="center"/>
          </w:tcPr>
          <w:p w14:paraId="129C61D7">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14:paraId="7F4D3891">
            <w:pPr>
              <w:jc w:val="center"/>
              <w:rPr>
                <w:szCs w:val="21"/>
              </w:rPr>
            </w:pPr>
          </w:p>
        </w:tc>
        <w:tc>
          <w:tcPr>
            <w:tcW w:w="1560" w:type="dxa"/>
            <w:vAlign w:val="center"/>
          </w:tcPr>
          <w:p w14:paraId="1B2542A4">
            <w:pPr>
              <w:snapToGrid w:val="0"/>
              <w:spacing w:line="400" w:lineRule="exact"/>
              <w:rPr>
                <w:rFonts w:ascii="宋体" w:hAnsi="宋体" w:cs="微软雅黑"/>
                <w:szCs w:val="21"/>
              </w:rPr>
            </w:pPr>
          </w:p>
        </w:tc>
        <w:tc>
          <w:tcPr>
            <w:tcW w:w="2018" w:type="dxa"/>
            <w:vAlign w:val="center"/>
          </w:tcPr>
          <w:p w14:paraId="6DF7F48B">
            <w:pPr>
              <w:snapToGrid w:val="0"/>
              <w:spacing w:line="400" w:lineRule="exact"/>
              <w:rPr>
                <w:rFonts w:ascii="宋体" w:hAnsi="宋体" w:cs="微软雅黑"/>
                <w:szCs w:val="21"/>
              </w:rPr>
            </w:pPr>
          </w:p>
        </w:tc>
      </w:tr>
      <w:tr w14:paraId="1BA23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F9C4886">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15</w:t>
            </w:r>
          </w:p>
        </w:tc>
        <w:tc>
          <w:tcPr>
            <w:tcW w:w="3751" w:type="dxa"/>
            <w:vAlign w:val="center"/>
          </w:tcPr>
          <w:p w14:paraId="4AF830EE">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14:paraId="0E93D1C1">
            <w:pPr>
              <w:jc w:val="center"/>
              <w:rPr>
                <w:szCs w:val="21"/>
              </w:rPr>
            </w:pPr>
          </w:p>
        </w:tc>
        <w:tc>
          <w:tcPr>
            <w:tcW w:w="1560" w:type="dxa"/>
            <w:vAlign w:val="center"/>
          </w:tcPr>
          <w:p w14:paraId="042CA9B7">
            <w:pPr>
              <w:snapToGrid w:val="0"/>
              <w:spacing w:line="400" w:lineRule="exact"/>
              <w:rPr>
                <w:rFonts w:ascii="宋体" w:hAnsi="宋体" w:cs="微软雅黑"/>
                <w:szCs w:val="21"/>
              </w:rPr>
            </w:pPr>
          </w:p>
        </w:tc>
        <w:tc>
          <w:tcPr>
            <w:tcW w:w="2018" w:type="dxa"/>
            <w:vAlign w:val="center"/>
          </w:tcPr>
          <w:p w14:paraId="0FA30A71">
            <w:pPr>
              <w:snapToGrid w:val="0"/>
              <w:spacing w:line="400" w:lineRule="exact"/>
              <w:rPr>
                <w:rFonts w:ascii="宋体" w:hAnsi="宋体" w:cs="微软雅黑"/>
                <w:szCs w:val="21"/>
              </w:rPr>
            </w:pPr>
          </w:p>
        </w:tc>
      </w:tr>
      <w:tr w14:paraId="2D77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FB6CB97">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16</w:t>
            </w:r>
          </w:p>
        </w:tc>
        <w:tc>
          <w:tcPr>
            <w:tcW w:w="3751" w:type="dxa"/>
            <w:vAlign w:val="center"/>
          </w:tcPr>
          <w:p w14:paraId="1DE75E5B">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559" w:type="dxa"/>
            <w:vAlign w:val="center"/>
          </w:tcPr>
          <w:p w14:paraId="786C92E4">
            <w:pPr>
              <w:jc w:val="center"/>
              <w:rPr>
                <w:szCs w:val="21"/>
              </w:rPr>
            </w:pPr>
          </w:p>
        </w:tc>
        <w:tc>
          <w:tcPr>
            <w:tcW w:w="1560" w:type="dxa"/>
            <w:vAlign w:val="center"/>
          </w:tcPr>
          <w:p w14:paraId="05C3950E">
            <w:pPr>
              <w:snapToGrid w:val="0"/>
              <w:spacing w:line="400" w:lineRule="exact"/>
              <w:rPr>
                <w:rFonts w:ascii="宋体" w:hAnsi="宋体" w:cs="微软雅黑"/>
                <w:szCs w:val="21"/>
              </w:rPr>
            </w:pPr>
          </w:p>
        </w:tc>
        <w:tc>
          <w:tcPr>
            <w:tcW w:w="2018" w:type="dxa"/>
            <w:vAlign w:val="center"/>
          </w:tcPr>
          <w:p w14:paraId="3A434CCF">
            <w:pPr>
              <w:snapToGrid w:val="0"/>
              <w:spacing w:line="400" w:lineRule="exact"/>
              <w:rPr>
                <w:rFonts w:ascii="宋体" w:hAnsi="宋体" w:cs="微软雅黑"/>
                <w:szCs w:val="21"/>
              </w:rPr>
            </w:pPr>
          </w:p>
        </w:tc>
      </w:tr>
      <w:tr w14:paraId="39A6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DA1EFB2">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vAlign w:val="center"/>
          </w:tcPr>
          <w:p w14:paraId="78E7E11A">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优先采购节能产品政府采购品目清单情况</w:t>
            </w:r>
          </w:p>
        </w:tc>
        <w:tc>
          <w:tcPr>
            <w:tcW w:w="1559" w:type="dxa"/>
            <w:vAlign w:val="center"/>
          </w:tcPr>
          <w:p w14:paraId="72127DF4">
            <w:pPr>
              <w:jc w:val="center"/>
              <w:rPr>
                <w:szCs w:val="21"/>
              </w:rPr>
            </w:pPr>
          </w:p>
        </w:tc>
        <w:tc>
          <w:tcPr>
            <w:tcW w:w="1560" w:type="dxa"/>
            <w:vAlign w:val="center"/>
          </w:tcPr>
          <w:p w14:paraId="61A7B5CA">
            <w:pPr>
              <w:snapToGrid w:val="0"/>
              <w:spacing w:line="400" w:lineRule="exact"/>
              <w:rPr>
                <w:rFonts w:ascii="宋体" w:hAnsi="宋体" w:cs="微软雅黑"/>
                <w:szCs w:val="21"/>
              </w:rPr>
            </w:pPr>
          </w:p>
        </w:tc>
        <w:tc>
          <w:tcPr>
            <w:tcW w:w="2018" w:type="dxa"/>
            <w:vAlign w:val="center"/>
          </w:tcPr>
          <w:p w14:paraId="4D1B3CA9">
            <w:pPr>
              <w:snapToGrid w:val="0"/>
              <w:spacing w:line="400" w:lineRule="exact"/>
              <w:rPr>
                <w:rFonts w:ascii="宋体" w:hAnsi="宋体" w:cs="微软雅黑"/>
                <w:szCs w:val="21"/>
              </w:rPr>
            </w:pPr>
          </w:p>
        </w:tc>
      </w:tr>
      <w:tr w14:paraId="35BC7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815118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vAlign w:val="center"/>
          </w:tcPr>
          <w:p w14:paraId="4FC921C8">
            <w:pPr>
              <w:pStyle w:val="14"/>
              <w:kinsoku w:val="0"/>
              <w:overflowPunct w:val="0"/>
              <w:autoSpaceDE w:val="0"/>
              <w:autoSpaceDN w:val="0"/>
              <w:spacing w:line="320" w:lineRule="exact"/>
              <w:rPr>
                <w:rFonts w:hAnsi="宋体" w:cs="微软雅黑"/>
                <w:bCs/>
                <w:kern w:val="0"/>
                <w:sz w:val="21"/>
                <w:szCs w:val="21"/>
              </w:rPr>
            </w:pPr>
            <w:r>
              <w:rPr>
                <w:rFonts w:hint="eastAsia" w:ascii="宋体" w:hAnsi="宋体"/>
                <w:sz w:val="21"/>
                <w:szCs w:val="21"/>
                <w:lang w:val="en-GB"/>
              </w:rPr>
              <w:t>优先采购环境标志产品政府采购品目清单情况</w:t>
            </w:r>
          </w:p>
        </w:tc>
        <w:tc>
          <w:tcPr>
            <w:tcW w:w="1559" w:type="dxa"/>
            <w:vAlign w:val="center"/>
          </w:tcPr>
          <w:p w14:paraId="185C3756">
            <w:pPr>
              <w:jc w:val="center"/>
              <w:rPr>
                <w:szCs w:val="21"/>
              </w:rPr>
            </w:pPr>
          </w:p>
        </w:tc>
        <w:tc>
          <w:tcPr>
            <w:tcW w:w="1560" w:type="dxa"/>
            <w:vAlign w:val="center"/>
          </w:tcPr>
          <w:p w14:paraId="6C897E5A">
            <w:pPr>
              <w:snapToGrid w:val="0"/>
              <w:spacing w:line="400" w:lineRule="exact"/>
              <w:rPr>
                <w:rFonts w:ascii="宋体" w:hAnsi="宋体" w:cs="微软雅黑"/>
                <w:szCs w:val="21"/>
              </w:rPr>
            </w:pPr>
          </w:p>
        </w:tc>
        <w:tc>
          <w:tcPr>
            <w:tcW w:w="2018" w:type="dxa"/>
            <w:vAlign w:val="center"/>
          </w:tcPr>
          <w:p w14:paraId="1B4E546F">
            <w:pPr>
              <w:snapToGrid w:val="0"/>
              <w:spacing w:line="400" w:lineRule="exact"/>
              <w:rPr>
                <w:rFonts w:ascii="宋体" w:hAnsi="宋体" w:cs="微软雅黑"/>
                <w:szCs w:val="21"/>
              </w:rPr>
            </w:pPr>
          </w:p>
        </w:tc>
      </w:tr>
      <w:tr w14:paraId="0F4A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EFFC00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vAlign w:val="center"/>
          </w:tcPr>
          <w:p w14:paraId="21A6E6BD">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14:paraId="6A933175">
            <w:pPr>
              <w:jc w:val="center"/>
              <w:rPr>
                <w:szCs w:val="21"/>
              </w:rPr>
            </w:pPr>
          </w:p>
        </w:tc>
        <w:tc>
          <w:tcPr>
            <w:tcW w:w="1560" w:type="dxa"/>
            <w:vAlign w:val="center"/>
          </w:tcPr>
          <w:p w14:paraId="32902C29">
            <w:pPr>
              <w:snapToGrid w:val="0"/>
              <w:spacing w:line="400" w:lineRule="exact"/>
              <w:rPr>
                <w:rFonts w:ascii="宋体" w:hAnsi="宋体" w:cs="微软雅黑"/>
                <w:szCs w:val="21"/>
              </w:rPr>
            </w:pPr>
          </w:p>
        </w:tc>
        <w:tc>
          <w:tcPr>
            <w:tcW w:w="2018" w:type="dxa"/>
            <w:vAlign w:val="center"/>
          </w:tcPr>
          <w:p w14:paraId="291FAD4F">
            <w:pPr>
              <w:snapToGrid w:val="0"/>
              <w:spacing w:line="400" w:lineRule="exact"/>
              <w:rPr>
                <w:rFonts w:ascii="宋体" w:hAnsi="宋体" w:cs="微软雅黑"/>
                <w:szCs w:val="21"/>
              </w:rPr>
            </w:pPr>
          </w:p>
        </w:tc>
      </w:tr>
      <w:tr w14:paraId="58F3C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vAlign w:val="center"/>
          </w:tcPr>
          <w:p w14:paraId="299549C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vAlign w:val="center"/>
          </w:tcPr>
          <w:p w14:paraId="58BCE190">
            <w:pPr>
              <w:pStyle w:val="14"/>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14:paraId="6F58DF6F">
            <w:pPr>
              <w:jc w:val="center"/>
              <w:rPr>
                <w:szCs w:val="21"/>
              </w:rPr>
            </w:pPr>
          </w:p>
        </w:tc>
        <w:tc>
          <w:tcPr>
            <w:tcW w:w="1560" w:type="dxa"/>
            <w:vAlign w:val="center"/>
          </w:tcPr>
          <w:p w14:paraId="2CC302C2">
            <w:pPr>
              <w:snapToGrid w:val="0"/>
              <w:spacing w:line="400" w:lineRule="exact"/>
              <w:rPr>
                <w:rFonts w:ascii="宋体" w:hAnsi="宋体" w:cs="微软雅黑"/>
                <w:szCs w:val="21"/>
              </w:rPr>
            </w:pPr>
          </w:p>
        </w:tc>
        <w:tc>
          <w:tcPr>
            <w:tcW w:w="2018" w:type="dxa"/>
            <w:vAlign w:val="center"/>
          </w:tcPr>
          <w:p w14:paraId="3DE2AD64">
            <w:pPr>
              <w:snapToGrid w:val="0"/>
              <w:spacing w:line="400" w:lineRule="exact"/>
              <w:rPr>
                <w:rFonts w:ascii="宋体" w:hAnsi="宋体" w:cs="微软雅黑"/>
                <w:szCs w:val="21"/>
              </w:rPr>
            </w:pPr>
          </w:p>
        </w:tc>
      </w:tr>
      <w:tr w14:paraId="4C99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3924481">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vAlign w:val="center"/>
          </w:tcPr>
          <w:p w14:paraId="4EEBBC62">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14:paraId="5CFB72DB">
            <w:pPr>
              <w:jc w:val="center"/>
              <w:rPr>
                <w:szCs w:val="21"/>
              </w:rPr>
            </w:pPr>
          </w:p>
        </w:tc>
        <w:tc>
          <w:tcPr>
            <w:tcW w:w="1560" w:type="dxa"/>
            <w:vAlign w:val="center"/>
          </w:tcPr>
          <w:p w14:paraId="703F933B">
            <w:pPr>
              <w:snapToGrid w:val="0"/>
              <w:spacing w:line="400" w:lineRule="exact"/>
              <w:rPr>
                <w:rFonts w:ascii="宋体" w:hAnsi="宋体" w:cs="微软雅黑"/>
                <w:szCs w:val="21"/>
              </w:rPr>
            </w:pPr>
          </w:p>
        </w:tc>
        <w:tc>
          <w:tcPr>
            <w:tcW w:w="2018" w:type="dxa"/>
            <w:vAlign w:val="center"/>
          </w:tcPr>
          <w:p w14:paraId="1707A145">
            <w:pPr>
              <w:snapToGrid w:val="0"/>
              <w:spacing w:line="400" w:lineRule="exact"/>
              <w:rPr>
                <w:rFonts w:ascii="宋体" w:hAnsi="宋体" w:cs="微软雅黑"/>
                <w:szCs w:val="21"/>
              </w:rPr>
            </w:pPr>
          </w:p>
        </w:tc>
      </w:tr>
      <w:tr w14:paraId="6BEBA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5678A9D4">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vAlign w:val="center"/>
          </w:tcPr>
          <w:p w14:paraId="2101854D">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bCs/>
                <w:sz w:val="21"/>
                <w:szCs w:val="21"/>
                <w:lang w:val="zh-CN"/>
              </w:rPr>
              <w:t>中国信息安全认证中心按国家标准认证颁发的</w:t>
            </w:r>
            <w:r>
              <w:rPr>
                <w:rFonts w:cs="宋体" w:asciiTheme="minorEastAsia" w:hAnsiTheme="minorEastAsia"/>
                <w:kern w:val="0"/>
                <w:sz w:val="21"/>
                <w:szCs w:val="21"/>
              </w:rPr>
              <w:t>信息安全产品</w:t>
            </w:r>
            <w:r>
              <w:rPr>
                <w:rFonts w:hint="eastAsia" w:cs="宋体" w:asciiTheme="minorEastAsia" w:hAnsiTheme="minorEastAsia"/>
                <w:bCs/>
                <w:sz w:val="21"/>
                <w:szCs w:val="21"/>
                <w:lang w:val="zh-CN"/>
              </w:rPr>
              <w:t>有效认证证书</w:t>
            </w:r>
          </w:p>
        </w:tc>
        <w:tc>
          <w:tcPr>
            <w:tcW w:w="1559" w:type="dxa"/>
            <w:vAlign w:val="center"/>
          </w:tcPr>
          <w:p w14:paraId="7140EB9C">
            <w:pPr>
              <w:pStyle w:val="14"/>
              <w:rPr>
                <w:sz w:val="21"/>
                <w:szCs w:val="21"/>
              </w:rPr>
            </w:pPr>
          </w:p>
        </w:tc>
        <w:tc>
          <w:tcPr>
            <w:tcW w:w="1560" w:type="dxa"/>
            <w:vAlign w:val="center"/>
          </w:tcPr>
          <w:p w14:paraId="3C89571B">
            <w:pPr>
              <w:snapToGrid w:val="0"/>
              <w:spacing w:line="400" w:lineRule="exact"/>
              <w:rPr>
                <w:rFonts w:ascii="宋体" w:hAnsi="宋体" w:cs="微软雅黑"/>
                <w:szCs w:val="21"/>
              </w:rPr>
            </w:pPr>
          </w:p>
        </w:tc>
        <w:tc>
          <w:tcPr>
            <w:tcW w:w="2018" w:type="dxa"/>
            <w:vAlign w:val="center"/>
          </w:tcPr>
          <w:p w14:paraId="62F8ADA4">
            <w:pPr>
              <w:snapToGrid w:val="0"/>
              <w:spacing w:line="400" w:lineRule="exact"/>
              <w:rPr>
                <w:rFonts w:ascii="宋体" w:hAnsi="宋体" w:cs="微软雅黑"/>
                <w:szCs w:val="21"/>
              </w:rPr>
            </w:pPr>
          </w:p>
        </w:tc>
      </w:tr>
      <w:tr w14:paraId="6D38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64ABB207">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tcBorders>
              <w:bottom w:val="single" w:color="auto" w:sz="4" w:space="0"/>
            </w:tcBorders>
            <w:vAlign w:val="center"/>
          </w:tcPr>
          <w:p w14:paraId="6C0A1F8F">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14:paraId="42413ACC">
            <w:pPr>
              <w:pStyle w:val="14"/>
              <w:rPr>
                <w:szCs w:val="21"/>
              </w:rPr>
            </w:pPr>
          </w:p>
        </w:tc>
        <w:tc>
          <w:tcPr>
            <w:tcW w:w="1560" w:type="dxa"/>
            <w:vAlign w:val="center"/>
          </w:tcPr>
          <w:p w14:paraId="22BE6EF1">
            <w:pPr>
              <w:snapToGrid w:val="0"/>
              <w:spacing w:line="400" w:lineRule="exact"/>
              <w:rPr>
                <w:rFonts w:ascii="宋体" w:hAnsi="宋体" w:cs="微软雅黑"/>
                <w:szCs w:val="21"/>
              </w:rPr>
            </w:pPr>
          </w:p>
        </w:tc>
        <w:tc>
          <w:tcPr>
            <w:tcW w:w="2018" w:type="dxa"/>
            <w:vAlign w:val="center"/>
          </w:tcPr>
          <w:p w14:paraId="3751C3E3">
            <w:pPr>
              <w:snapToGrid w:val="0"/>
              <w:spacing w:line="400" w:lineRule="exact"/>
              <w:rPr>
                <w:rFonts w:ascii="宋体" w:hAnsi="宋体" w:cs="微软雅黑"/>
                <w:szCs w:val="21"/>
              </w:rPr>
            </w:pPr>
          </w:p>
        </w:tc>
      </w:tr>
    </w:tbl>
    <w:p w14:paraId="141C857C">
      <w:pPr>
        <w:pStyle w:val="14"/>
        <w:spacing w:line="360" w:lineRule="auto"/>
        <w:jc w:val="center"/>
        <w:rPr>
          <w:rFonts w:asciiTheme="majorEastAsia" w:hAnsiTheme="majorEastAsia" w:eastAsiaTheme="majorEastAsia"/>
          <w:b/>
          <w:snapToGrid w:val="0"/>
          <w:kern w:val="0"/>
          <w:sz w:val="28"/>
          <w:szCs w:val="28"/>
        </w:rPr>
      </w:pPr>
    </w:p>
    <w:p w14:paraId="1F8D5426">
      <w:pPr>
        <w:widowControl/>
        <w:jc w:val="left"/>
        <w:rPr>
          <w:rFonts w:asciiTheme="majorEastAsia" w:hAnsiTheme="majorEastAsia" w:eastAsiaTheme="majorEastAsia"/>
          <w:b/>
          <w:snapToGrid w:val="0"/>
          <w:kern w:val="0"/>
          <w:sz w:val="28"/>
          <w:szCs w:val="28"/>
        </w:rPr>
      </w:pPr>
      <w:r>
        <w:rPr>
          <w:rFonts w:asciiTheme="majorEastAsia" w:hAnsiTheme="majorEastAsia" w:eastAsiaTheme="majorEastAsia"/>
          <w:b/>
          <w:snapToGrid w:val="0"/>
          <w:kern w:val="0"/>
          <w:sz w:val="28"/>
          <w:szCs w:val="28"/>
        </w:rPr>
        <w:br w:type="page"/>
      </w:r>
    </w:p>
    <w:p w14:paraId="310195D6">
      <w:pPr>
        <w:pStyle w:val="14"/>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二、开标一览表</w:t>
      </w:r>
    </w:p>
    <w:p w14:paraId="0CD3972E">
      <w:pPr>
        <w:pStyle w:val="14"/>
        <w:spacing w:line="360" w:lineRule="auto"/>
        <w:jc w:val="center"/>
        <w:rPr>
          <w:rFonts w:asciiTheme="majorEastAsia" w:hAnsiTheme="majorEastAsia" w:eastAsiaTheme="majorEastAsia"/>
          <w:b/>
          <w:snapToGrid w:val="0"/>
          <w:kern w:val="0"/>
          <w:sz w:val="28"/>
          <w:szCs w:val="28"/>
        </w:rPr>
      </w:pPr>
    </w:p>
    <w:p w14:paraId="1AA90547">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24F0F9F1">
      <w:pPr>
        <w:spacing w:line="360" w:lineRule="auto"/>
        <w:contextualSpacing/>
        <w:rPr>
          <w:rFonts w:asciiTheme="minorEastAsia" w:hAnsiTheme="minorEastAsia"/>
          <w:szCs w:val="21"/>
        </w:rPr>
      </w:pPr>
      <w:r>
        <w:rPr>
          <w:rFonts w:hint="eastAsia" w:asciiTheme="minorEastAsia" w:hAnsiTheme="minorEastAsia"/>
          <w:szCs w:val="21"/>
        </w:rPr>
        <w:t xml:space="preserve">项目名称：                                                      </w:t>
      </w:r>
      <w:r>
        <w:rPr>
          <w:rFonts w:hint="eastAsia" w:cs="Arial" w:asciiTheme="minorEastAsia" w:hAnsiTheme="minorEastAsia"/>
          <w:szCs w:val="21"/>
        </w:rPr>
        <w:t>单位：元（人民币）</w:t>
      </w:r>
    </w:p>
    <w:tbl>
      <w:tblPr>
        <w:tblStyle w:val="24"/>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14:paraId="31DB3B97">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C53B306">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30D16B5">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D9795E2">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09B3FF4">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D096062">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14:paraId="4453D69E">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4814272A">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14:paraId="6D61F4C8">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61BB4CEA">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4B68529C">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28B11AC3">
            <w:pPr>
              <w:autoSpaceDE w:val="0"/>
              <w:autoSpaceDN w:val="0"/>
              <w:adjustRightInd w:val="0"/>
              <w:spacing w:line="480" w:lineRule="exact"/>
              <w:ind w:firstLine="240"/>
              <w:rPr>
                <w:rFonts w:cs="宋体" w:asciiTheme="minorEastAsia" w:hAnsiTheme="minorEastAsia"/>
                <w:szCs w:val="21"/>
                <w:lang w:val="zh-CN"/>
              </w:rPr>
            </w:pPr>
          </w:p>
        </w:tc>
      </w:tr>
      <w:tr w14:paraId="3070AC6F">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2E4C0384">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14:paraId="456F33BB">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40708153">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6AA7293F">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3B68ED8E">
            <w:pPr>
              <w:autoSpaceDE w:val="0"/>
              <w:autoSpaceDN w:val="0"/>
              <w:adjustRightInd w:val="0"/>
              <w:spacing w:line="480" w:lineRule="exact"/>
              <w:ind w:firstLine="240"/>
              <w:rPr>
                <w:rFonts w:cs="宋体" w:asciiTheme="minorEastAsia" w:hAnsiTheme="minorEastAsia"/>
                <w:szCs w:val="21"/>
                <w:lang w:val="zh-CN"/>
              </w:rPr>
            </w:pPr>
          </w:p>
        </w:tc>
      </w:tr>
    </w:tbl>
    <w:p w14:paraId="5657412E">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14:paraId="65C8B87C">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14:paraId="36CDC4C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14:paraId="18B73CCE">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2、如招标公告明确项目交付日期以年为单位，本表应填写完成该项目的年限。</w:t>
      </w:r>
    </w:p>
    <w:p w14:paraId="3582AA02">
      <w:pPr>
        <w:autoSpaceDE w:val="0"/>
        <w:autoSpaceDN w:val="0"/>
        <w:adjustRightInd w:val="0"/>
        <w:spacing w:line="360" w:lineRule="auto"/>
        <w:rPr>
          <w:rFonts w:ascii="宋体" w:cs="宋体"/>
          <w:sz w:val="24"/>
          <w:lang w:val="zh-CN"/>
        </w:rPr>
      </w:pPr>
    </w:p>
    <w:p w14:paraId="5EFD2999">
      <w:pPr>
        <w:autoSpaceDE w:val="0"/>
        <w:autoSpaceDN w:val="0"/>
        <w:adjustRightInd w:val="0"/>
        <w:spacing w:line="360" w:lineRule="auto"/>
        <w:rPr>
          <w:rFonts w:ascii="宋体" w:cs="宋体"/>
          <w:sz w:val="24"/>
          <w:lang w:val="zh-CN"/>
        </w:rPr>
      </w:pPr>
    </w:p>
    <w:p w14:paraId="6C8804C6">
      <w:pPr>
        <w:autoSpaceDE w:val="0"/>
        <w:autoSpaceDN w:val="0"/>
        <w:adjustRightInd w:val="0"/>
        <w:spacing w:line="360" w:lineRule="auto"/>
        <w:rPr>
          <w:rFonts w:ascii="宋体" w:cs="宋体"/>
          <w:sz w:val="24"/>
          <w:lang w:val="zh-CN"/>
        </w:rPr>
      </w:pPr>
    </w:p>
    <w:p w14:paraId="0D8E649B">
      <w:pPr>
        <w:autoSpaceDE w:val="0"/>
        <w:autoSpaceDN w:val="0"/>
        <w:adjustRightInd w:val="0"/>
        <w:spacing w:line="360" w:lineRule="auto"/>
        <w:rPr>
          <w:rFonts w:ascii="宋体" w:cs="宋体"/>
          <w:sz w:val="24"/>
          <w:lang w:val="zh-CN"/>
        </w:rPr>
      </w:pPr>
    </w:p>
    <w:p w14:paraId="25DFE87E">
      <w:pPr>
        <w:autoSpaceDE w:val="0"/>
        <w:autoSpaceDN w:val="0"/>
        <w:adjustRightInd w:val="0"/>
        <w:spacing w:line="360" w:lineRule="auto"/>
        <w:rPr>
          <w:rFonts w:ascii="宋体" w:cs="宋体"/>
          <w:sz w:val="24"/>
          <w:lang w:val="zh-CN"/>
        </w:rPr>
      </w:pPr>
    </w:p>
    <w:p w14:paraId="64695EAD">
      <w:pPr>
        <w:autoSpaceDE w:val="0"/>
        <w:autoSpaceDN w:val="0"/>
        <w:adjustRightInd w:val="0"/>
        <w:spacing w:line="360" w:lineRule="auto"/>
        <w:rPr>
          <w:rFonts w:ascii="宋体" w:cs="宋体"/>
          <w:sz w:val="24"/>
          <w:lang w:val="zh-CN"/>
        </w:rPr>
      </w:pPr>
    </w:p>
    <w:p w14:paraId="1E02EE72">
      <w:pPr>
        <w:autoSpaceDE w:val="0"/>
        <w:autoSpaceDN w:val="0"/>
        <w:adjustRightInd w:val="0"/>
        <w:spacing w:line="360" w:lineRule="auto"/>
        <w:rPr>
          <w:rFonts w:ascii="宋体" w:cs="宋体"/>
          <w:sz w:val="24"/>
          <w:lang w:val="zh-CN"/>
        </w:rPr>
      </w:pPr>
    </w:p>
    <w:p w14:paraId="298DC2A2">
      <w:pPr>
        <w:autoSpaceDE w:val="0"/>
        <w:autoSpaceDN w:val="0"/>
        <w:adjustRightInd w:val="0"/>
        <w:spacing w:line="360" w:lineRule="auto"/>
        <w:rPr>
          <w:rFonts w:ascii="宋体" w:cs="宋体"/>
          <w:sz w:val="24"/>
          <w:lang w:val="zh-CN"/>
        </w:rPr>
      </w:pPr>
    </w:p>
    <w:p w14:paraId="42D3BF6B">
      <w:pPr>
        <w:autoSpaceDE w:val="0"/>
        <w:autoSpaceDN w:val="0"/>
        <w:adjustRightInd w:val="0"/>
        <w:spacing w:line="360" w:lineRule="auto"/>
        <w:rPr>
          <w:rFonts w:ascii="宋体" w:cs="宋体"/>
          <w:sz w:val="24"/>
          <w:lang w:val="zh-CN"/>
        </w:rPr>
      </w:pPr>
    </w:p>
    <w:p w14:paraId="19ECEAF6">
      <w:pPr>
        <w:autoSpaceDE w:val="0"/>
        <w:autoSpaceDN w:val="0"/>
        <w:adjustRightInd w:val="0"/>
        <w:spacing w:line="360" w:lineRule="auto"/>
        <w:rPr>
          <w:rFonts w:ascii="宋体" w:cs="宋体"/>
          <w:sz w:val="24"/>
          <w:lang w:val="zh-CN"/>
        </w:rPr>
      </w:pPr>
    </w:p>
    <w:p w14:paraId="2FC66FDC">
      <w:pPr>
        <w:autoSpaceDE w:val="0"/>
        <w:autoSpaceDN w:val="0"/>
        <w:adjustRightInd w:val="0"/>
        <w:spacing w:line="360" w:lineRule="auto"/>
        <w:rPr>
          <w:rFonts w:cs="黑体" w:asciiTheme="minorEastAsia" w:hAnsiTheme="minorEastAsia"/>
          <w:b/>
          <w:bCs/>
          <w:sz w:val="44"/>
          <w:szCs w:val="44"/>
          <w:lang w:val="zh-CN"/>
        </w:rPr>
      </w:pPr>
    </w:p>
    <w:p w14:paraId="7CD6E367">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14:paraId="159EA943">
      <w:pPr>
        <w:pStyle w:val="14"/>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14:paraId="21A3B95C">
      <w:pPr>
        <w:pStyle w:val="14"/>
        <w:spacing w:line="360" w:lineRule="auto"/>
        <w:jc w:val="center"/>
        <w:rPr>
          <w:rFonts w:asciiTheme="majorEastAsia" w:hAnsiTheme="majorEastAsia" w:eastAsiaTheme="majorEastAsia"/>
          <w:b/>
          <w:snapToGrid w:val="0"/>
          <w:kern w:val="0"/>
          <w:sz w:val="28"/>
          <w:szCs w:val="28"/>
        </w:rPr>
      </w:pPr>
    </w:p>
    <w:p w14:paraId="32FA9831">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致：禹州市政府采购中心</w:t>
      </w:r>
    </w:p>
    <w:p w14:paraId="7C425028">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_（项目名称、招标编号）采购的招标公告及投标邀请，_______（姓名和职务）被正式授权并代表投标人（投标人名称、地址）提交。</w:t>
      </w:r>
    </w:p>
    <w:p w14:paraId="5065330E">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我方确认收到贵方提供的（项目名称、招标编号）招标文件的全部内容。</w:t>
      </w:r>
    </w:p>
    <w:p w14:paraId="60BE0BE3">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1"/>
          <w:szCs w:val="21"/>
        </w:rPr>
        <w:t>已完全理解并接受招标文件的各项规定和要求及资金支付规定，对招标文件的合理性、合法性不再有异议，</w:t>
      </w:r>
      <w:r>
        <w:rPr>
          <w:rFonts w:hint="eastAsia" w:ascii="宋体" w:hAnsi="宋体"/>
          <w:sz w:val="21"/>
          <w:szCs w:val="21"/>
        </w:rPr>
        <w:t>并承诺在发生争议时不会以对《招标文件》存在误解、不明白的条款为由，对贵中心行使任何法律上的抗辩权。</w:t>
      </w:r>
    </w:p>
    <w:p w14:paraId="443F36B4">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我方已完全明白招标文件的所有条款要求，并申明如下：</w:t>
      </w:r>
    </w:p>
    <w:p w14:paraId="6FBB466E">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一、按招标文件提供的全部货物与相关服务的投标总价详见《开标一览表》。</w:t>
      </w:r>
    </w:p>
    <w:p w14:paraId="11E8B828">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w:t>
      </w:r>
      <w:r>
        <w:rPr>
          <w:rFonts w:hint="eastAsia" w:ascii="宋体" w:hAnsi="宋体"/>
          <w:szCs w:val="21"/>
        </w:rPr>
        <w:t>我方同意在本项目招标文件中规定的开标日起90天内遵守本投标文件中的承诺且在此期限期满之前均具有约束力。我方同意并遵守本招标文件“投标人须知”中第十四条第三款关于延长投标有效期的规定。</w:t>
      </w:r>
      <w:r>
        <w:rPr>
          <w:rFonts w:hint="eastAsia" w:cs="Courier New" w:asciiTheme="minorEastAsia" w:hAnsiTheme="minorEastAsia"/>
          <w:szCs w:val="21"/>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33914D1B">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三、我方明白并同意，在规定的开标日之后，投标有效期之内撤销投标的，则我方承担违背投标承诺的责任追究。</w:t>
      </w:r>
    </w:p>
    <w:p w14:paraId="0C924D85">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四、我方同意按照贵方可能提出的要求而提供与投标有关的任何其它数据、信息或资料。</w:t>
      </w:r>
    </w:p>
    <w:p w14:paraId="7A5D6020">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五、我方理解贵方不一定接受最低投标价或任何贵方可能收到的投标。</w:t>
      </w:r>
    </w:p>
    <w:p w14:paraId="003F1C1F">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六、我方如果中标，将保证履行招标文件及其澄清、修改文件（如果有）中的全部责任和义务，按质、按量、按期完成《项目需求》及《合同书》中的全部任务。</w:t>
      </w:r>
    </w:p>
    <w:p w14:paraId="54A404B4">
      <w:pPr>
        <w:pStyle w:val="22"/>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14:paraId="41B0FFCE">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14:paraId="1FAB607C">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w:t>
      </w:r>
      <w:r>
        <w:rPr>
          <w:rFonts w:hint="eastAsia" w:asciiTheme="minorEastAsia" w:hAnsiTheme="minorEastAsia" w:eastAsiaTheme="minorEastAsia" w:cstheme="minorEastAsia"/>
          <w:kern w:val="2"/>
          <w:sz w:val="21"/>
          <w:szCs w:val="21"/>
          <w:lang w:val="en-US" w:eastAsia="zh-CN" w:bidi="ar-SA"/>
        </w:rPr>
        <w:t>中华人民共和国</w:t>
      </w:r>
      <w:r>
        <w:rPr>
          <w:rFonts w:hint="eastAsia" w:cs="Arial" w:asciiTheme="minorEastAsia" w:hAnsiTheme="minorEastAsia" w:eastAsiaTheme="minorEastAsia"/>
          <w:sz w:val="21"/>
          <w:szCs w:val="21"/>
        </w:rPr>
        <w:t>政府采购法》第二十二条规定的条件；承诺如下：</w:t>
      </w:r>
    </w:p>
    <w:p w14:paraId="53F1F97D">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14:paraId="5437A6BE">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14:paraId="72910D7A">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14:paraId="7CEDFEF8">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14:paraId="2A8C55FB">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14:paraId="30AD819F">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以上内容如有虚假或与事实不符的，评审委员会可将</w:t>
      </w:r>
      <w:r>
        <w:rPr>
          <w:rFonts w:hint="eastAsia" w:cs="Arial" w:asciiTheme="minorEastAsia" w:hAnsiTheme="minorEastAsia"/>
          <w:szCs w:val="21"/>
        </w:rPr>
        <w:t>我方做无效投标处理，我方愿意承担相应的法律责任。</w:t>
      </w:r>
    </w:p>
    <w:p w14:paraId="4AF3F8A6">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14:paraId="6C082462">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我方对在本函及投标文件中所作的所有承诺承担法律责任。</w:t>
      </w:r>
    </w:p>
    <w:p w14:paraId="73C6FDF1">
      <w:pPr>
        <w:pStyle w:val="14"/>
        <w:adjustRightInd w:val="0"/>
        <w:snapToGrid w:val="0"/>
        <w:spacing w:line="360" w:lineRule="auto"/>
        <w:rPr>
          <w:rFonts w:asciiTheme="minorEastAsia" w:hAnsiTheme="minorEastAsia" w:eastAsiaTheme="minorEastAsia"/>
          <w:sz w:val="21"/>
          <w:szCs w:val="21"/>
        </w:rPr>
      </w:pPr>
    </w:p>
    <w:p w14:paraId="0F98A844">
      <w:pPr>
        <w:pStyle w:val="14"/>
        <w:adjustRightInd w:val="0"/>
        <w:snapToGrid w:val="0"/>
        <w:spacing w:line="360" w:lineRule="auto"/>
        <w:rPr>
          <w:rFonts w:asciiTheme="minorEastAsia" w:hAnsiTheme="minorEastAsia" w:eastAsiaTheme="minorEastAsia"/>
          <w:sz w:val="21"/>
          <w:szCs w:val="21"/>
        </w:rPr>
      </w:pPr>
    </w:p>
    <w:p w14:paraId="01489364">
      <w:pPr>
        <w:pStyle w:val="14"/>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所有与本招标有关的一切正式往来请寄：</w:t>
      </w:r>
    </w:p>
    <w:p w14:paraId="131DD40C">
      <w:pPr>
        <w:adjustRightInd w:val="0"/>
        <w:snapToGrid w:val="0"/>
        <w:spacing w:line="360" w:lineRule="auto"/>
        <w:ind w:firstLine="420" w:firstLineChars="200"/>
        <w:rPr>
          <w:rFonts w:cs="宋体" w:asciiTheme="minorEastAsia" w:hAnsiTheme="minorEastAsia"/>
          <w:szCs w:val="21"/>
        </w:rPr>
      </w:pPr>
      <w:r>
        <w:rPr>
          <w:rFonts w:hint="eastAsia" w:cs="宋体" w:asciiTheme="minorEastAsia" w:hAnsiTheme="minorEastAsia"/>
          <w:szCs w:val="21"/>
        </w:rPr>
        <w:t>地    址：  邮政编码：</w:t>
      </w:r>
    </w:p>
    <w:p w14:paraId="3033BA57">
      <w:pPr>
        <w:adjustRightInd w:val="0"/>
        <w:snapToGrid w:val="0"/>
        <w:spacing w:line="360" w:lineRule="auto"/>
        <w:ind w:firstLine="420" w:firstLineChars="200"/>
        <w:rPr>
          <w:rFonts w:cs="宋体" w:asciiTheme="minorEastAsia" w:hAnsiTheme="minorEastAsia"/>
          <w:szCs w:val="21"/>
        </w:rPr>
      </w:pPr>
      <w:r>
        <w:rPr>
          <w:rFonts w:hint="eastAsia" w:cs="宋体" w:asciiTheme="minorEastAsia" w:hAnsiTheme="minorEastAsia"/>
          <w:szCs w:val="21"/>
        </w:rPr>
        <w:t>电    话：  传    真：</w:t>
      </w:r>
    </w:p>
    <w:p w14:paraId="28B20342">
      <w:pPr>
        <w:adjustRightInd w:val="0"/>
        <w:snapToGrid w:val="0"/>
        <w:spacing w:line="360" w:lineRule="auto"/>
        <w:ind w:firstLine="420" w:firstLineChars="200"/>
        <w:rPr>
          <w:rFonts w:cs="宋体" w:asciiTheme="minorEastAsia" w:hAnsiTheme="minorEastAsia"/>
          <w:szCs w:val="21"/>
          <w:u w:val="single"/>
        </w:rPr>
      </w:pPr>
      <w:r>
        <w:rPr>
          <w:rFonts w:hint="eastAsia" w:cs="宋体" w:asciiTheme="minorEastAsia" w:hAnsiTheme="minorEastAsia"/>
          <w:szCs w:val="21"/>
        </w:rPr>
        <w:t>投标人代表姓名：  职    务：</w:t>
      </w:r>
    </w:p>
    <w:p w14:paraId="2ED57352">
      <w:pPr>
        <w:adjustRightInd w:val="0"/>
        <w:snapToGrid w:val="0"/>
        <w:spacing w:line="360" w:lineRule="auto"/>
        <w:rPr>
          <w:rFonts w:cs="宋体" w:asciiTheme="minorEastAsia" w:hAnsiTheme="minorEastAsia"/>
          <w:szCs w:val="21"/>
          <w:u w:val="single"/>
        </w:rPr>
      </w:pPr>
    </w:p>
    <w:p w14:paraId="4B27DE63">
      <w:pPr>
        <w:adjustRightInd w:val="0"/>
        <w:snapToGrid w:val="0"/>
        <w:spacing w:line="360" w:lineRule="auto"/>
        <w:ind w:firstLine="4305" w:firstLineChars="2050"/>
        <w:rPr>
          <w:rFonts w:cs="宋体" w:asciiTheme="minorEastAsia" w:hAnsiTheme="minorEastAsia"/>
          <w:szCs w:val="21"/>
        </w:rPr>
      </w:pPr>
    </w:p>
    <w:p w14:paraId="2E6DA4FB">
      <w:pPr>
        <w:adjustRightInd w:val="0"/>
        <w:snapToGrid w:val="0"/>
        <w:spacing w:line="360" w:lineRule="auto"/>
        <w:ind w:firstLine="4305" w:firstLineChars="2050"/>
        <w:rPr>
          <w:rFonts w:cs="宋体" w:asciiTheme="minorEastAsia" w:hAnsiTheme="minorEastAsia"/>
          <w:szCs w:val="21"/>
        </w:rPr>
      </w:pPr>
    </w:p>
    <w:p w14:paraId="249D50FB">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投标人名称（并加盖公章）：</w:t>
      </w:r>
    </w:p>
    <w:p w14:paraId="4F9E5FD4">
      <w:pPr>
        <w:adjustRightInd w:val="0"/>
        <w:snapToGrid w:val="0"/>
        <w:spacing w:line="360" w:lineRule="auto"/>
        <w:ind w:firstLine="4305" w:firstLineChars="2050"/>
        <w:rPr>
          <w:rFonts w:cs="宋体" w:asciiTheme="minorEastAsia" w:hAnsiTheme="minorEastAsia"/>
          <w:szCs w:val="21"/>
        </w:rPr>
      </w:pPr>
    </w:p>
    <w:p w14:paraId="03219C80">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日期：年月 日</w:t>
      </w:r>
    </w:p>
    <w:p w14:paraId="7C348473">
      <w:pPr>
        <w:adjustRightInd w:val="0"/>
        <w:snapToGrid w:val="0"/>
        <w:spacing w:line="360" w:lineRule="auto"/>
        <w:ind w:firstLine="4305" w:firstLineChars="2050"/>
        <w:rPr>
          <w:rFonts w:cs="宋体" w:asciiTheme="minorEastAsia" w:hAnsiTheme="minorEastAsia"/>
          <w:szCs w:val="21"/>
        </w:rPr>
      </w:pPr>
    </w:p>
    <w:p w14:paraId="07FFC1A4">
      <w:pPr>
        <w:adjustRightInd w:val="0"/>
        <w:snapToGrid w:val="0"/>
        <w:spacing w:line="360" w:lineRule="auto"/>
        <w:ind w:firstLine="4305" w:firstLineChars="2050"/>
        <w:rPr>
          <w:rFonts w:cs="宋体" w:asciiTheme="minorEastAsia" w:hAnsiTheme="minorEastAsia"/>
          <w:szCs w:val="21"/>
        </w:rPr>
      </w:pPr>
    </w:p>
    <w:p w14:paraId="55BF7E14">
      <w:pPr>
        <w:adjustRightInd w:val="0"/>
        <w:snapToGrid w:val="0"/>
        <w:spacing w:line="360" w:lineRule="auto"/>
        <w:rPr>
          <w:rFonts w:cs="宋体" w:asciiTheme="minorEastAsia" w:hAnsiTheme="minorEastAsia"/>
          <w:szCs w:val="21"/>
        </w:rPr>
      </w:pPr>
    </w:p>
    <w:p w14:paraId="044F8D3D">
      <w:pPr>
        <w:spacing w:line="480" w:lineRule="exact"/>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3.2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14:paraId="32A1161F">
      <w:pPr>
        <w:autoSpaceDE w:val="0"/>
        <w:autoSpaceDN w:val="0"/>
        <w:adjustRightInd w:val="0"/>
        <w:spacing w:line="480" w:lineRule="auto"/>
        <w:ind w:firstLine="616" w:firstLineChars="257"/>
        <w:rPr>
          <w:rFonts w:ascii="宋体" w:hAnsi="宋体"/>
          <w:sz w:val="24"/>
          <w:szCs w:val="24"/>
        </w:rPr>
      </w:pPr>
    </w:p>
    <w:p w14:paraId="56D09D1B">
      <w:pPr>
        <w:pStyle w:val="44"/>
        <w:spacing w:line="480" w:lineRule="auto"/>
        <w:ind w:firstLine="472" w:firstLineChars="225"/>
        <w:jc w:val="left"/>
        <w:rPr>
          <w:rFonts w:asciiTheme="minorEastAsia" w:hAnsiTheme="minorEastAsia"/>
          <w:sz w:val="21"/>
          <w:szCs w:val="21"/>
        </w:rPr>
      </w:pPr>
      <w:r>
        <w:rPr>
          <w:rFonts w:asciiTheme="minorEastAsia" w:hAnsiTheme="minorEastAsia"/>
          <w:sz w:val="21"/>
          <w:szCs w:val="21"/>
        </w:rPr>
        <w:t>单</w:t>
      </w:r>
      <w:r>
        <w:rPr>
          <w:rFonts w:hint="eastAsia" w:asciiTheme="minorEastAsia" w:hAnsiTheme="minorEastAsia"/>
          <w:sz w:val="21"/>
          <w:szCs w:val="21"/>
        </w:rPr>
        <w:t>位名</w:t>
      </w:r>
      <w:r>
        <w:rPr>
          <w:rFonts w:asciiTheme="minorEastAsia" w:hAnsiTheme="minorEastAsia"/>
          <w:sz w:val="21"/>
          <w:szCs w:val="21"/>
        </w:rPr>
        <w:t>称</w:t>
      </w:r>
      <w:r>
        <w:rPr>
          <w:rFonts w:hint="eastAsia" w:asciiTheme="minorEastAsia" w:hAnsiTheme="minorEastAsia"/>
          <w:sz w:val="21"/>
          <w:szCs w:val="21"/>
        </w:rPr>
        <w:t>：</w:t>
      </w:r>
    </w:p>
    <w:p w14:paraId="445D9B07">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地址：</w:t>
      </w:r>
    </w:p>
    <w:p w14:paraId="530CC29C">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姓名：       性</w:t>
      </w:r>
      <w:r>
        <w:rPr>
          <w:rFonts w:asciiTheme="minorEastAsia" w:hAnsiTheme="minorEastAsia"/>
          <w:sz w:val="21"/>
          <w:szCs w:val="21"/>
        </w:rPr>
        <w:t>别</w:t>
      </w:r>
      <w:r>
        <w:rPr>
          <w:rFonts w:hint="eastAsia" w:asciiTheme="minorEastAsia" w:hAnsiTheme="minorEastAsia"/>
          <w:sz w:val="21"/>
          <w:szCs w:val="21"/>
        </w:rPr>
        <w:t>：     年</w:t>
      </w:r>
      <w:r>
        <w:rPr>
          <w:rFonts w:asciiTheme="minorEastAsia" w:hAnsiTheme="minorEastAsia"/>
          <w:sz w:val="21"/>
          <w:szCs w:val="21"/>
        </w:rPr>
        <w:t>龄</w:t>
      </w:r>
      <w:r>
        <w:rPr>
          <w:rFonts w:hint="eastAsia" w:asciiTheme="minorEastAsia" w:hAnsiTheme="minorEastAsia"/>
          <w:sz w:val="21"/>
          <w:szCs w:val="21"/>
        </w:rPr>
        <w:t>：</w:t>
      </w:r>
      <w:r>
        <w:rPr>
          <w:rFonts w:asciiTheme="minorEastAsia" w:hAnsiTheme="minorEastAsia"/>
          <w:sz w:val="21"/>
          <w:szCs w:val="21"/>
        </w:rPr>
        <w:t xml:space="preserve">     职务</w:t>
      </w:r>
      <w:r>
        <w:rPr>
          <w:rFonts w:hint="eastAsia" w:asciiTheme="minorEastAsia" w:hAnsiTheme="minorEastAsia"/>
          <w:sz w:val="21"/>
          <w:szCs w:val="21"/>
        </w:rPr>
        <w:t xml:space="preserve">：        </w:t>
      </w:r>
    </w:p>
    <w:p w14:paraId="5B936339">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本人系</w:t>
      </w:r>
      <w:r>
        <w:rPr>
          <w:rFonts w:hint="eastAsia" w:asciiTheme="minorEastAsia" w:hAnsiTheme="minorEastAsia"/>
          <w:i/>
          <w:snapToGrid w:val="0"/>
          <w:sz w:val="21"/>
          <w:szCs w:val="21"/>
          <w:u w:val="single"/>
        </w:rPr>
        <w:t>投</w:t>
      </w:r>
      <w:r>
        <w:rPr>
          <w:rFonts w:asciiTheme="minorEastAsia" w:hAnsiTheme="minorEastAsia"/>
          <w:i/>
          <w:snapToGrid w:val="0"/>
          <w:sz w:val="21"/>
          <w:szCs w:val="21"/>
          <w:u w:val="single"/>
        </w:rPr>
        <w:t>标</w:t>
      </w:r>
      <w:r>
        <w:rPr>
          <w:rFonts w:hint="eastAsia" w:asciiTheme="minorEastAsia" w:hAnsiTheme="minorEastAsia"/>
          <w:i/>
          <w:snapToGrid w:val="0"/>
          <w:sz w:val="21"/>
          <w:szCs w:val="21"/>
          <w:u w:val="single"/>
        </w:rPr>
        <w:t>人名</w:t>
      </w:r>
      <w:r>
        <w:rPr>
          <w:rFonts w:asciiTheme="minorEastAsia" w:hAnsiTheme="minorEastAsia"/>
          <w:i/>
          <w:snapToGrid w:val="0"/>
          <w:sz w:val="21"/>
          <w:szCs w:val="21"/>
          <w:u w:val="single"/>
        </w:rPr>
        <w:t>称</w:t>
      </w:r>
      <w:r>
        <w:rPr>
          <w:rFonts w:hint="eastAsia" w:asciiTheme="minorEastAsia" w:hAnsiTheme="minorEastAsia"/>
          <w:sz w:val="21"/>
          <w:szCs w:val="21"/>
        </w:rPr>
        <w:t>的法定代表人（单位负责人）。就</w:t>
      </w:r>
      <w:r>
        <w:rPr>
          <w:rFonts w:asciiTheme="minorEastAsia" w:hAnsiTheme="minorEastAsia"/>
          <w:sz w:val="21"/>
          <w:szCs w:val="21"/>
        </w:rPr>
        <w:t>参</w:t>
      </w:r>
      <w:r>
        <w:rPr>
          <w:rFonts w:hint="eastAsia" w:asciiTheme="minorEastAsia" w:hAnsiTheme="minorEastAsia"/>
          <w:sz w:val="21"/>
          <w:szCs w:val="21"/>
        </w:rPr>
        <w:t>加贵方招</w:t>
      </w:r>
      <w:r>
        <w:rPr>
          <w:rFonts w:asciiTheme="minorEastAsia" w:hAnsiTheme="minorEastAsia"/>
          <w:sz w:val="21"/>
          <w:szCs w:val="21"/>
        </w:rPr>
        <w:t>标编号为</w:t>
      </w:r>
      <w:r>
        <w:rPr>
          <w:rFonts w:asciiTheme="minorEastAsia" w:hAnsiTheme="minorEastAsia"/>
          <w:i/>
          <w:sz w:val="21"/>
          <w:szCs w:val="21"/>
          <w:u w:val="single"/>
        </w:rPr>
        <w:t>项目编号</w:t>
      </w:r>
      <w:r>
        <w:rPr>
          <w:rFonts w:hint="eastAsia" w:asciiTheme="minorEastAsia" w:hAnsiTheme="minorEastAsia"/>
          <w:sz w:val="21"/>
          <w:szCs w:val="21"/>
        </w:rPr>
        <w:t>的</w:t>
      </w:r>
      <w:r>
        <w:rPr>
          <w:rFonts w:asciiTheme="minorEastAsia" w:hAnsiTheme="minorEastAsia"/>
          <w:i/>
          <w:sz w:val="21"/>
          <w:szCs w:val="21"/>
          <w:u w:val="single"/>
        </w:rPr>
        <w:t>项目</w:t>
      </w:r>
      <w:r>
        <w:rPr>
          <w:rFonts w:hint="eastAsia" w:asciiTheme="minorEastAsia" w:hAnsiTheme="minorEastAsia"/>
          <w:i/>
          <w:sz w:val="21"/>
          <w:szCs w:val="21"/>
          <w:u w:val="single"/>
        </w:rPr>
        <w:t>名</w:t>
      </w:r>
      <w:r>
        <w:rPr>
          <w:rFonts w:asciiTheme="minorEastAsia" w:hAnsiTheme="minorEastAsia"/>
          <w:i/>
          <w:sz w:val="21"/>
          <w:szCs w:val="21"/>
          <w:u w:val="single"/>
        </w:rPr>
        <w:t>称</w:t>
      </w:r>
      <w:r>
        <w:rPr>
          <w:rFonts w:hint="eastAsia" w:asciiTheme="minorEastAsia" w:hAnsiTheme="minorEastAsia"/>
          <w:sz w:val="21"/>
          <w:szCs w:val="21"/>
        </w:rPr>
        <w:t>公</w:t>
      </w:r>
      <w:r>
        <w:rPr>
          <w:rFonts w:asciiTheme="minorEastAsia" w:hAnsiTheme="minorEastAsia"/>
          <w:sz w:val="21"/>
          <w:szCs w:val="21"/>
        </w:rPr>
        <w:t>开</w:t>
      </w:r>
      <w:r>
        <w:rPr>
          <w:rFonts w:hint="eastAsia" w:asciiTheme="minorEastAsia" w:hAnsiTheme="minorEastAsia"/>
          <w:sz w:val="21"/>
          <w:szCs w:val="21"/>
        </w:rPr>
        <w:t>招</w:t>
      </w:r>
      <w:r>
        <w:rPr>
          <w:rFonts w:asciiTheme="minorEastAsia" w:hAnsiTheme="minorEastAsia"/>
          <w:sz w:val="21"/>
          <w:szCs w:val="21"/>
        </w:rPr>
        <w:t>标项目</w:t>
      </w:r>
      <w:r>
        <w:rPr>
          <w:rFonts w:hint="eastAsia" w:asciiTheme="minorEastAsia" w:hAnsiTheme="minorEastAsia"/>
          <w:sz w:val="21"/>
          <w:szCs w:val="21"/>
        </w:rPr>
        <w:t>的投</w:t>
      </w:r>
      <w:r>
        <w:rPr>
          <w:rFonts w:asciiTheme="minorEastAsia" w:hAnsiTheme="minorEastAsia"/>
          <w:sz w:val="21"/>
          <w:szCs w:val="21"/>
        </w:rPr>
        <w:t>标报价</w:t>
      </w:r>
      <w:r>
        <w:rPr>
          <w:rFonts w:hint="eastAsia" w:asciiTheme="minorEastAsia" w:hAnsiTheme="minorEastAsia"/>
          <w:sz w:val="21"/>
          <w:szCs w:val="21"/>
        </w:rPr>
        <w:t>，</w:t>
      </w:r>
      <w:r>
        <w:rPr>
          <w:rFonts w:asciiTheme="minorEastAsia" w:hAnsiTheme="minorEastAsia"/>
          <w:sz w:val="21"/>
          <w:szCs w:val="21"/>
        </w:rPr>
        <w:t>签</w:t>
      </w:r>
      <w:r>
        <w:rPr>
          <w:rFonts w:hint="eastAsia" w:asciiTheme="minorEastAsia" w:hAnsiTheme="minorEastAsia"/>
          <w:sz w:val="21"/>
          <w:szCs w:val="21"/>
        </w:rPr>
        <w:t>署上</w:t>
      </w:r>
      <w:r>
        <w:rPr>
          <w:rFonts w:asciiTheme="minorEastAsia" w:hAnsiTheme="minorEastAsia"/>
          <w:sz w:val="21"/>
          <w:szCs w:val="21"/>
        </w:rPr>
        <w:t>述项目</w:t>
      </w:r>
      <w:r>
        <w:rPr>
          <w:rFonts w:hint="eastAsia" w:asciiTheme="minorEastAsia" w:hAnsiTheme="minorEastAsia"/>
          <w:sz w:val="21"/>
          <w:szCs w:val="21"/>
        </w:rPr>
        <w:t>的投</w:t>
      </w:r>
      <w:r>
        <w:rPr>
          <w:rFonts w:asciiTheme="minorEastAsia" w:hAnsiTheme="minorEastAsia"/>
          <w:sz w:val="21"/>
          <w:szCs w:val="21"/>
        </w:rPr>
        <w:t>标</w:t>
      </w:r>
      <w:r>
        <w:rPr>
          <w:rFonts w:hint="eastAsia" w:asciiTheme="minorEastAsia" w:hAnsiTheme="minorEastAsia"/>
          <w:sz w:val="21"/>
          <w:szCs w:val="21"/>
        </w:rPr>
        <w:t>文件及合同的</w:t>
      </w:r>
      <w:r>
        <w:rPr>
          <w:rFonts w:asciiTheme="minorEastAsia" w:hAnsiTheme="minorEastAsia"/>
          <w:sz w:val="21"/>
          <w:szCs w:val="21"/>
        </w:rPr>
        <w:t>执</w:t>
      </w:r>
      <w:r>
        <w:rPr>
          <w:rFonts w:hint="eastAsia" w:asciiTheme="minorEastAsia" w:hAnsiTheme="minorEastAsia"/>
          <w:sz w:val="21"/>
          <w:szCs w:val="21"/>
        </w:rPr>
        <w:t>行、完成、服</w:t>
      </w:r>
      <w:r>
        <w:rPr>
          <w:rFonts w:asciiTheme="minorEastAsia" w:hAnsiTheme="minorEastAsia"/>
          <w:sz w:val="21"/>
          <w:szCs w:val="21"/>
        </w:rPr>
        <w:t>务</w:t>
      </w:r>
      <w:r>
        <w:rPr>
          <w:rFonts w:hint="eastAsia" w:asciiTheme="minorEastAsia" w:hAnsiTheme="minorEastAsia"/>
          <w:sz w:val="21"/>
          <w:szCs w:val="21"/>
        </w:rPr>
        <w:t>和保修，</w:t>
      </w:r>
      <w:r>
        <w:rPr>
          <w:rFonts w:asciiTheme="minorEastAsia" w:hAnsiTheme="minorEastAsia"/>
          <w:sz w:val="21"/>
          <w:szCs w:val="21"/>
        </w:rPr>
        <w:t>签</w:t>
      </w:r>
      <w:r>
        <w:rPr>
          <w:rFonts w:hint="eastAsia" w:asciiTheme="minorEastAsia" w:hAnsiTheme="minorEastAsia"/>
          <w:sz w:val="21"/>
          <w:szCs w:val="21"/>
        </w:rPr>
        <w:t>署合同和</w:t>
      </w:r>
      <w:r>
        <w:rPr>
          <w:rFonts w:asciiTheme="minorEastAsia" w:hAnsiTheme="minorEastAsia"/>
          <w:sz w:val="21"/>
          <w:szCs w:val="21"/>
        </w:rPr>
        <w:t>处</w:t>
      </w:r>
      <w:r>
        <w:rPr>
          <w:rFonts w:hint="eastAsia" w:asciiTheme="minorEastAsia" w:hAnsiTheme="minorEastAsia"/>
          <w:sz w:val="21"/>
          <w:szCs w:val="21"/>
        </w:rPr>
        <w:t>理与之有</w:t>
      </w:r>
      <w:r>
        <w:rPr>
          <w:rFonts w:asciiTheme="minorEastAsia" w:hAnsiTheme="minorEastAsia"/>
          <w:sz w:val="21"/>
          <w:szCs w:val="21"/>
        </w:rPr>
        <w:t>关的</w:t>
      </w:r>
      <w:r>
        <w:rPr>
          <w:rFonts w:hint="eastAsia" w:asciiTheme="minorEastAsia" w:hAnsiTheme="minorEastAsia"/>
          <w:sz w:val="21"/>
          <w:szCs w:val="21"/>
        </w:rPr>
        <w:t>一切事</w:t>
      </w:r>
      <w:r>
        <w:rPr>
          <w:rFonts w:asciiTheme="minorEastAsia" w:hAnsiTheme="minorEastAsia"/>
          <w:sz w:val="21"/>
          <w:szCs w:val="21"/>
        </w:rPr>
        <w:t>务</w:t>
      </w:r>
      <w:r>
        <w:rPr>
          <w:rFonts w:hint="eastAsia" w:asciiTheme="minorEastAsia" w:hAnsiTheme="minorEastAsia"/>
          <w:sz w:val="21"/>
          <w:szCs w:val="21"/>
        </w:rPr>
        <w:t>。</w:t>
      </w:r>
    </w:p>
    <w:p w14:paraId="08F2651D">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特此</w:t>
      </w:r>
      <w:r>
        <w:rPr>
          <w:rFonts w:asciiTheme="minorEastAsia" w:hAnsiTheme="minorEastAsia"/>
          <w:sz w:val="21"/>
          <w:szCs w:val="21"/>
        </w:rPr>
        <w:t>证</w:t>
      </w:r>
      <w:r>
        <w:rPr>
          <w:rFonts w:hint="eastAsia" w:asciiTheme="minorEastAsia" w:hAnsiTheme="minorEastAsia"/>
          <w:sz w:val="21"/>
          <w:szCs w:val="21"/>
        </w:rPr>
        <w:t>明。</w:t>
      </w:r>
    </w:p>
    <w:p w14:paraId="68BF4886">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法定代表人（单位负责人）联系电话（手机）：</w:t>
      </w:r>
    </w:p>
    <w:p w14:paraId="40DB9394">
      <w:pPr>
        <w:pStyle w:val="44"/>
        <w:spacing w:line="480" w:lineRule="auto"/>
        <w:ind w:firstLine="472" w:firstLineChars="225"/>
        <w:jc w:val="left"/>
        <w:rPr>
          <w:rFonts w:asciiTheme="minorEastAsia" w:hAnsiTheme="minorEastAsia"/>
          <w:sz w:val="21"/>
          <w:szCs w:val="21"/>
        </w:rPr>
      </w:pPr>
    </w:p>
    <w:p w14:paraId="4BB45ADB">
      <w:pPr>
        <w:pStyle w:val="44"/>
        <w:spacing w:line="480" w:lineRule="auto"/>
        <w:ind w:left="-538" w:leftChars="-256" w:firstLine="539" w:firstLineChars="257"/>
        <w:jc w:val="center"/>
        <w:rPr>
          <w:rFonts w:asciiTheme="minorEastAsia" w:hAnsiTheme="minorEastAsia"/>
          <w:bCs/>
          <w:sz w:val="21"/>
          <w:szCs w:val="21"/>
        </w:rPr>
      </w:pPr>
      <w:r>
        <w:rPr>
          <w:rFonts w:hint="eastAsia" w:asciiTheme="minorEastAsia" w:hAnsiTheme="minorEastAsia"/>
          <w:bCs/>
          <w:sz w:val="21"/>
          <w:szCs w:val="21"/>
        </w:rPr>
        <w:t>【此</w:t>
      </w:r>
      <w:r>
        <w:rPr>
          <w:rFonts w:asciiTheme="minorEastAsia" w:hAnsiTheme="minorEastAsia"/>
          <w:bCs/>
          <w:sz w:val="21"/>
          <w:szCs w:val="21"/>
        </w:rPr>
        <w:t>处请</w:t>
      </w:r>
      <w:r>
        <w:rPr>
          <w:rFonts w:hint="eastAsia" w:asciiTheme="minorEastAsia" w:hAnsiTheme="minorEastAsia"/>
          <w:bCs/>
          <w:sz w:val="21"/>
          <w:szCs w:val="21"/>
        </w:rPr>
        <w:t>粘</w:t>
      </w:r>
      <w:r>
        <w:rPr>
          <w:rFonts w:asciiTheme="minorEastAsia" w:hAnsiTheme="minorEastAsia"/>
          <w:bCs/>
          <w:sz w:val="21"/>
          <w:szCs w:val="21"/>
        </w:rPr>
        <w:t>贴</w:t>
      </w:r>
      <w:r>
        <w:rPr>
          <w:rFonts w:hint="eastAsia" w:asciiTheme="minorEastAsia" w:hAnsiTheme="minorEastAsia"/>
          <w:bCs/>
          <w:sz w:val="21"/>
          <w:szCs w:val="21"/>
        </w:rPr>
        <w:t>法定代表人（单位负责人）身份</w:t>
      </w:r>
      <w:r>
        <w:rPr>
          <w:rFonts w:asciiTheme="minorEastAsia" w:hAnsiTheme="minorEastAsia"/>
          <w:bCs/>
          <w:sz w:val="21"/>
          <w:szCs w:val="21"/>
        </w:rPr>
        <w:t>证复</w:t>
      </w:r>
      <w:r>
        <w:rPr>
          <w:rFonts w:hint="eastAsia" w:asciiTheme="minorEastAsia" w:hAnsiTheme="minorEastAsia"/>
          <w:bCs/>
          <w:sz w:val="21"/>
          <w:szCs w:val="21"/>
        </w:rPr>
        <w:t>印件，需清晰反映身份证有效期限】</w:t>
      </w:r>
    </w:p>
    <w:p w14:paraId="23FA9C12">
      <w:pPr>
        <w:pStyle w:val="44"/>
        <w:spacing w:line="480" w:lineRule="auto"/>
        <w:ind w:left="-538" w:leftChars="-256" w:firstLine="539" w:firstLineChars="257"/>
        <w:jc w:val="center"/>
        <w:rPr>
          <w:rFonts w:asciiTheme="minorEastAsia" w:hAnsiTheme="minorEastAsia"/>
          <w:bCs/>
          <w:sz w:val="21"/>
          <w:szCs w:val="21"/>
        </w:rPr>
      </w:pPr>
    </w:p>
    <w:p w14:paraId="0F25DA4F">
      <w:pPr>
        <w:autoSpaceDE w:val="0"/>
        <w:autoSpaceDN w:val="0"/>
        <w:adjustRightInd w:val="0"/>
        <w:spacing w:line="360" w:lineRule="auto"/>
        <w:ind w:right="-11"/>
        <w:rPr>
          <w:rFonts w:cs="宋体" w:asciiTheme="minorEastAsia" w:hAnsiTheme="minorEastAsia"/>
          <w:szCs w:val="21"/>
          <w:lang w:val="zh-CN"/>
        </w:rPr>
      </w:pPr>
    </w:p>
    <w:p w14:paraId="0647701B">
      <w:pPr>
        <w:spacing w:line="480" w:lineRule="auto"/>
        <w:ind w:firstLine="3937" w:firstLineChars="1875"/>
        <w:rPr>
          <w:rFonts w:cs="Arial" w:asciiTheme="minorEastAsia" w:hAnsiTheme="minorEastAsia"/>
          <w:szCs w:val="21"/>
          <w:u w:val="single"/>
        </w:rPr>
      </w:pPr>
      <w:r>
        <w:rPr>
          <w:rFonts w:hint="eastAsia" w:cs="Arial" w:asciiTheme="minorEastAsia" w:hAnsiTheme="minorEastAsia"/>
          <w:szCs w:val="21"/>
        </w:rPr>
        <w:t>投标人名称（并加盖公章）：</w:t>
      </w:r>
    </w:p>
    <w:p w14:paraId="500FF1D3">
      <w:pPr>
        <w:pStyle w:val="47"/>
        <w:spacing w:before="60" w:line="480" w:lineRule="auto"/>
        <w:ind w:firstLine="3937" w:firstLineChars="1875"/>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签署日期：   年   月  日</w:t>
      </w:r>
    </w:p>
    <w:p w14:paraId="795688A6">
      <w:pPr>
        <w:pStyle w:val="46"/>
        <w:spacing w:line="480" w:lineRule="auto"/>
        <w:rPr>
          <w:rFonts w:cs="Arial" w:asciiTheme="minorEastAsia" w:hAnsiTheme="minorEastAsia"/>
          <w:sz w:val="21"/>
          <w:szCs w:val="21"/>
        </w:rPr>
      </w:pPr>
    </w:p>
    <w:p w14:paraId="04D59FEA">
      <w:pPr>
        <w:rPr>
          <w:szCs w:val="21"/>
        </w:rPr>
      </w:pPr>
    </w:p>
    <w:p w14:paraId="69779A2A">
      <w:pPr>
        <w:spacing w:line="320" w:lineRule="exact"/>
        <w:ind w:firstLine="420" w:firstLineChars="200"/>
        <w:rPr>
          <w:rFonts w:asciiTheme="minorEastAsia" w:hAnsiTheme="minorEastAsia"/>
          <w:bCs/>
          <w:kern w:val="12"/>
          <w:szCs w:val="21"/>
        </w:rPr>
      </w:pPr>
      <w:r>
        <w:rPr>
          <w:rFonts w:hint="eastAsia" w:asciiTheme="minorEastAsia" w:hAnsiTheme="minorEastAsia"/>
          <w:bCs/>
          <w:kern w:val="12"/>
          <w:szCs w:val="21"/>
        </w:rPr>
        <w:t>说明：法定代表人（单位负责人）</w:t>
      </w:r>
      <w:r>
        <w:rPr>
          <w:rFonts w:asciiTheme="minorEastAsia" w:hAnsiTheme="minorEastAsia"/>
          <w:bCs/>
          <w:kern w:val="12"/>
          <w:szCs w:val="21"/>
        </w:rPr>
        <w:t>参</w:t>
      </w:r>
      <w:r>
        <w:rPr>
          <w:rFonts w:hint="eastAsia" w:asciiTheme="minorEastAsia" w:hAnsiTheme="minorEastAsia"/>
          <w:bCs/>
          <w:kern w:val="12"/>
          <w:szCs w:val="21"/>
        </w:rPr>
        <w:t>加本招</w:t>
      </w:r>
      <w:r>
        <w:rPr>
          <w:rFonts w:asciiTheme="minorEastAsia" w:hAnsiTheme="minorEastAsia"/>
          <w:bCs/>
          <w:kern w:val="12"/>
          <w:szCs w:val="21"/>
        </w:rPr>
        <w:t>标项目</w:t>
      </w:r>
      <w:r>
        <w:rPr>
          <w:rFonts w:hint="eastAsia" w:asciiTheme="minorEastAsia" w:hAnsiTheme="minorEastAsia"/>
          <w:bCs/>
          <w:kern w:val="12"/>
          <w:szCs w:val="21"/>
        </w:rPr>
        <w:t>投</w:t>
      </w:r>
      <w:r>
        <w:rPr>
          <w:rFonts w:asciiTheme="minorEastAsia" w:hAnsiTheme="minorEastAsia"/>
          <w:bCs/>
          <w:kern w:val="12"/>
          <w:szCs w:val="21"/>
        </w:rPr>
        <w:t>标</w:t>
      </w:r>
      <w:r>
        <w:rPr>
          <w:rFonts w:hint="eastAsia" w:asciiTheme="minorEastAsia" w:hAnsiTheme="minorEastAsia"/>
          <w:bCs/>
          <w:kern w:val="12"/>
          <w:szCs w:val="21"/>
        </w:rPr>
        <w:t>的，</w:t>
      </w:r>
      <w:r>
        <w:rPr>
          <w:rFonts w:asciiTheme="minorEastAsia" w:hAnsiTheme="minorEastAsia"/>
          <w:bCs/>
          <w:kern w:val="12"/>
          <w:szCs w:val="21"/>
        </w:rPr>
        <w:t>仅须</w:t>
      </w:r>
      <w:r>
        <w:rPr>
          <w:rFonts w:hint="eastAsia" w:asciiTheme="minorEastAsia" w:hAnsiTheme="minorEastAsia"/>
          <w:bCs/>
          <w:kern w:val="12"/>
          <w:szCs w:val="21"/>
        </w:rPr>
        <w:t>出具此</w:t>
      </w:r>
      <w:r>
        <w:rPr>
          <w:rFonts w:asciiTheme="minorEastAsia" w:hAnsiTheme="minorEastAsia"/>
          <w:bCs/>
          <w:kern w:val="12"/>
          <w:szCs w:val="21"/>
        </w:rPr>
        <w:t>证</w:t>
      </w:r>
      <w:r>
        <w:rPr>
          <w:rFonts w:hint="eastAsia" w:asciiTheme="minorEastAsia" w:hAnsiTheme="minorEastAsia"/>
          <w:bCs/>
          <w:kern w:val="12"/>
          <w:szCs w:val="21"/>
        </w:rPr>
        <w:t>明</w:t>
      </w:r>
      <w:r>
        <w:rPr>
          <w:rFonts w:asciiTheme="minorEastAsia" w:hAnsiTheme="minorEastAsia"/>
          <w:bCs/>
          <w:kern w:val="12"/>
          <w:szCs w:val="21"/>
        </w:rPr>
        <w:t>书</w:t>
      </w:r>
      <w:r>
        <w:rPr>
          <w:rFonts w:hint="eastAsia" w:asciiTheme="minorEastAsia" w:hAnsiTheme="minorEastAsia"/>
          <w:bCs/>
          <w:kern w:val="12"/>
          <w:szCs w:val="21"/>
        </w:rPr>
        <w:t>。</w:t>
      </w:r>
    </w:p>
    <w:p w14:paraId="5017698F">
      <w:pPr>
        <w:spacing w:line="480" w:lineRule="exact"/>
        <w:jc w:val="center"/>
        <w:rPr>
          <w:rFonts w:ascii="宋体" w:hAnsi="宋体"/>
          <w:b/>
          <w:bCs/>
          <w:sz w:val="36"/>
          <w:szCs w:val="36"/>
        </w:rPr>
      </w:pPr>
    </w:p>
    <w:p w14:paraId="0B7EA69C">
      <w:pPr>
        <w:widowControl/>
        <w:jc w:val="left"/>
        <w:rPr>
          <w:rFonts w:ascii="宋体" w:hAnsi="宋体"/>
          <w:b/>
          <w:bCs/>
          <w:sz w:val="24"/>
          <w:szCs w:val="24"/>
        </w:rPr>
      </w:pPr>
      <w:r>
        <w:rPr>
          <w:rFonts w:ascii="宋体" w:hAnsi="宋体"/>
          <w:b/>
          <w:bCs/>
          <w:sz w:val="24"/>
          <w:szCs w:val="24"/>
        </w:rPr>
        <w:br w:type="page"/>
      </w:r>
    </w:p>
    <w:p w14:paraId="10A95F5D">
      <w:pPr>
        <w:spacing w:line="480" w:lineRule="exact"/>
        <w:jc w:val="center"/>
        <w:rPr>
          <w:rFonts w:ascii="宋体" w:hAnsi="宋体"/>
          <w:b/>
          <w:bCs/>
          <w:sz w:val="24"/>
          <w:szCs w:val="24"/>
        </w:rPr>
      </w:pPr>
      <w:r>
        <w:rPr>
          <w:rFonts w:hint="eastAsia" w:ascii="宋体" w:hAnsi="宋体"/>
          <w:b/>
          <w:bCs/>
          <w:sz w:val="24"/>
          <w:szCs w:val="24"/>
        </w:rPr>
        <w:t>3.3 法定代表人（单位负责人）授权书</w:t>
      </w:r>
    </w:p>
    <w:p w14:paraId="6C3AB9CE">
      <w:pPr>
        <w:spacing w:line="480" w:lineRule="exact"/>
        <w:jc w:val="center"/>
        <w:rPr>
          <w:rFonts w:ascii="宋体" w:hAnsi="宋体"/>
          <w:b/>
          <w:bCs/>
          <w:sz w:val="36"/>
          <w:szCs w:val="36"/>
        </w:rPr>
      </w:pPr>
    </w:p>
    <w:p w14:paraId="6B62A521">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投标人名称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以我方的名义参加贵方______________________项目的投标活动，并代表我方全权办理针对上述项目的投标、开标、投标文件澄清、签约等一切具体事务和签署相关文件。</w:t>
      </w:r>
    </w:p>
    <w:p w14:paraId="21148484">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14:paraId="5AC9C6A6">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4067B40E">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14:paraId="37B3318D">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14:paraId="0DD27219">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14:paraId="5AF36AC9">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授权代表：（签字或加盖名章）</w:t>
      </w:r>
    </w:p>
    <w:p w14:paraId="155D210D">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授权代表联系电话（手机）：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894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084EC1DE">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14:paraId="5A6DFDCC">
            <w:pPr>
              <w:jc w:val="center"/>
              <w:rPr>
                <w:rFonts w:asciiTheme="minorEastAsia" w:hAnsiTheme="minorEastAsia"/>
                <w:szCs w:val="21"/>
              </w:rPr>
            </w:pPr>
            <w:r>
              <w:rPr>
                <w:rFonts w:hint="eastAsia" w:asciiTheme="minorEastAsia" w:hAnsiTheme="minorEastAsia"/>
                <w:szCs w:val="21"/>
              </w:rPr>
              <w:t>法定代表人（单位负责人）身份证（反面）</w:t>
            </w:r>
          </w:p>
        </w:tc>
      </w:tr>
      <w:tr w14:paraId="552D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029F466F">
            <w:pPr>
              <w:jc w:val="center"/>
              <w:rPr>
                <w:rFonts w:asciiTheme="minorEastAsia" w:hAnsiTheme="minorEastAsia"/>
                <w:szCs w:val="21"/>
              </w:rPr>
            </w:pPr>
            <w:bookmarkStart w:id="7" w:name="_资格证明文件"/>
            <w:bookmarkEnd w:id="7"/>
            <w:bookmarkStart w:id="8" w:name="_Toc364329026"/>
            <w:r>
              <w:rPr>
                <w:rFonts w:hint="eastAsia" w:asciiTheme="minorEastAsia" w:hAnsiTheme="minorEastAsia"/>
                <w:szCs w:val="21"/>
              </w:rPr>
              <w:t>法定代表人（单位负责人）授权代表身份证</w:t>
            </w:r>
          </w:p>
          <w:p w14:paraId="005C20A4">
            <w:pPr>
              <w:jc w:val="center"/>
              <w:rPr>
                <w:rFonts w:asciiTheme="minorEastAsia" w:hAnsiTheme="minorEastAsia"/>
                <w:szCs w:val="21"/>
              </w:rPr>
            </w:pPr>
            <w:r>
              <w:rPr>
                <w:rFonts w:hint="eastAsia" w:asciiTheme="minorEastAsia" w:hAnsiTheme="minorEastAsia"/>
                <w:szCs w:val="21"/>
              </w:rPr>
              <w:t>（正面）</w:t>
            </w:r>
            <w:bookmarkEnd w:id="8"/>
          </w:p>
        </w:tc>
        <w:tc>
          <w:tcPr>
            <w:tcW w:w="4492" w:type="dxa"/>
            <w:gridSpan w:val="2"/>
            <w:vAlign w:val="center"/>
          </w:tcPr>
          <w:p w14:paraId="1231B578">
            <w:pPr>
              <w:jc w:val="center"/>
              <w:rPr>
                <w:rFonts w:asciiTheme="minorEastAsia" w:hAnsiTheme="minorEastAsia"/>
                <w:szCs w:val="21"/>
              </w:rPr>
            </w:pPr>
            <w:bookmarkStart w:id="9" w:name="_Toc364329027"/>
            <w:r>
              <w:rPr>
                <w:rFonts w:hint="eastAsia" w:asciiTheme="minorEastAsia" w:hAnsiTheme="minorEastAsia"/>
                <w:szCs w:val="21"/>
              </w:rPr>
              <w:t>法定代表人（单位负责人）授权代表身份证</w:t>
            </w:r>
          </w:p>
          <w:p w14:paraId="3A9E655C">
            <w:pPr>
              <w:jc w:val="center"/>
              <w:rPr>
                <w:rFonts w:asciiTheme="minorEastAsia" w:hAnsiTheme="minorEastAsia"/>
                <w:szCs w:val="21"/>
              </w:rPr>
            </w:pPr>
            <w:r>
              <w:rPr>
                <w:rFonts w:hint="eastAsia" w:asciiTheme="minorEastAsia" w:hAnsiTheme="minorEastAsia"/>
                <w:szCs w:val="21"/>
              </w:rPr>
              <w:t>（反面）</w:t>
            </w:r>
            <w:bookmarkEnd w:id="9"/>
          </w:p>
        </w:tc>
      </w:tr>
    </w:tbl>
    <w:p w14:paraId="751515C6">
      <w:pPr>
        <w:widowControl/>
        <w:spacing w:before="100" w:beforeAutospacing="1" w:after="100" w:afterAutospacing="1" w:line="360" w:lineRule="auto"/>
        <w:jc w:val="center"/>
        <w:rPr>
          <w:rFonts w:ascii="宋体" w:hAnsi="宋体"/>
          <w:b/>
          <w:bCs/>
          <w:sz w:val="24"/>
          <w:szCs w:val="24"/>
        </w:rPr>
      </w:pPr>
      <w:r>
        <w:rPr>
          <w:rFonts w:hint="eastAsia" w:ascii="宋体" w:hAnsi="宋体"/>
          <w:b/>
          <w:bCs/>
          <w:sz w:val="24"/>
          <w:szCs w:val="24"/>
        </w:rPr>
        <w:t>3.4 投标承诺函</w:t>
      </w:r>
    </w:p>
    <w:p w14:paraId="6B437623">
      <w:pPr>
        <w:autoSpaceDE w:val="0"/>
        <w:autoSpaceDN w:val="0"/>
        <w:snapToGrid w:val="0"/>
        <w:spacing w:line="360" w:lineRule="auto"/>
        <w:jc w:val="center"/>
        <w:rPr>
          <w:rFonts w:ascii="宋体" w:hAnsi="宋体"/>
          <w:b/>
          <w:bCs/>
          <w:sz w:val="24"/>
          <w:szCs w:val="24"/>
        </w:rPr>
      </w:pPr>
    </w:p>
    <w:p w14:paraId="6DC37633">
      <w:pPr>
        <w:spacing w:beforeLines="50" w:afterLines="50" w:line="360" w:lineRule="auto"/>
        <w:contextualSpacing/>
        <w:rPr>
          <w:rFonts w:ascii="宋体" w:hAnsi="宋体" w:eastAsia="宋体" w:cs="宋体"/>
          <w:szCs w:val="21"/>
          <w:lang w:val="zh-CN"/>
        </w:rPr>
      </w:pPr>
      <w:r>
        <w:rPr>
          <w:rFonts w:hint="eastAsia" w:ascii="宋体" w:hAnsi="宋体" w:eastAsia="宋体" w:cs="宋体"/>
          <w:szCs w:val="21"/>
          <w:lang w:val="zh-CN"/>
        </w:rPr>
        <w:t>禹州市政府采购中心</w:t>
      </w:r>
      <w:r>
        <w:rPr>
          <w:rFonts w:ascii="宋体" w:hAnsi="宋体" w:eastAsia="宋体" w:cs="宋体"/>
          <w:szCs w:val="21"/>
          <w:lang w:val="zh-CN"/>
        </w:rPr>
        <w:t>：</w:t>
      </w:r>
    </w:p>
    <w:p w14:paraId="13E8A21B">
      <w:pPr>
        <w:spacing w:beforeLines="50" w:afterLines="50" w:line="360" w:lineRule="auto"/>
        <w:ind w:firstLine="420" w:firstLineChars="200"/>
        <w:contextualSpacing/>
        <w:rPr>
          <w:rFonts w:cs="宋体" w:asciiTheme="minorEastAsia" w:hAnsiTheme="minorEastAsia"/>
          <w:szCs w:val="21"/>
          <w:lang w:val="zh-CN"/>
        </w:rPr>
      </w:pPr>
      <w:r>
        <w:rPr>
          <w:rFonts w:ascii="宋体" w:hAnsi="宋体" w:eastAsia="宋体" w:cs="宋体"/>
          <w:szCs w:val="21"/>
          <w:lang w:val="zh-CN"/>
        </w:rPr>
        <w:t>经研究，我</w:t>
      </w:r>
      <w:r>
        <w:rPr>
          <w:rFonts w:hint="eastAsia" w:cs="宋体" w:asciiTheme="minorEastAsia" w:hAnsiTheme="minorEastAsia"/>
          <w:szCs w:val="21"/>
          <w:lang w:val="zh-CN"/>
        </w:rPr>
        <w:t>方自愿参与贵方</w:t>
      </w:r>
      <w:r>
        <w:rPr>
          <w:rFonts w:ascii="宋体" w:hAnsi="宋体" w:eastAsia="宋体" w:cs="宋体"/>
          <w:szCs w:val="21"/>
          <w:lang w:val="zh-CN"/>
        </w:rPr>
        <w:t>____年____月____日________</w:t>
      </w:r>
      <w:r>
        <w:rPr>
          <w:rFonts w:hint="eastAsia" w:cs="宋体" w:asciiTheme="minorEastAsia" w:hAnsiTheme="minorEastAsia"/>
          <w:i/>
          <w:szCs w:val="21"/>
          <w:u w:val="single"/>
          <w:lang w:val="zh-CN"/>
        </w:rPr>
        <w:t>（招标编号、项目名称）</w:t>
      </w:r>
      <w:r>
        <w:rPr>
          <w:rFonts w:hint="eastAsia" w:cs="宋体" w:asciiTheme="minorEastAsia" w:hAnsiTheme="minorEastAsia"/>
          <w:szCs w:val="21"/>
          <w:lang w:val="zh-CN"/>
        </w:rPr>
        <w:t>的</w:t>
      </w:r>
      <w:r>
        <w:rPr>
          <w:rFonts w:ascii="宋体" w:hAnsi="宋体" w:eastAsia="宋体" w:cs="宋体"/>
          <w:szCs w:val="21"/>
          <w:lang w:val="zh-CN"/>
        </w:rPr>
        <w:t>投标，</w:t>
      </w:r>
      <w:r>
        <w:rPr>
          <w:rFonts w:hint="eastAsia" w:cs="宋体" w:asciiTheme="minorEastAsia" w:hAnsiTheme="minorEastAsia"/>
          <w:szCs w:val="21"/>
          <w:lang w:val="zh-CN"/>
        </w:rPr>
        <w:t>将</w:t>
      </w:r>
      <w:r>
        <w:rPr>
          <w:rFonts w:ascii="宋体" w:hAnsi="宋体" w:eastAsia="宋体" w:cs="宋体"/>
          <w:szCs w:val="21"/>
          <w:lang w:val="zh-CN"/>
        </w:rPr>
        <w:t>严格</w:t>
      </w:r>
      <w:r>
        <w:rPr>
          <w:rFonts w:hint="eastAsia" w:cs="宋体" w:asciiTheme="minorEastAsia" w:hAnsiTheme="minorEastAsia"/>
          <w:szCs w:val="21"/>
          <w:lang w:val="zh-CN"/>
        </w:rPr>
        <w:t>遵守</w:t>
      </w:r>
      <w:r>
        <w:rPr>
          <w:rFonts w:ascii="宋体" w:hAnsi="宋体" w:eastAsia="宋体" w:cs="宋体"/>
          <w:szCs w:val="21"/>
          <w:lang w:val="zh-CN"/>
        </w:rPr>
        <w:t>《</w:t>
      </w:r>
      <w:r>
        <w:rPr>
          <w:rFonts w:hint="eastAsia" w:cs="宋体" w:asciiTheme="minorEastAsia" w:hAnsiTheme="minorEastAsia"/>
          <w:szCs w:val="21"/>
          <w:lang w:val="zh-CN"/>
        </w:rPr>
        <w:t>中华人民共和国政府采购</w:t>
      </w:r>
      <w:r>
        <w:rPr>
          <w:rFonts w:ascii="宋体" w:hAnsi="宋体" w:eastAsia="宋体" w:cs="宋体"/>
          <w:szCs w:val="21"/>
          <w:lang w:val="zh-CN"/>
        </w:rPr>
        <w:t>法》等</w:t>
      </w:r>
      <w:r>
        <w:rPr>
          <w:rFonts w:hint="eastAsia" w:cs="宋体" w:asciiTheme="minorEastAsia" w:hAnsiTheme="minorEastAsia"/>
          <w:szCs w:val="21"/>
          <w:lang w:val="zh-CN"/>
        </w:rPr>
        <w:t>相关</w:t>
      </w:r>
      <w:r>
        <w:rPr>
          <w:rFonts w:ascii="宋体" w:hAnsi="宋体" w:eastAsia="宋体" w:cs="宋体"/>
          <w:szCs w:val="21"/>
          <w:lang w:val="zh-CN"/>
        </w:rPr>
        <w:t>法律法规</w:t>
      </w:r>
      <w:r>
        <w:rPr>
          <w:rFonts w:hint="eastAsia" w:cs="宋体" w:asciiTheme="minorEastAsia" w:hAnsiTheme="minorEastAsia"/>
          <w:szCs w:val="21"/>
          <w:lang w:val="zh-CN"/>
        </w:rPr>
        <w:t>规定</w:t>
      </w:r>
      <w:r>
        <w:rPr>
          <w:rFonts w:cs="宋体" w:asciiTheme="minorEastAsia" w:hAnsiTheme="minorEastAsia"/>
          <w:szCs w:val="21"/>
          <w:lang w:val="zh-CN"/>
        </w:rPr>
        <w:t>，并无条件地遵守本次采购活动各项规定。我们郑重承诺：</w:t>
      </w:r>
      <w:r>
        <w:rPr>
          <w:rFonts w:hint="eastAsia" w:cs="宋体" w:asciiTheme="minorEastAsia" w:hAnsiTheme="minorEastAsia"/>
          <w:szCs w:val="21"/>
          <w:lang w:val="zh-CN"/>
        </w:rPr>
        <w:t>我方</w:t>
      </w:r>
      <w:r>
        <w:rPr>
          <w:rFonts w:cs="宋体" w:asciiTheme="minorEastAsia" w:hAnsiTheme="minorEastAsia"/>
          <w:szCs w:val="21"/>
          <w:lang w:val="zh-CN"/>
        </w:rPr>
        <w:t>如果在本次</w:t>
      </w:r>
      <w:r>
        <w:rPr>
          <w:rFonts w:hint="eastAsia" w:cs="宋体" w:asciiTheme="minorEastAsia" w:hAnsiTheme="minorEastAsia"/>
          <w:szCs w:val="21"/>
          <w:lang w:val="zh-CN"/>
        </w:rPr>
        <w:t>投标</w:t>
      </w:r>
      <w:r>
        <w:rPr>
          <w:rFonts w:cs="宋体" w:asciiTheme="minorEastAsia" w:hAnsiTheme="minorEastAsia"/>
          <w:szCs w:val="21"/>
          <w:lang w:val="zh-CN"/>
        </w:rPr>
        <w:t>活动中有</w:t>
      </w:r>
      <w:r>
        <w:rPr>
          <w:rFonts w:hint="eastAsia" w:cs="宋体" w:asciiTheme="minorEastAsia" w:hAnsiTheme="minorEastAsia"/>
          <w:szCs w:val="21"/>
          <w:lang w:val="zh-CN"/>
        </w:rPr>
        <w:t>下列</w:t>
      </w:r>
      <w:r>
        <w:rPr>
          <w:rFonts w:cs="宋体" w:asciiTheme="minorEastAsia" w:hAnsiTheme="minorEastAsia"/>
          <w:szCs w:val="21"/>
          <w:lang w:val="zh-CN"/>
        </w:rPr>
        <w:t>情形</w:t>
      </w:r>
      <w:r>
        <w:rPr>
          <w:rFonts w:hint="eastAsia" w:cs="宋体" w:asciiTheme="minorEastAsia" w:hAnsiTheme="minorEastAsia"/>
          <w:szCs w:val="21"/>
          <w:lang w:val="zh-CN"/>
        </w:rPr>
        <w:t>之一</w:t>
      </w:r>
      <w:r>
        <w:rPr>
          <w:rFonts w:cs="宋体" w:asciiTheme="minorEastAsia" w:hAnsiTheme="minorEastAsia"/>
          <w:szCs w:val="21"/>
          <w:lang w:val="zh-CN"/>
        </w:rPr>
        <w:t>的，愿接受政府采购</w:t>
      </w:r>
      <w:r>
        <w:rPr>
          <w:rFonts w:hint="eastAsia" w:cs="宋体" w:asciiTheme="minorEastAsia" w:hAnsiTheme="minorEastAsia"/>
          <w:szCs w:val="21"/>
          <w:lang w:val="zh-CN"/>
        </w:rPr>
        <w:t>监督管理</w:t>
      </w:r>
      <w:r>
        <w:rPr>
          <w:rFonts w:cs="宋体" w:asciiTheme="minorEastAsia" w:hAnsiTheme="minorEastAsia"/>
          <w:szCs w:val="21"/>
          <w:lang w:val="zh-CN"/>
        </w:rPr>
        <w:t>部门给予相关处罚并</w:t>
      </w:r>
      <w:r>
        <w:rPr>
          <w:rFonts w:hint="eastAsia" w:cs="宋体" w:asciiTheme="minorEastAsia" w:hAnsiTheme="minorEastAsia"/>
          <w:szCs w:val="21"/>
          <w:lang w:val="zh-CN"/>
        </w:rPr>
        <w:t>承诺依法</w:t>
      </w:r>
      <w:r>
        <w:rPr>
          <w:rFonts w:cs="宋体" w:asciiTheme="minorEastAsia" w:hAnsiTheme="minorEastAsia"/>
          <w:szCs w:val="21"/>
          <w:lang w:val="zh-CN"/>
        </w:rPr>
        <w:t>承担</w:t>
      </w:r>
      <w:r>
        <w:rPr>
          <w:rFonts w:hint="eastAsia" w:cs="宋体" w:asciiTheme="minorEastAsia" w:hAnsiTheme="minorEastAsia"/>
          <w:szCs w:val="21"/>
          <w:lang w:val="zh-CN"/>
        </w:rPr>
        <w:t>相关的经济赔偿责任和</w:t>
      </w:r>
      <w:r>
        <w:rPr>
          <w:rFonts w:cs="宋体" w:asciiTheme="minorEastAsia" w:hAnsiTheme="minorEastAsia"/>
          <w:szCs w:val="21"/>
          <w:lang w:val="zh-CN"/>
        </w:rPr>
        <w:t>法律责任。</w:t>
      </w:r>
    </w:p>
    <w:p w14:paraId="04008B07">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一、在投标有效期内撤销投标文件；</w:t>
      </w:r>
    </w:p>
    <w:p w14:paraId="49545FF2">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二、在投标文件中提供虚假材料；</w:t>
      </w:r>
    </w:p>
    <w:p w14:paraId="18FF9A29">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三、除因不可抗力或招标文件认可的情形以外，中标后不与采购人签订合同；</w:t>
      </w:r>
    </w:p>
    <w:p w14:paraId="3FDEE2A4">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四、与采购人、其他投标人或者采购代理机构恶意串通；</w:t>
      </w:r>
    </w:p>
    <w:p w14:paraId="54FD2D6B">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五、法律法规及本招标文件规定的其他严重违法行为。</w:t>
      </w:r>
    </w:p>
    <w:p w14:paraId="0ECD70FF">
      <w:pPr>
        <w:rPr>
          <w:sz w:val="28"/>
          <w:szCs w:val="28"/>
          <w:u w:val="single"/>
        </w:rPr>
      </w:pPr>
    </w:p>
    <w:p w14:paraId="20677208">
      <w:pPr>
        <w:rPr>
          <w:sz w:val="28"/>
          <w:szCs w:val="28"/>
          <w:u w:val="single"/>
        </w:rPr>
      </w:pPr>
    </w:p>
    <w:p w14:paraId="354BCCF1">
      <w:pPr>
        <w:spacing w:line="480" w:lineRule="auto"/>
        <w:ind w:firstLine="4357" w:firstLineChars="2075"/>
        <w:rPr>
          <w:rFonts w:cs="Arial" w:asciiTheme="minorEastAsia" w:hAnsiTheme="minorEastAsia"/>
          <w:szCs w:val="21"/>
        </w:rPr>
      </w:pPr>
      <w:r>
        <w:rPr>
          <w:rFonts w:hint="eastAsia" w:cs="Arial" w:asciiTheme="minorEastAsia" w:hAnsiTheme="minorEastAsia"/>
          <w:szCs w:val="21"/>
        </w:rPr>
        <w:t>投标人名称（并加盖公章）：　　　　　　　　　</w:t>
      </w:r>
    </w:p>
    <w:p w14:paraId="486D0541">
      <w:pPr>
        <w:spacing w:line="480" w:lineRule="auto"/>
        <w:ind w:firstLine="4357" w:firstLineChars="2075"/>
        <w:rPr>
          <w:rFonts w:cs="Arial" w:asciiTheme="minorEastAsia" w:hAnsiTheme="minorEastAsia"/>
          <w:szCs w:val="21"/>
        </w:rPr>
      </w:pPr>
      <w:r>
        <w:rPr>
          <w:rFonts w:hint="eastAsia" w:cs="Arial" w:asciiTheme="minorEastAsia" w:hAnsiTheme="minorEastAsia"/>
          <w:szCs w:val="21"/>
        </w:rPr>
        <w:t>日　  期：      年    月    日</w:t>
      </w:r>
    </w:p>
    <w:p w14:paraId="7310B3CE">
      <w:pPr>
        <w:autoSpaceDE w:val="0"/>
        <w:autoSpaceDN w:val="0"/>
        <w:adjustRightInd w:val="0"/>
        <w:spacing w:line="360" w:lineRule="auto"/>
        <w:jc w:val="center"/>
        <w:outlineLvl w:val="0"/>
        <w:rPr>
          <w:rFonts w:hAnsi="宋体" w:eastAsia="宋体"/>
          <w:b/>
          <w:snapToGrid w:val="0"/>
          <w:kern w:val="0"/>
          <w:sz w:val="36"/>
          <w:szCs w:val="36"/>
        </w:rPr>
      </w:pPr>
    </w:p>
    <w:p w14:paraId="5A05A207">
      <w:pPr>
        <w:autoSpaceDE w:val="0"/>
        <w:autoSpaceDN w:val="0"/>
        <w:adjustRightInd w:val="0"/>
        <w:spacing w:line="360" w:lineRule="auto"/>
        <w:jc w:val="center"/>
        <w:rPr>
          <w:rFonts w:ascii="宋体" w:cs="宋体"/>
          <w:szCs w:val="21"/>
          <w:lang w:val="zh-CN"/>
        </w:rPr>
      </w:pPr>
    </w:p>
    <w:p w14:paraId="21684946">
      <w:pPr>
        <w:autoSpaceDE w:val="0"/>
        <w:autoSpaceDN w:val="0"/>
        <w:adjustRightInd w:val="0"/>
        <w:spacing w:line="360" w:lineRule="auto"/>
        <w:jc w:val="center"/>
        <w:rPr>
          <w:rFonts w:ascii="宋体" w:cs="宋体"/>
          <w:szCs w:val="21"/>
          <w:lang w:val="zh-CN"/>
        </w:rPr>
      </w:pPr>
    </w:p>
    <w:p w14:paraId="2F179C00">
      <w:pPr>
        <w:autoSpaceDE w:val="0"/>
        <w:autoSpaceDN w:val="0"/>
        <w:adjustRightInd w:val="0"/>
        <w:spacing w:line="360" w:lineRule="auto"/>
        <w:jc w:val="center"/>
        <w:rPr>
          <w:rFonts w:ascii="宋体" w:cs="宋体"/>
          <w:szCs w:val="21"/>
          <w:lang w:val="zh-CN"/>
        </w:rPr>
      </w:pPr>
    </w:p>
    <w:p w14:paraId="49C52767">
      <w:pPr>
        <w:autoSpaceDE w:val="0"/>
        <w:autoSpaceDN w:val="0"/>
        <w:adjustRightInd w:val="0"/>
        <w:spacing w:line="360" w:lineRule="auto"/>
        <w:jc w:val="center"/>
        <w:rPr>
          <w:rFonts w:ascii="宋体" w:cs="宋体"/>
          <w:szCs w:val="21"/>
          <w:lang w:val="zh-CN"/>
        </w:rPr>
      </w:pPr>
    </w:p>
    <w:p w14:paraId="7A28571B">
      <w:pPr>
        <w:autoSpaceDE w:val="0"/>
        <w:autoSpaceDN w:val="0"/>
        <w:adjustRightInd w:val="0"/>
        <w:spacing w:line="360" w:lineRule="auto"/>
        <w:jc w:val="center"/>
        <w:rPr>
          <w:rFonts w:ascii="宋体" w:cs="宋体"/>
          <w:szCs w:val="21"/>
          <w:lang w:val="zh-CN"/>
        </w:rPr>
      </w:pPr>
    </w:p>
    <w:p w14:paraId="18B46E27">
      <w:pPr>
        <w:autoSpaceDE w:val="0"/>
        <w:autoSpaceDN w:val="0"/>
        <w:adjustRightInd w:val="0"/>
        <w:spacing w:line="360" w:lineRule="auto"/>
        <w:ind w:right="-11"/>
        <w:rPr>
          <w:rFonts w:ascii="宋体" w:cs="宋体"/>
          <w:szCs w:val="21"/>
          <w:lang w:val="zh-CN"/>
        </w:rPr>
      </w:pPr>
    </w:p>
    <w:p w14:paraId="030A1645">
      <w:pPr>
        <w:autoSpaceDE w:val="0"/>
        <w:autoSpaceDN w:val="0"/>
        <w:adjustRightInd w:val="0"/>
        <w:spacing w:line="360" w:lineRule="auto"/>
        <w:jc w:val="center"/>
        <w:rPr>
          <w:rFonts w:cs="宋体" w:asciiTheme="minorEastAsia" w:hAnsiTheme="minorEastAsia"/>
          <w:sz w:val="24"/>
          <w:szCs w:val="24"/>
          <w:lang w:val="zh-CN"/>
        </w:rPr>
      </w:pPr>
    </w:p>
    <w:p w14:paraId="37BBF651">
      <w:pPr>
        <w:autoSpaceDE w:val="0"/>
        <w:autoSpaceDN w:val="0"/>
        <w:adjustRightInd w:val="0"/>
        <w:spacing w:line="360" w:lineRule="auto"/>
        <w:jc w:val="center"/>
        <w:rPr>
          <w:rFonts w:cs="宋体" w:asciiTheme="minorEastAsia" w:hAnsiTheme="minorEastAsia"/>
          <w:sz w:val="24"/>
          <w:szCs w:val="24"/>
          <w:lang w:val="zh-CN"/>
        </w:rPr>
      </w:pPr>
    </w:p>
    <w:p w14:paraId="2E27797A">
      <w:pPr>
        <w:spacing w:line="360" w:lineRule="auto"/>
        <w:jc w:val="center"/>
        <w:rPr>
          <w:rFonts w:ascii="宋体" w:hAnsi="宋体"/>
          <w:b/>
          <w:bCs/>
          <w:sz w:val="24"/>
          <w:szCs w:val="24"/>
        </w:rPr>
      </w:pPr>
      <w:r>
        <w:rPr>
          <w:rFonts w:hint="eastAsia" w:ascii="宋体" w:hAnsi="宋体"/>
          <w:b/>
          <w:bCs/>
          <w:sz w:val="24"/>
          <w:szCs w:val="24"/>
        </w:rPr>
        <w:t>3.5禹州市政府采购供应商信用承诺函</w:t>
      </w:r>
    </w:p>
    <w:p w14:paraId="7B91DBFF">
      <w:pPr>
        <w:rPr>
          <w:rFonts w:cs="宋体" w:asciiTheme="minorEastAsia" w:hAnsiTheme="minorEastAsia"/>
          <w:szCs w:val="21"/>
          <w:lang w:val="zh-CN"/>
        </w:rPr>
      </w:pPr>
    </w:p>
    <w:p w14:paraId="455E8B3C">
      <w:pPr>
        <w:spacing w:line="600" w:lineRule="exact"/>
        <w:rPr>
          <w:rFonts w:cs="宋体" w:asciiTheme="minorEastAsia" w:hAnsiTheme="minorEastAsia"/>
          <w:szCs w:val="21"/>
          <w:lang w:val="zh-CN"/>
        </w:rPr>
      </w:pPr>
      <w:r>
        <w:rPr>
          <w:rFonts w:cs="宋体" w:asciiTheme="minorEastAsia" w:hAnsiTheme="minorEastAsia"/>
          <w:szCs w:val="21"/>
          <w:lang w:val="zh-CN"/>
        </w:rPr>
        <w:t>致（采购人或采购代理机构）：</w:t>
      </w:r>
    </w:p>
    <w:p w14:paraId="0AC1B2D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单位名称（自然人姓名）:</w:t>
      </w:r>
    </w:p>
    <w:p w14:paraId="18CF4FD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统一社会信用代码（身份证号码）:</w:t>
      </w:r>
    </w:p>
    <w:p w14:paraId="1BBCB350">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w:t>
      </w:r>
    </w:p>
    <w:p w14:paraId="26658CB7">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联系地址和电话：</w:t>
      </w:r>
    </w:p>
    <w:p w14:paraId="04FB5E6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为维护公平、公正、公开的政府采购市场秩序，树立诚实守信的政府采购供应商形象，我单位（本人）自愿作出以下承诺：</w:t>
      </w:r>
    </w:p>
    <w:p w14:paraId="7FFBA53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F6B17B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（一）具有独立承担民事责任的能力；</w:t>
      </w:r>
    </w:p>
    <w:p w14:paraId="61350BE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（二）具有良好的商业信誉和健全的财务会计制度；</w:t>
      </w:r>
    </w:p>
    <w:p w14:paraId="2D8D9F4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（三）具有履行合同所必需的设备和专业技术能力；</w:t>
      </w:r>
    </w:p>
    <w:p w14:paraId="1330E36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（四）有依法缴纳税收和社会保障资金的良好记录；</w:t>
      </w:r>
    </w:p>
    <w:p w14:paraId="1FBD4F66">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（五）参加政府采购活动前三年内，在经营活动中没有重大违法记录；</w:t>
      </w:r>
    </w:p>
    <w:p w14:paraId="3A28D647">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（六）未被列入经营异常名录或者严重违法失信名单、失信被执行人，重大税收违法案件当事人名单、政府采购严重违法失信行为记录名单；</w:t>
      </w:r>
    </w:p>
    <w:p w14:paraId="12F7E9D2">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（七）未被相关监管部门作出行政处罚且尚在处罚有效期的；</w:t>
      </w:r>
    </w:p>
    <w:p w14:paraId="1111E25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（八）未曾作出虚假采购承诺；</w:t>
      </w:r>
    </w:p>
    <w:p w14:paraId="16A4F830">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（九）符合法律、行政法规规定的其他条件。</w:t>
      </w:r>
    </w:p>
    <w:p w14:paraId="563A86C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Theme="minorEastAsia" w:hAnsiTheme="minorEastAsia" w:eastAsiaTheme="minorEastAsia" w:cstheme="minorEastAsia"/>
          <w:kern w:val="2"/>
          <w:sz w:val="21"/>
          <w:szCs w:val="21"/>
          <w:lang w:val="en-US" w:eastAsia="zh-CN" w:bidi="ar-SA"/>
        </w:rPr>
        <w:t>中华人民共和国</w:t>
      </w:r>
      <w:r>
        <w:rPr>
          <w:rFonts w:cs="宋体" w:asciiTheme="minorEastAsia" w:hAnsiTheme="minorEastAsia"/>
          <w:szCs w:val="21"/>
          <w:lang w:val="zh-CN"/>
        </w:rPr>
        <w:t>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51B8A5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供应商（电子章）:</w:t>
      </w:r>
    </w:p>
    <w:p w14:paraId="517CB5C8">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法定代表人、负责人、本人、或授权代表（签字或电子印章）:</w:t>
      </w:r>
    </w:p>
    <w:p w14:paraId="3E90111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日期：年月日</w:t>
      </w:r>
    </w:p>
    <w:p w14:paraId="559E4BA9">
      <w:pPr>
        <w:rPr>
          <w:rFonts w:cs="宋体" w:asciiTheme="minorEastAsia" w:hAnsiTheme="minorEastAsia"/>
          <w:szCs w:val="21"/>
          <w:lang w:val="zh-CN"/>
        </w:rPr>
      </w:pPr>
    </w:p>
    <w:p w14:paraId="363BC290">
      <w:pPr>
        <w:rPr>
          <w:rFonts w:ascii="仿宋" w:hAnsi="仿宋" w:eastAsia="仿宋" w:cs="华文仿宋"/>
          <w:szCs w:val="21"/>
        </w:rPr>
      </w:pPr>
    </w:p>
    <w:p w14:paraId="46187B10">
      <w:pPr>
        <w:rPr>
          <w:rFonts w:ascii="仿宋" w:hAnsi="仿宋" w:eastAsia="仿宋"/>
        </w:rPr>
      </w:pPr>
      <w:r>
        <w:rPr>
          <w:rFonts w:ascii="仿宋" w:hAnsi="仿宋" w:eastAsia="仿宋" w:cs="华文仿宋"/>
          <w:szCs w:val="21"/>
        </w:rPr>
        <w:t>注：1.供应商须在</w:t>
      </w:r>
      <w:r>
        <w:rPr>
          <w:rFonts w:hint="eastAsia" w:ascii="仿宋" w:hAnsi="仿宋" w:eastAsia="仿宋" w:cs="华文仿宋"/>
          <w:szCs w:val="21"/>
        </w:rPr>
        <w:t>谈判</w:t>
      </w:r>
      <w:r>
        <w:rPr>
          <w:rFonts w:ascii="仿宋" w:hAnsi="仿宋" w:eastAsia="仿宋" w:cs="华文仿宋"/>
          <w:szCs w:val="21"/>
        </w:rPr>
        <w:t>文件中按此模板提供承诺函，未提供视为未实质性响应</w:t>
      </w:r>
      <w:r>
        <w:rPr>
          <w:rFonts w:hint="eastAsia" w:ascii="仿宋" w:hAnsi="仿宋" w:eastAsia="仿宋" w:cs="华文仿宋"/>
          <w:szCs w:val="21"/>
        </w:rPr>
        <w:t>谈判</w:t>
      </w:r>
      <w:r>
        <w:rPr>
          <w:rFonts w:ascii="仿宋" w:hAnsi="仿宋" w:eastAsia="仿宋" w:cs="华文仿宋"/>
          <w:szCs w:val="21"/>
        </w:rPr>
        <w:t>文件要求，按无效投标处理。</w:t>
      </w:r>
    </w:p>
    <w:p w14:paraId="72267FC0">
      <w:pPr>
        <w:rPr>
          <w:rFonts w:ascii="仿宋" w:hAnsi="仿宋" w:eastAsia="仿宋"/>
        </w:rPr>
      </w:pPr>
      <w:r>
        <w:rPr>
          <w:rFonts w:ascii="仿宋" w:hAnsi="仿宋" w:eastAsia="仿宋" w:cs="华文仿宋"/>
          <w:szCs w:val="21"/>
        </w:rPr>
        <w:t>2.供应商的法定代表人或者授权代表的签字或盖章应真实、有效，如由授权代表签字或盖章的，应提供“法定代表人授权书”。</w:t>
      </w:r>
    </w:p>
    <w:p w14:paraId="2BEA4DF6">
      <w:pPr>
        <w:rPr>
          <w:rFonts w:ascii="仿宋" w:hAnsi="仿宋" w:eastAsia="仿宋"/>
          <w:sz w:val="32"/>
          <w:szCs w:val="32"/>
        </w:rPr>
      </w:pPr>
    </w:p>
    <w:p w14:paraId="6F56305F">
      <w:pPr>
        <w:rPr>
          <w:rFonts w:ascii="仿宋" w:hAnsi="仿宋" w:eastAsia="仿宋"/>
          <w:sz w:val="32"/>
          <w:szCs w:val="32"/>
        </w:rPr>
      </w:pPr>
    </w:p>
    <w:p w14:paraId="39A414BD">
      <w:pPr>
        <w:rPr>
          <w:rFonts w:ascii="仿宋" w:hAnsi="仿宋" w:eastAsia="仿宋"/>
          <w:sz w:val="32"/>
          <w:szCs w:val="32"/>
        </w:rPr>
      </w:pPr>
    </w:p>
    <w:p w14:paraId="0023A595">
      <w:pPr>
        <w:rPr>
          <w:rFonts w:ascii="仿宋" w:hAnsi="仿宋" w:eastAsia="仿宋"/>
          <w:sz w:val="32"/>
          <w:szCs w:val="32"/>
        </w:rPr>
      </w:pPr>
    </w:p>
    <w:p w14:paraId="20DB1E69">
      <w:pPr>
        <w:rPr>
          <w:rFonts w:ascii="仿宋" w:hAnsi="仿宋" w:eastAsia="仿宋"/>
          <w:sz w:val="32"/>
          <w:szCs w:val="32"/>
        </w:rPr>
      </w:pPr>
    </w:p>
    <w:p w14:paraId="0F228377">
      <w:pPr>
        <w:pStyle w:val="10"/>
        <w:rPr>
          <w:rFonts w:ascii="宋体" w:cs="宋体"/>
          <w:sz w:val="24"/>
          <w:lang w:val="zh-CN"/>
        </w:rPr>
      </w:pPr>
    </w:p>
    <w:p w14:paraId="654C5B20">
      <w:pPr>
        <w:pStyle w:val="10"/>
        <w:rPr>
          <w:rFonts w:ascii="宋体" w:cs="宋体"/>
          <w:sz w:val="24"/>
          <w:lang w:val="zh-CN"/>
        </w:rPr>
      </w:pPr>
    </w:p>
    <w:p w14:paraId="5CE32BD6">
      <w:pPr>
        <w:pStyle w:val="10"/>
        <w:rPr>
          <w:rFonts w:ascii="宋体" w:cs="宋体"/>
          <w:sz w:val="24"/>
          <w:lang w:val="zh-CN"/>
        </w:rPr>
      </w:pPr>
    </w:p>
    <w:p w14:paraId="707894DC">
      <w:pPr>
        <w:spacing w:line="360" w:lineRule="auto"/>
        <w:rPr>
          <w:rFonts w:ascii="宋体" w:hAnsi="宋体"/>
          <w:b/>
          <w:bCs/>
          <w:sz w:val="24"/>
          <w:szCs w:val="24"/>
        </w:rPr>
      </w:pPr>
    </w:p>
    <w:p w14:paraId="2976DCD1">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lang w:val="en-US" w:eastAsia="zh-CN"/>
        </w:rPr>
        <w:t>3.6</w:t>
      </w:r>
      <w:r>
        <w:rPr>
          <w:rFonts w:hint="eastAsia" w:ascii="宋体" w:hAnsi="宋体"/>
          <w:b/>
          <w:bCs/>
          <w:sz w:val="24"/>
          <w:szCs w:val="24"/>
        </w:rPr>
        <w:t xml:space="preserve"> </w:t>
      </w:r>
      <w:r>
        <w:rPr>
          <w:rFonts w:ascii="宋体" w:hAnsi="宋体"/>
          <w:b/>
          <w:bCs/>
          <w:sz w:val="24"/>
          <w:szCs w:val="24"/>
        </w:rPr>
        <w:t>中小企业声明函（货物）</w:t>
      </w:r>
    </w:p>
    <w:p w14:paraId="658E497A">
      <w:pPr>
        <w:spacing w:line="360" w:lineRule="auto"/>
        <w:jc w:val="center"/>
        <w:rPr>
          <w:rFonts w:ascii="宋体" w:hAnsi="宋体"/>
          <w:b/>
          <w:bCs/>
          <w:szCs w:val="21"/>
        </w:rPr>
      </w:pPr>
    </w:p>
    <w:p w14:paraId="2786FFE9">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3FFB4D02">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2513B069">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0CB3F46B">
      <w:pPr>
        <w:spacing w:line="360" w:lineRule="auto"/>
        <w:ind w:firstLine="707" w:firstLineChars="337"/>
        <w:jc w:val="left"/>
      </w:pPr>
      <w:r>
        <w:t xml:space="preserve">…… </w:t>
      </w:r>
    </w:p>
    <w:p w14:paraId="1CE56D83">
      <w:pPr>
        <w:spacing w:line="360" w:lineRule="auto"/>
        <w:ind w:firstLine="707" w:firstLineChars="337"/>
        <w:jc w:val="left"/>
      </w:pPr>
      <w:r>
        <w:t>以上企业，不属于大企业的分支机构，不存在控股股东为大企业的情形，也不存在与大企业的负责人为同一人的情形。</w:t>
      </w:r>
    </w:p>
    <w:p w14:paraId="39E50E58">
      <w:pPr>
        <w:spacing w:line="360" w:lineRule="auto"/>
        <w:ind w:firstLine="707" w:firstLineChars="337"/>
        <w:jc w:val="left"/>
      </w:pPr>
      <w:r>
        <w:t>本企业对上述声明内容的真实性负责。如有虚假，将依法承担相应责任。</w:t>
      </w:r>
    </w:p>
    <w:p w14:paraId="0E3B3BD4">
      <w:pPr>
        <w:spacing w:line="360" w:lineRule="auto"/>
        <w:ind w:firstLine="707" w:firstLineChars="337"/>
        <w:jc w:val="left"/>
      </w:pPr>
    </w:p>
    <w:p w14:paraId="06E59DD8">
      <w:pPr>
        <w:spacing w:line="360" w:lineRule="auto"/>
        <w:ind w:firstLine="707" w:firstLineChars="337"/>
        <w:jc w:val="left"/>
      </w:pPr>
    </w:p>
    <w:p w14:paraId="2FAD802E">
      <w:pPr>
        <w:spacing w:line="480" w:lineRule="auto"/>
        <w:ind w:firstLine="5957" w:firstLineChars="2837"/>
        <w:jc w:val="left"/>
      </w:pPr>
      <w:r>
        <w:t>企业名称（盖章）：</w:t>
      </w:r>
    </w:p>
    <w:p w14:paraId="55A0843B">
      <w:pPr>
        <w:spacing w:line="480" w:lineRule="auto"/>
        <w:ind w:firstLine="5957" w:firstLineChars="2837"/>
        <w:jc w:val="left"/>
        <w:rPr>
          <w:rFonts w:cs="Arial" w:asciiTheme="minorEastAsia" w:hAnsiTheme="minorEastAsia"/>
          <w:szCs w:val="21"/>
        </w:rPr>
      </w:pPr>
      <w:r>
        <w:t>日期：</w:t>
      </w:r>
    </w:p>
    <w:p w14:paraId="58D20664">
      <w:pPr>
        <w:spacing w:line="480" w:lineRule="auto"/>
        <w:ind w:left="4358" w:leftChars="2075"/>
        <w:rPr>
          <w:rFonts w:cs="Arial" w:asciiTheme="minorEastAsia" w:hAnsiTheme="minorEastAsia"/>
          <w:szCs w:val="21"/>
        </w:rPr>
      </w:pPr>
    </w:p>
    <w:p w14:paraId="3B48D8F7">
      <w:pPr>
        <w:widowControl/>
        <w:spacing w:before="100" w:beforeAutospacing="1" w:after="100" w:afterAutospacing="1" w:line="360" w:lineRule="auto"/>
        <w:contextualSpacing/>
        <w:jc w:val="left"/>
        <w:rPr>
          <w:rFonts w:ascii="宋体" w:hAnsi="宋体"/>
          <w:szCs w:val="21"/>
        </w:rPr>
      </w:pPr>
      <w:r>
        <w:rPr>
          <w:rFonts w:hint="eastAsia" w:ascii="宋体" w:hAnsi="宋体"/>
          <w:szCs w:val="21"/>
        </w:rPr>
        <w:t>说明：</w:t>
      </w:r>
    </w:p>
    <w:p w14:paraId="5FF2D648">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1、</w:t>
      </w:r>
      <w:r>
        <w:t>从业人员、营业收入、资产总额填报上一年度数据，无上一年度数据的新成立企业可不填报。</w:t>
      </w:r>
    </w:p>
    <w:p w14:paraId="3CA04156">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2、</w:t>
      </w:r>
      <w:r>
        <w:rPr>
          <w:rFonts w:ascii="宋体" w:hAnsi="宋体" w:cs="Arial"/>
          <w:kern w:val="0"/>
          <w:szCs w:val="21"/>
        </w:rPr>
        <w:t>中小企业参加政府采购活动，应当出具</w:t>
      </w:r>
      <w:r>
        <w:t>《中小企业声明函》，否则不得享受相关中小企业扶持政</w:t>
      </w:r>
      <w:r>
        <w:rPr>
          <w:rFonts w:ascii="宋体" w:hAnsi="宋体" w:cs="Arial"/>
          <w:kern w:val="0"/>
          <w:szCs w:val="21"/>
        </w:rPr>
        <w:t>策。</w:t>
      </w:r>
    </w:p>
    <w:p w14:paraId="0A16FC49">
      <w:pPr>
        <w:widowControl/>
        <w:spacing w:before="100" w:beforeAutospacing="1" w:after="100" w:afterAutospacing="1" w:line="360" w:lineRule="auto"/>
        <w:contextualSpacing/>
        <w:jc w:val="left"/>
        <w:rPr>
          <w:rFonts w:ascii="宋体" w:hAnsi="宋体" w:cs="Arial"/>
          <w:kern w:val="0"/>
          <w:szCs w:val="21"/>
        </w:rPr>
      </w:pPr>
    </w:p>
    <w:p w14:paraId="47807E42">
      <w:pPr>
        <w:widowControl/>
        <w:jc w:val="left"/>
        <w:rPr>
          <w:rFonts w:ascii="宋体" w:hAnsi="宋体"/>
          <w:b/>
          <w:bCs/>
          <w:sz w:val="24"/>
          <w:szCs w:val="24"/>
        </w:rPr>
      </w:pPr>
      <w:r>
        <w:rPr>
          <w:rFonts w:ascii="宋体" w:hAnsi="宋体"/>
          <w:b/>
          <w:bCs/>
          <w:sz w:val="24"/>
          <w:szCs w:val="24"/>
        </w:rPr>
        <w:br w:type="page"/>
      </w:r>
    </w:p>
    <w:p w14:paraId="3893BFEF">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lang w:val="en-US" w:eastAsia="zh-CN"/>
        </w:rPr>
        <w:t>3.7</w:t>
      </w:r>
      <w:r>
        <w:rPr>
          <w:rFonts w:hint="eastAsia" w:ascii="宋体" w:hAnsi="宋体"/>
          <w:b/>
          <w:bCs/>
          <w:sz w:val="24"/>
          <w:szCs w:val="24"/>
        </w:rPr>
        <w:t xml:space="preserve"> 残疾人福利性单位声明函</w:t>
      </w:r>
    </w:p>
    <w:p w14:paraId="35A316DA">
      <w:pPr>
        <w:spacing w:line="360" w:lineRule="auto"/>
        <w:rPr>
          <w:rFonts w:ascii="宋体" w:hAnsi="宋体"/>
          <w:szCs w:val="21"/>
        </w:rPr>
      </w:pPr>
    </w:p>
    <w:p w14:paraId="0E2D127C">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E2D68D0">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0E824CF3">
      <w:pPr>
        <w:spacing w:line="360" w:lineRule="auto"/>
        <w:rPr>
          <w:rFonts w:ascii="宋体" w:hAnsi="宋体"/>
          <w:szCs w:val="21"/>
        </w:rPr>
      </w:pPr>
    </w:p>
    <w:p w14:paraId="5FF9E31D">
      <w:pPr>
        <w:spacing w:line="360" w:lineRule="auto"/>
        <w:rPr>
          <w:rFonts w:ascii="宋体" w:hAnsi="宋体"/>
          <w:szCs w:val="21"/>
        </w:rPr>
      </w:pPr>
    </w:p>
    <w:p w14:paraId="6345456B">
      <w:pPr>
        <w:spacing w:line="360" w:lineRule="auto"/>
        <w:rPr>
          <w:rFonts w:ascii="宋体" w:hAnsi="宋体"/>
          <w:szCs w:val="21"/>
        </w:rPr>
      </w:pPr>
    </w:p>
    <w:p w14:paraId="647C085A">
      <w:pPr>
        <w:adjustRightInd w:val="0"/>
        <w:snapToGrid w:val="0"/>
        <w:spacing w:line="360" w:lineRule="auto"/>
        <w:ind w:firstLine="3150" w:firstLineChars="1500"/>
        <w:rPr>
          <w:rFonts w:cs="宋体" w:asciiTheme="minorEastAsia" w:hAnsiTheme="minorEastAsia"/>
          <w:szCs w:val="21"/>
        </w:rPr>
      </w:pPr>
      <w:r>
        <w:rPr>
          <w:rFonts w:hint="eastAsia" w:ascii="宋体" w:hAnsi="宋体"/>
          <w:szCs w:val="21"/>
        </w:rPr>
        <w:t>单位名称（盖章）</w:t>
      </w:r>
      <w:r>
        <w:rPr>
          <w:rFonts w:hint="eastAsia" w:cs="宋体" w:asciiTheme="minorEastAsia" w:hAnsiTheme="minorEastAsia"/>
          <w:szCs w:val="21"/>
        </w:rPr>
        <w:t>：</w:t>
      </w:r>
    </w:p>
    <w:p w14:paraId="48C2AC70">
      <w:pPr>
        <w:spacing w:line="480" w:lineRule="auto"/>
        <w:ind w:left="4358" w:leftChars="2075"/>
        <w:rPr>
          <w:rFonts w:cs="Arial" w:asciiTheme="minorEastAsia" w:hAnsiTheme="minorEastAsia"/>
          <w:szCs w:val="21"/>
        </w:rPr>
      </w:pPr>
      <w:r>
        <w:rPr>
          <w:rFonts w:hint="eastAsia" w:cs="Arial" w:asciiTheme="minorEastAsia" w:hAnsiTheme="minorEastAsia"/>
          <w:szCs w:val="21"/>
        </w:rPr>
        <w:t xml:space="preserve"> 日    期：      年    月    日</w:t>
      </w:r>
    </w:p>
    <w:p w14:paraId="74355A1E">
      <w:pPr>
        <w:spacing w:line="480" w:lineRule="auto"/>
        <w:ind w:left="4358" w:leftChars="2075"/>
        <w:rPr>
          <w:rFonts w:cs="Arial" w:asciiTheme="minorEastAsia" w:hAnsiTheme="minorEastAsia"/>
          <w:szCs w:val="21"/>
        </w:rPr>
      </w:pPr>
    </w:p>
    <w:p w14:paraId="5C2D743B"/>
    <w:p w14:paraId="384565CD"/>
    <w:p w14:paraId="55F30C5D"/>
    <w:p w14:paraId="606DF9A5"/>
    <w:p w14:paraId="1392E1FC"/>
    <w:p w14:paraId="7A0E64D5"/>
    <w:p w14:paraId="71686F6B"/>
    <w:p w14:paraId="0006E6A8"/>
    <w:p w14:paraId="435898F1"/>
    <w:p w14:paraId="363A82CF"/>
    <w:p w14:paraId="389D4B29"/>
    <w:p w14:paraId="36038F17"/>
    <w:p w14:paraId="0768E51D"/>
    <w:p w14:paraId="5A0FB0C1"/>
    <w:p w14:paraId="424E2F20"/>
    <w:p w14:paraId="37674812"/>
    <w:p w14:paraId="1B980C1E"/>
    <w:p w14:paraId="216C2793"/>
    <w:p w14:paraId="4863FDF5">
      <w:pPr>
        <w:autoSpaceDE w:val="0"/>
        <w:autoSpaceDN w:val="0"/>
        <w:adjustRightInd w:val="0"/>
        <w:spacing w:line="360" w:lineRule="auto"/>
        <w:jc w:val="center"/>
        <w:rPr>
          <w:rFonts w:cs="黑体" w:asciiTheme="minorEastAsia" w:hAnsiTheme="minorEastAsia"/>
          <w:b/>
          <w:bCs/>
          <w:sz w:val="15"/>
          <w:szCs w:val="15"/>
          <w:lang w:val="zh-CN"/>
        </w:rPr>
      </w:pPr>
    </w:p>
    <w:p w14:paraId="5C48B227">
      <w:pPr>
        <w:autoSpaceDE w:val="0"/>
        <w:autoSpaceDN w:val="0"/>
        <w:adjustRightInd w:val="0"/>
        <w:spacing w:line="360" w:lineRule="auto"/>
        <w:rPr>
          <w:rFonts w:cs="黑体" w:asciiTheme="minorEastAsia" w:hAnsiTheme="minorEastAsia"/>
          <w:b/>
          <w:bCs/>
          <w:sz w:val="15"/>
          <w:szCs w:val="15"/>
          <w:lang w:val="zh-CN"/>
        </w:rPr>
      </w:pPr>
    </w:p>
    <w:p w14:paraId="28951B71">
      <w:pPr>
        <w:spacing w:line="360" w:lineRule="auto"/>
        <w:jc w:val="center"/>
        <w:rPr>
          <w:rFonts w:hint="eastAsia" w:ascii="宋体" w:hAnsi="宋体"/>
          <w:b/>
          <w:bCs/>
          <w:sz w:val="24"/>
          <w:szCs w:val="24"/>
        </w:rPr>
      </w:pPr>
    </w:p>
    <w:p w14:paraId="393A30AD">
      <w:pPr>
        <w:spacing w:line="360" w:lineRule="auto"/>
        <w:jc w:val="center"/>
        <w:rPr>
          <w:rFonts w:hint="eastAsia" w:ascii="宋体" w:hAnsi="宋体"/>
          <w:b/>
          <w:bCs/>
          <w:sz w:val="24"/>
          <w:szCs w:val="24"/>
        </w:rPr>
      </w:pPr>
    </w:p>
    <w:p w14:paraId="009F29AE">
      <w:pPr>
        <w:spacing w:line="360" w:lineRule="auto"/>
        <w:jc w:val="center"/>
        <w:rPr>
          <w:rFonts w:hint="eastAsia" w:ascii="宋体" w:hAnsi="宋体"/>
          <w:b/>
          <w:bCs/>
          <w:sz w:val="24"/>
          <w:szCs w:val="24"/>
        </w:rPr>
      </w:pPr>
    </w:p>
    <w:p w14:paraId="55F5E596">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8</w:t>
      </w:r>
      <w:r>
        <w:rPr>
          <w:rFonts w:hint="eastAsia" w:ascii="宋体" w:hAnsi="宋体"/>
          <w:b/>
          <w:bCs/>
          <w:sz w:val="24"/>
          <w:szCs w:val="24"/>
        </w:rPr>
        <w:t>投标人提供与参加本项目投标的其他供应商之间，单位负责人不为同一人并且不存在直接控股、管理关系承诺函</w:t>
      </w:r>
    </w:p>
    <w:p w14:paraId="61678A31">
      <w:pPr>
        <w:spacing w:line="360" w:lineRule="auto"/>
        <w:jc w:val="center"/>
        <w:rPr>
          <w:rFonts w:ascii="宋体" w:hAnsi="宋体"/>
          <w:bCs/>
          <w:sz w:val="24"/>
          <w:szCs w:val="24"/>
        </w:rPr>
      </w:pPr>
      <w:r>
        <w:rPr>
          <w:rFonts w:hint="eastAsia" w:ascii="宋体" w:hAnsi="宋体"/>
          <w:bCs/>
          <w:sz w:val="24"/>
          <w:szCs w:val="24"/>
        </w:rPr>
        <w:t>（承诺函格式自拟）</w:t>
      </w:r>
    </w:p>
    <w:p w14:paraId="3307A057">
      <w:pPr>
        <w:autoSpaceDE w:val="0"/>
        <w:autoSpaceDN w:val="0"/>
        <w:adjustRightInd w:val="0"/>
        <w:spacing w:line="360" w:lineRule="auto"/>
        <w:jc w:val="center"/>
        <w:outlineLvl w:val="9"/>
        <w:rPr>
          <w:rFonts w:ascii="宋体" w:hAnsi="宋体"/>
          <w:b/>
          <w:bCs/>
          <w:sz w:val="24"/>
          <w:szCs w:val="24"/>
        </w:rPr>
      </w:pPr>
    </w:p>
    <w:p w14:paraId="753CCCB5">
      <w:pPr>
        <w:autoSpaceDE w:val="0"/>
        <w:autoSpaceDN w:val="0"/>
        <w:adjustRightInd w:val="0"/>
        <w:spacing w:line="360" w:lineRule="auto"/>
        <w:jc w:val="center"/>
        <w:outlineLvl w:val="9"/>
        <w:rPr>
          <w:rFonts w:ascii="宋体" w:hAnsi="宋体"/>
          <w:b/>
          <w:bCs/>
          <w:sz w:val="24"/>
          <w:szCs w:val="24"/>
        </w:rPr>
      </w:pPr>
    </w:p>
    <w:p w14:paraId="7814DB79">
      <w:pPr>
        <w:widowControl/>
        <w:jc w:val="left"/>
        <w:rPr>
          <w:rFonts w:ascii="宋体" w:hAnsi="宋体"/>
          <w:b/>
          <w:bCs/>
          <w:sz w:val="24"/>
          <w:szCs w:val="24"/>
        </w:rPr>
      </w:pPr>
      <w:r>
        <w:rPr>
          <w:rFonts w:ascii="宋体" w:hAnsi="宋体"/>
          <w:b/>
          <w:bCs/>
          <w:sz w:val="24"/>
          <w:szCs w:val="24"/>
        </w:rPr>
        <w:br w:type="page"/>
      </w:r>
    </w:p>
    <w:p w14:paraId="4CA0DDFA">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9</w:t>
      </w:r>
      <w:r>
        <w:rPr>
          <w:rFonts w:hint="eastAsia" w:ascii="宋体" w:hAnsi="宋体"/>
          <w:b/>
          <w:bCs/>
          <w:sz w:val="24"/>
          <w:szCs w:val="24"/>
        </w:rPr>
        <w:t>投标人提供未为本项目提供整体设计、规范编制或者项目管理、监理、检测等服务承诺函</w:t>
      </w:r>
    </w:p>
    <w:p w14:paraId="6F4AF306">
      <w:pPr>
        <w:spacing w:line="360" w:lineRule="auto"/>
        <w:jc w:val="center"/>
        <w:rPr>
          <w:rFonts w:ascii="宋体" w:hAnsi="宋体"/>
          <w:bCs/>
          <w:sz w:val="24"/>
          <w:szCs w:val="24"/>
        </w:rPr>
      </w:pPr>
      <w:r>
        <w:rPr>
          <w:rFonts w:hint="eastAsia" w:ascii="宋体" w:hAnsi="宋体"/>
          <w:bCs/>
          <w:sz w:val="24"/>
          <w:szCs w:val="24"/>
        </w:rPr>
        <w:t>（承诺函格式自拟）</w:t>
      </w:r>
    </w:p>
    <w:p w14:paraId="2D200A2B">
      <w:pPr>
        <w:autoSpaceDE w:val="0"/>
        <w:autoSpaceDN w:val="0"/>
        <w:adjustRightInd w:val="0"/>
        <w:spacing w:line="360" w:lineRule="auto"/>
        <w:jc w:val="center"/>
        <w:outlineLvl w:val="9"/>
        <w:rPr>
          <w:rFonts w:ascii="宋体" w:hAnsi="宋体"/>
          <w:b/>
          <w:bCs/>
          <w:sz w:val="24"/>
          <w:szCs w:val="24"/>
        </w:rPr>
      </w:pPr>
    </w:p>
    <w:p w14:paraId="5A26C0B5">
      <w:pPr>
        <w:autoSpaceDE w:val="0"/>
        <w:autoSpaceDN w:val="0"/>
        <w:adjustRightInd w:val="0"/>
        <w:spacing w:line="360" w:lineRule="auto"/>
        <w:jc w:val="center"/>
        <w:outlineLvl w:val="9"/>
        <w:rPr>
          <w:rFonts w:ascii="宋体" w:hAnsi="宋体"/>
          <w:b/>
          <w:bCs/>
          <w:sz w:val="24"/>
          <w:szCs w:val="24"/>
        </w:rPr>
      </w:pPr>
    </w:p>
    <w:p w14:paraId="79BDBAD6">
      <w:pPr>
        <w:autoSpaceDE w:val="0"/>
        <w:autoSpaceDN w:val="0"/>
        <w:adjustRightInd w:val="0"/>
        <w:spacing w:line="360" w:lineRule="auto"/>
        <w:jc w:val="center"/>
        <w:outlineLvl w:val="9"/>
        <w:rPr>
          <w:rFonts w:ascii="宋体" w:hAnsi="宋体"/>
          <w:b/>
          <w:bCs/>
          <w:sz w:val="24"/>
          <w:szCs w:val="24"/>
        </w:rPr>
      </w:pPr>
    </w:p>
    <w:p w14:paraId="58351B2C">
      <w:pPr>
        <w:widowControl/>
        <w:jc w:val="left"/>
        <w:rPr>
          <w:rFonts w:ascii="宋体" w:hAnsi="宋体"/>
          <w:b/>
          <w:bCs/>
          <w:sz w:val="24"/>
          <w:szCs w:val="24"/>
        </w:rPr>
      </w:pPr>
      <w:r>
        <w:rPr>
          <w:rFonts w:ascii="宋体" w:hAnsi="宋体"/>
          <w:b/>
          <w:bCs/>
          <w:sz w:val="24"/>
          <w:szCs w:val="24"/>
        </w:rPr>
        <w:br w:type="page"/>
      </w:r>
    </w:p>
    <w:p w14:paraId="370C4201">
      <w:pPr>
        <w:autoSpaceDE w:val="0"/>
        <w:autoSpaceDN w:val="0"/>
        <w:adjustRightInd w:val="0"/>
        <w:spacing w:line="360" w:lineRule="auto"/>
        <w:jc w:val="center"/>
        <w:outlineLvl w:val="3"/>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10</w:t>
      </w:r>
      <w:r>
        <w:rPr>
          <w:rFonts w:hint="eastAsia" w:ascii="宋体" w:hAnsi="宋体"/>
          <w:b/>
          <w:bCs/>
          <w:sz w:val="24"/>
          <w:szCs w:val="24"/>
        </w:rPr>
        <w:t xml:space="preserve"> 其他资格证书或材料 </w:t>
      </w:r>
    </w:p>
    <w:p w14:paraId="7527EF5F">
      <w:pPr>
        <w:autoSpaceDE w:val="0"/>
        <w:autoSpaceDN w:val="0"/>
        <w:adjustRightInd w:val="0"/>
        <w:spacing w:line="360" w:lineRule="auto"/>
        <w:jc w:val="center"/>
        <w:outlineLvl w:val="9"/>
        <w:rPr>
          <w:rFonts w:hAnsi="宋体" w:eastAsia="宋体"/>
          <w:b/>
          <w:snapToGrid w:val="0"/>
          <w:kern w:val="0"/>
          <w:sz w:val="36"/>
          <w:szCs w:val="36"/>
        </w:rPr>
      </w:pPr>
    </w:p>
    <w:p w14:paraId="0081ED68">
      <w:pPr>
        <w:autoSpaceDE w:val="0"/>
        <w:autoSpaceDN w:val="0"/>
        <w:adjustRightInd w:val="0"/>
        <w:spacing w:line="360" w:lineRule="auto"/>
        <w:jc w:val="center"/>
        <w:outlineLvl w:val="9"/>
        <w:rPr>
          <w:rFonts w:hAnsi="宋体" w:eastAsia="宋体"/>
          <w:b/>
          <w:snapToGrid w:val="0"/>
          <w:kern w:val="0"/>
          <w:sz w:val="36"/>
          <w:szCs w:val="36"/>
        </w:rPr>
      </w:pPr>
    </w:p>
    <w:p w14:paraId="0567C16F">
      <w:pPr>
        <w:autoSpaceDE w:val="0"/>
        <w:autoSpaceDN w:val="0"/>
        <w:adjustRightInd w:val="0"/>
        <w:spacing w:line="360" w:lineRule="auto"/>
        <w:jc w:val="center"/>
        <w:outlineLvl w:val="9"/>
        <w:rPr>
          <w:rFonts w:hAnsi="宋体" w:eastAsia="宋体"/>
          <w:b/>
          <w:snapToGrid w:val="0"/>
          <w:kern w:val="0"/>
          <w:sz w:val="36"/>
          <w:szCs w:val="36"/>
        </w:rPr>
      </w:pPr>
    </w:p>
    <w:p w14:paraId="00B11291">
      <w:pPr>
        <w:autoSpaceDE w:val="0"/>
        <w:autoSpaceDN w:val="0"/>
        <w:adjustRightInd w:val="0"/>
        <w:spacing w:line="360" w:lineRule="auto"/>
        <w:jc w:val="center"/>
        <w:outlineLvl w:val="9"/>
        <w:rPr>
          <w:rFonts w:hAnsi="宋体" w:eastAsia="宋体"/>
          <w:b/>
          <w:snapToGrid w:val="0"/>
          <w:kern w:val="0"/>
          <w:sz w:val="36"/>
          <w:szCs w:val="36"/>
        </w:rPr>
      </w:pPr>
    </w:p>
    <w:p w14:paraId="3AE91A23">
      <w:pPr>
        <w:autoSpaceDE w:val="0"/>
        <w:autoSpaceDN w:val="0"/>
        <w:adjustRightInd w:val="0"/>
        <w:spacing w:line="360" w:lineRule="auto"/>
        <w:jc w:val="center"/>
        <w:rPr>
          <w:rFonts w:cs="黑体" w:asciiTheme="minorEastAsia" w:hAnsiTheme="minorEastAsia"/>
          <w:b/>
          <w:bCs/>
          <w:sz w:val="44"/>
          <w:szCs w:val="44"/>
          <w:lang w:val="zh-CN"/>
        </w:rPr>
      </w:pPr>
    </w:p>
    <w:p w14:paraId="763260BB">
      <w:pPr>
        <w:autoSpaceDE w:val="0"/>
        <w:autoSpaceDN w:val="0"/>
        <w:adjustRightInd w:val="0"/>
        <w:spacing w:line="360" w:lineRule="auto"/>
        <w:jc w:val="center"/>
        <w:rPr>
          <w:rFonts w:cs="黑体" w:asciiTheme="minorEastAsia" w:hAnsiTheme="minorEastAsia"/>
          <w:b/>
          <w:bCs/>
          <w:sz w:val="44"/>
          <w:szCs w:val="44"/>
          <w:lang w:val="zh-CN"/>
        </w:rPr>
      </w:pPr>
    </w:p>
    <w:p w14:paraId="0024B6F5">
      <w:pPr>
        <w:autoSpaceDE w:val="0"/>
        <w:autoSpaceDN w:val="0"/>
        <w:adjustRightInd w:val="0"/>
        <w:spacing w:line="360" w:lineRule="auto"/>
        <w:jc w:val="center"/>
        <w:rPr>
          <w:rFonts w:cs="黑体" w:asciiTheme="minorEastAsia" w:hAnsiTheme="minorEastAsia"/>
          <w:b/>
          <w:bCs/>
          <w:sz w:val="44"/>
          <w:szCs w:val="44"/>
          <w:lang w:val="zh-CN"/>
        </w:rPr>
      </w:pPr>
    </w:p>
    <w:p w14:paraId="689196D9">
      <w:pPr>
        <w:autoSpaceDE w:val="0"/>
        <w:autoSpaceDN w:val="0"/>
        <w:adjustRightInd w:val="0"/>
        <w:spacing w:line="360" w:lineRule="auto"/>
        <w:jc w:val="center"/>
        <w:rPr>
          <w:rFonts w:cs="黑体" w:asciiTheme="minorEastAsia" w:hAnsiTheme="minorEastAsia"/>
          <w:b/>
          <w:bCs/>
          <w:sz w:val="44"/>
          <w:szCs w:val="44"/>
          <w:lang w:val="zh-CN"/>
        </w:rPr>
      </w:pPr>
    </w:p>
    <w:p w14:paraId="59AD0BAA">
      <w:pPr>
        <w:autoSpaceDE w:val="0"/>
        <w:autoSpaceDN w:val="0"/>
        <w:adjustRightInd w:val="0"/>
        <w:spacing w:line="360" w:lineRule="auto"/>
        <w:jc w:val="center"/>
        <w:rPr>
          <w:rFonts w:cs="黑体" w:asciiTheme="minorEastAsia" w:hAnsiTheme="minorEastAsia"/>
          <w:b/>
          <w:bCs/>
          <w:sz w:val="44"/>
          <w:szCs w:val="44"/>
          <w:lang w:val="zh-CN"/>
        </w:rPr>
      </w:pPr>
    </w:p>
    <w:p w14:paraId="7AD72A70">
      <w:pPr>
        <w:autoSpaceDE w:val="0"/>
        <w:autoSpaceDN w:val="0"/>
        <w:adjustRightInd w:val="0"/>
        <w:spacing w:line="360" w:lineRule="auto"/>
        <w:jc w:val="center"/>
        <w:rPr>
          <w:rFonts w:cs="黑体" w:asciiTheme="minorEastAsia" w:hAnsiTheme="minorEastAsia"/>
          <w:b/>
          <w:bCs/>
          <w:sz w:val="44"/>
          <w:szCs w:val="44"/>
          <w:lang w:val="zh-CN"/>
        </w:rPr>
      </w:pPr>
    </w:p>
    <w:p w14:paraId="32CC1D89">
      <w:pPr>
        <w:autoSpaceDE w:val="0"/>
        <w:autoSpaceDN w:val="0"/>
        <w:adjustRightInd w:val="0"/>
        <w:spacing w:line="360" w:lineRule="auto"/>
        <w:jc w:val="center"/>
        <w:outlineLvl w:val="9"/>
        <w:rPr>
          <w:rFonts w:hAnsi="宋体" w:eastAsia="宋体"/>
          <w:b/>
          <w:snapToGrid w:val="0"/>
          <w:kern w:val="0"/>
          <w:sz w:val="36"/>
          <w:szCs w:val="36"/>
        </w:rPr>
      </w:pPr>
    </w:p>
    <w:p w14:paraId="42B5D01B">
      <w:pPr>
        <w:autoSpaceDE w:val="0"/>
        <w:autoSpaceDN w:val="0"/>
        <w:adjustRightInd w:val="0"/>
        <w:spacing w:line="360" w:lineRule="auto"/>
        <w:jc w:val="center"/>
        <w:outlineLvl w:val="9"/>
        <w:rPr>
          <w:rFonts w:hAnsi="宋体" w:eastAsia="宋体"/>
          <w:b/>
          <w:snapToGrid w:val="0"/>
          <w:kern w:val="0"/>
          <w:sz w:val="36"/>
          <w:szCs w:val="36"/>
        </w:rPr>
      </w:pPr>
    </w:p>
    <w:p w14:paraId="49CDC28B">
      <w:pPr>
        <w:autoSpaceDE w:val="0"/>
        <w:autoSpaceDN w:val="0"/>
        <w:adjustRightInd w:val="0"/>
        <w:spacing w:line="360" w:lineRule="auto"/>
        <w:jc w:val="center"/>
        <w:outlineLvl w:val="9"/>
        <w:rPr>
          <w:rFonts w:hAnsi="宋体" w:eastAsia="宋体"/>
          <w:b/>
          <w:snapToGrid w:val="0"/>
          <w:kern w:val="0"/>
          <w:sz w:val="36"/>
          <w:szCs w:val="36"/>
        </w:rPr>
      </w:pPr>
    </w:p>
    <w:p w14:paraId="3C8E0332">
      <w:pPr>
        <w:autoSpaceDE w:val="0"/>
        <w:autoSpaceDN w:val="0"/>
        <w:adjustRightInd w:val="0"/>
        <w:spacing w:line="360" w:lineRule="auto"/>
        <w:jc w:val="center"/>
        <w:rPr>
          <w:rFonts w:cs="黑体" w:asciiTheme="minorEastAsia" w:hAnsiTheme="minorEastAsia"/>
          <w:b/>
          <w:bCs/>
          <w:sz w:val="44"/>
          <w:szCs w:val="44"/>
          <w:lang w:val="zh-CN"/>
        </w:rPr>
      </w:pPr>
    </w:p>
    <w:p w14:paraId="14248035">
      <w:pPr>
        <w:autoSpaceDE w:val="0"/>
        <w:autoSpaceDN w:val="0"/>
        <w:adjustRightInd w:val="0"/>
        <w:spacing w:line="360" w:lineRule="auto"/>
        <w:jc w:val="center"/>
        <w:rPr>
          <w:rFonts w:cs="黑体" w:asciiTheme="minorEastAsia" w:hAnsiTheme="minorEastAsia"/>
          <w:b/>
          <w:bCs/>
          <w:sz w:val="44"/>
          <w:szCs w:val="44"/>
          <w:lang w:val="zh-CN"/>
        </w:rPr>
      </w:pPr>
    </w:p>
    <w:p w14:paraId="109254A0">
      <w:pPr>
        <w:autoSpaceDE w:val="0"/>
        <w:autoSpaceDN w:val="0"/>
        <w:adjustRightInd w:val="0"/>
        <w:spacing w:line="360" w:lineRule="auto"/>
        <w:jc w:val="center"/>
        <w:rPr>
          <w:rFonts w:cs="黑体" w:asciiTheme="minorEastAsia" w:hAnsiTheme="minorEastAsia"/>
          <w:b/>
          <w:bCs/>
          <w:sz w:val="44"/>
          <w:szCs w:val="44"/>
          <w:lang w:val="zh-CN"/>
        </w:rPr>
      </w:pPr>
    </w:p>
    <w:p w14:paraId="5291B93B">
      <w:pPr>
        <w:autoSpaceDE w:val="0"/>
        <w:autoSpaceDN w:val="0"/>
        <w:adjustRightInd w:val="0"/>
        <w:spacing w:line="360" w:lineRule="auto"/>
        <w:jc w:val="center"/>
        <w:rPr>
          <w:rFonts w:cs="黑体" w:asciiTheme="minorEastAsia" w:hAnsiTheme="minorEastAsia"/>
          <w:b/>
          <w:bCs/>
          <w:sz w:val="44"/>
          <w:szCs w:val="44"/>
          <w:lang w:val="zh-CN"/>
        </w:rPr>
      </w:pPr>
    </w:p>
    <w:p w14:paraId="1CB4C627">
      <w:pPr>
        <w:autoSpaceDE w:val="0"/>
        <w:autoSpaceDN w:val="0"/>
        <w:adjustRightInd w:val="0"/>
        <w:spacing w:line="360" w:lineRule="auto"/>
        <w:jc w:val="center"/>
        <w:rPr>
          <w:rFonts w:cs="黑体" w:asciiTheme="minorEastAsia" w:hAnsiTheme="minorEastAsia"/>
          <w:b/>
          <w:bCs/>
          <w:sz w:val="44"/>
          <w:szCs w:val="44"/>
          <w:lang w:val="zh-CN"/>
        </w:rPr>
      </w:pPr>
    </w:p>
    <w:p w14:paraId="4F73F088">
      <w:pPr>
        <w:autoSpaceDE w:val="0"/>
        <w:autoSpaceDN w:val="0"/>
        <w:adjustRightInd w:val="0"/>
        <w:spacing w:line="360" w:lineRule="auto"/>
        <w:rPr>
          <w:rFonts w:cs="黑体" w:asciiTheme="minorEastAsia" w:hAnsiTheme="minorEastAsia"/>
          <w:b/>
          <w:bCs/>
          <w:sz w:val="44"/>
          <w:szCs w:val="44"/>
          <w:lang w:val="zh-CN"/>
        </w:rPr>
      </w:pPr>
    </w:p>
    <w:p w14:paraId="28CEBC53">
      <w:pPr>
        <w:widowControl/>
        <w:ind w:firstLine="2389" w:firstLineChars="850"/>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四、</w:t>
      </w:r>
      <w:r>
        <w:rPr>
          <w:rFonts w:hint="eastAsia" w:cs="黑体" w:asciiTheme="minorEastAsia" w:hAnsiTheme="minorEastAsia"/>
          <w:b/>
          <w:bCs/>
          <w:sz w:val="28"/>
          <w:szCs w:val="28"/>
          <w:lang w:val="en-US" w:eastAsia="zh-CN"/>
        </w:rPr>
        <w:t>符合性</w:t>
      </w:r>
      <w:r>
        <w:rPr>
          <w:rFonts w:hint="eastAsia" w:cs="黑体" w:asciiTheme="minorEastAsia" w:hAnsiTheme="minorEastAsia"/>
          <w:b/>
          <w:bCs/>
          <w:sz w:val="28"/>
          <w:szCs w:val="28"/>
          <w:lang w:val="zh-CN"/>
        </w:rPr>
        <w:t>审查相关材料</w:t>
      </w:r>
    </w:p>
    <w:p w14:paraId="2834FAEB">
      <w:pPr>
        <w:autoSpaceDE w:val="0"/>
        <w:autoSpaceDN w:val="0"/>
        <w:adjustRightInd w:val="0"/>
        <w:spacing w:line="360" w:lineRule="auto"/>
        <w:jc w:val="center"/>
        <w:outlineLvl w:val="9"/>
        <w:rPr>
          <w:rFonts w:hAnsi="宋体" w:eastAsia="宋体"/>
          <w:b/>
          <w:snapToGrid w:val="0"/>
          <w:kern w:val="0"/>
          <w:sz w:val="36"/>
          <w:szCs w:val="36"/>
        </w:rPr>
      </w:pPr>
    </w:p>
    <w:p w14:paraId="75300C6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 投标分项报价表</w:t>
      </w:r>
    </w:p>
    <w:p w14:paraId="282C66A0">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D2300F9">
      <w:pPr>
        <w:autoSpaceDE w:val="0"/>
        <w:autoSpaceDN w:val="0"/>
        <w:adjustRightInd w:val="0"/>
        <w:spacing w:line="360" w:lineRule="auto"/>
        <w:outlineLvl w:val="3"/>
        <w:rPr>
          <w:rFonts w:hAnsi="宋体" w:eastAsia="宋体"/>
          <w:b/>
          <w:snapToGrid w:val="0"/>
          <w:kern w:val="0"/>
          <w:szCs w:val="21"/>
        </w:rPr>
      </w:pPr>
      <w:r>
        <w:rPr>
          <w:rFonts w:hint="eastAsia" w:asciiTheme="minorEastAsia" w:hAnsiTheme="minorEastAsia"/>
          <w:szCs w:val="21"/>
        </w:rPr>
        <w:t xml:space="preserve">项目名称：   </w:t>
      </w:r>
    </w:p>
    <w:tbl>
      <w:tblPr>
        <w:tblStyle w:val="24"/>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4758077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6CA0753">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40BD5FA">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FF4C340">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品牌</w:t>
            </w:r>
          </w:p>
          <w:p w14:paraId="5A43ADCD">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06DFCAC">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14:paraId="7E14B373">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904B0B9">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20F3CF6">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45E0F0">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8925DC4">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2CF6A3D">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14:paraId="149E5360">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6165B6C0">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14:paraId="18A7A9AD">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532466C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3ABF7336">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51FAE9C9">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4051ABE0">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0895520A">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3AF028A8">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66D88CBD">
            <w:pPr>
              <w:autoSpaceDE w:val="0"/>
              <w:autoSpaceDN w:val="0"/>
              <w:adjustRightInd w:val="0"/>
              <w:spacing w:line="360" w:lineRule="auto"/>
              <w:rPr>
                <w:rFonts w:asciiTheme="minorEastAsia" w:hAnsiTheme="minorEastAsia"/>
                <w:szCs w:val="21"/>
              </w:rPr>
            </w:pPr>
          </w:p>
        </w:tc>
      </w:tr>
      <w:tr w14:paraId="7D778426">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0D1EFAC">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2</w:t>
            </w:r>
          </w:p>
        </w:tc>
        <w:tc>
          <w:tcPr>
            <w:tcW w:w="1134" w:type="dxa"/>
            <w:tcBorders>
              <w:top w:val="single" w:color="auto" w:sz="6" w:space="0"/>
              <w:left w:val="single" w:color="auto" w:sz="6" w:space="0"/>
              <w:bottom w:val="single" w:color="auto" w:sz="6" w:space="0"/>
              <w:right w:val="single" w:color="auto" w:sz="6" w:space="0"/>
            </w:tcBorders>
          </w:tcPr>
          <w:p w14:paraId="1F254D24">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38DA9D53">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0FB4A140">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1FFB51E5">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24E67FDF">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77C38200">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508EFD4">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264AC44C">
            <w:pPr>
              <w:autoSpaceDE w:val="0"/>
              <w:autoSpaceDN w:val="0"/>
              <w:adjustRightInd w:val="0"/>
              <w:spacing w:line="360" w:lineRule="auto"/>
              <w:rPr>
                <w:rFonts w:asciiTheme="minorEastAsia" w:hAnsiTheme="minorEastAsia"/>
                <w:szCs w:val="21"/>
              </w:rPr>
            </w:pPr>
          </w:p>
        </w:tc>
      </w:tr>
      <w:tr w14:paraId="69936DD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54ECD4D3">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14:paraId="7B514EB1">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2B6A3B3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7C3A6688">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08E897F8">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180C16EE">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6D590D29">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E0F9041">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3F6E2274">
            <w:pPr>
              <w:autoSpaceDE w:val="0"/>
              <w:autoSpaceDN w:val="0"/>
              <w:adjustRightInd w:val="0"/>
              <w:spacing w:line="360" w:lineRule="auto"/>
              <w:rPr>
                <w:rFonts w:asciiTheme="minorEastAsia" w:hAnsiTheme="minorEastAsia"/>
                <w:szCs w:val="21"/>
              </w:rPr>
            </w:pPr>
          </w:p>
        </w:tc>
      </w:tr>
      <w:tr w14:paraId="253EA89D">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65715677">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60D4F2CB">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14:paraId="2EECFB6C">
      <w:pPr>
        <w:autoSpaceDE w:val="0"/>
        <w:autoSpaceDN w:val="0"/>
        <w:adjustRightInd w:val="0"/>
        <w:spacing w:line="480" w:lineRule="auto"/>
        <w:rPr>
          <w:rFonts w:cs="宋体" w:asciiTheme="minorEastAsia" w:hAnsiTheme="minorEastAsia"/>
          <w:szCs w:val="21"/>
          <w:lang w:val="zh-CN"/>
        </w:rPr>
      </w:pPr>
    </w:p>
    <w:p w14:paraId="3DCB609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06DF80AB">
      <w:pPr>
        <w:autoSpaceDE w:val="0"/>
        <w:autoSpaceDN w:val="0"/>
        <w:adjustRightInd w:val="0"/>
        <w:spacing w:line="480" w:lineRule="auto"/>
        <w:rPr>
          <w:rFonts w:cs="宋体" w:asciiTheme="minorEastAsia" w:hAnsiTheme="minorEastAsia"/>
          <w:szCs w:val="21"/>
          <w:lang w:val="zh-CN"/>
        </w:rPr>
      </w:pPr>
    </w:p>
    <w:p w14:paraId="6BD16EA2">
      <w:pPr>
        <w:autoSpaceDE w:val="0"/>
        <w:autoSpaceDN w:val="0"/>
        <w:adjustRightInd w:val="0"/>
        <w:spacing w:line="480" w:lineRule="auto"/>
        <w:rPr>
          <w:rFonts w:cs="宋体" w:asciiTheme="minorEastAsia" w:hAnsiTheme="minorEastAsia"/>
          <w:sz w:val="24"/>
          <w:szCs w:val="24"/>
          <w:lang w:val="zh-CN"/>
        </w:rPr>
      </w:pPr>
    </w:p>
    <w:p w14:paraId="3C8807C9">
      <w:pPr>
        <w:autoSpaceDE w:val="0"/>
        <w:autoSpaceDN w:val="0"/>
        <w:adjustRightInd w:val="0"/>
        <w:spacing w:line="480" w:lineRule="auto"/>
        <w:rPr>
          <w:rFonts w:cs="宋体" w:asciiTheme="minorEastAsia" w:hAnsiTheme="minorEastAsia"/>
          <w:sz w:val="24"/>
          <w:szCs w:val="24"/>
          <w:lang w:val="zh-CN"/>
        </w:rPr>
      </w:pPr>
    </w:p>
    <w:p w14:paraId="299A123E">
      <w:pPr>
        <w:autoSpaceDE w:val="0"/>
        <w:autoSpaceDN w:val="0"/>
        <w:adjustRightInd w:val="0"/>
        <w:spacing w:line="480" w:lineRule="auto"/>
        <w:rPr>
          <w:rFonts w:cs="宋体" w:asciiTheme="minorEastAsia" w:hAnsiTheme="minorEastAsia"/>
          <w:sz w:val="24"/>
          <w:szCs w:val="24"/>
          <w:lang w:val="zh-CN"/>
        </w:rPr>
      </w:pPr>
    </w:p>
    <w:p w14:paraId="3EE77222">
      <w:pPr>
        <w:autoSpaceDE w:val="0"/>
        <w:autoSpaceDN w:val="0"/>
        <w:adjustRightInd w:val="0"/>
        <w:spacing w:line="480" w:lineRule="auto"/>
        <w:rPr>
          <w:rFonts w:cs="宋体" w:asciiTheme="minorEastAsia" w:hAnsiTheme="minorEastAsia"/>
          <w:sz w:val="24"/>
          <w:szCs w:val="24"/>
          <w:lang w:val="zh-CN"/>
        </w:rPr>
      </w:pPr>
    </w:p>
    <w:p w14:paraId="1DDAD527">
      <w:pPr>
        <w:autoSpaceDE w:val="0"/>
        <w:autoSpaceDN w:val="0"/>
        <w:adjustRightInd w:val="0"/>
        <w:spacing w:line="480" w:lineRule="auto"/>
        <w:rPr>
          <w:rFonts w:cs="宋体" w:asciiTheme="minorEastAsia" w:hAnsiTheme="minorEastAsia"/>
          <w:sz w:val="24"/>
          <w:szCs w:val="24"/>
          <w:lang w:val="zh-CN"/>
        </w:rPr>
      </w:pPr>
    </w:p>
    <w:p w14:paraId="5E90E4E2">
      <w:pPr>
        <w:autoSpaceDE w:val="0"/>
        <w:autoSpaceDN w:val="0"/>
        <w:adjustRightInd w:val="0"/>
        <w:spacing w:line="480" w:lineRule="auto"/>
        <w:rPr>
          <w:rFonts w:cs="宋体" w:asciiTheme="minorEastAsia" w:hAnsiTheme="minorEastAsia"/>
          <w:sz w:val="24"/>
          <w:szCs w:val="24"/>
          <w:lang w:val="zh-CN"/>
        </w:rPr>
      </w:pPr>
    </w:p>
    <w:p w14:paraId="0290392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4.2 技术规格偏离表</w:t>
      </w:r>
    </w:p>
    <w:p w14:paraId="6EEBC25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1210C2F1">
      <w:pPr>
        <w:autoSpaceDE w:val="0"/>
        <w:autoSpaceDN w:val="0"/>
        <w:adjustRightInd w:val="0"/>
        <w:spacing w:line="360" w:lineRule="auto"/>
        <w:outlineLvl w:val="3"/>
        <w:rPr>
          <w:rFonts w:asciiTheme="minorEastAsia" w:hAnsiTheme="minorEastAsia"/>
          <w:szCs w:val="21"/>
        </w:rPr>
      </w:pPr>
      <w:r>
        <w:rPr>
          <w:rFonts w:hint="eastAsia" w:asciiTheme="minorEastAsia" w:hAnsiTheme="minorEastAsia"/>
          <w:szCs w:val="21"/>
        </w:rPr>
        <w:t xml:space="preserve">项目名称：   </w:t>
      </w:r>
    </w:p>
    <w:p w14:paraId="0D9DB1DF">
      <w:pPr>
        <w:autoSpaceDE w:val="0"/>
        <w:autoSpaceDN w:val="0"/>
        <w:adjustRightInd w:val="0"/>
        <w:spacing w:line="360" w:lineRule="auto"/>
        <w:outlineLvl w:val="9"/>
        <w:rPr>
          <w:rFonts w:hAnsi="宋体" w:eastAsia="宋体"/>
          <w:b/>
          <w:snapToGrid w:val="0"/>
          <w:kern w:val="0"/>
          <w:szCs w:val="21"/>
        </w:rPr>
      </w:pPr>
    </w:p>
    <w:tbl>
      <w:tblPr>
        <w:tblStyle w:val="24"/>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14:paraId="6A102BD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F6648E4">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560EC6E">
            <w:pPr>
              <w:pStyle w:val="7"/>
              <w:jc w:val="center"/>
              <w:rPr>
                <w:rFonts w:ascii="宋体" w:hAnsi="宋体" w:eastAsia="宋体" w:cs="宋体"/>
                <w:b/>
                <w:bCs/>
                <w:sz w:val="21"/>
                <w:szCs w:val="21"/>
              </w:rPr>
            </w:pPr>
            <w:r>
              <w:rPr>
                <w:rFonts w:hint="eastAsia" w:ascii="宋体" w:hAnsi="宋体" w:eastAsia="宋体" w:cs="宋体"/>
                <w:b/>
                <w:bCs/>
                <w:sz w:val="21"/>
                <w:szCs w:val="21"/>
              </w:rPr>
              <w:t>货物服务</w:t>
            </w:r>
          </w:p>
          <w:p w14:paraId="2CC3CFE3">
            <w:pPr>
              <w:pStyle w:val="7"/>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C8A3F82">
            <w:pPr>
              <w:pStyle w:val="7"/>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D076F95">
            <w:pPr>
              <w:pStyle w:val="7"/>
              <w:jc w:val="center"/>
              <w:rPr>
                <w:rFonts w:ascii="宋体" w:hAnsi="宋体" w:eastAsia="宋体" w:cs="宋体"/>
                <w:b/>
                <w:bCs/>
                <w:sz w:val="21"/>
                <w:szCs w:val="21"/>
              </w:rPr>
            </w:pPr>
            <w:r>
              <w:rPr>
                <w:rFonts w:hint="eastAsia" w:ascii="宋体" w:hAnsi="宋体" w:eastAsia="宋体" w:cs="宋体"/>
                <w:b/>
                <w:bCs/>
                <w:sz w:val="21"/>
                <w:szCs w:val="21"/>
              </w:rPr>
              <w:t>招标文件</w:t>
            </w:r>
          </w:p>
          <w:p w14:paraId="514B4503">
            <w:pPr>
              <w:pStyle w:val="7"/>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388AF13">
            <w:pPr>
              <w:pStyle w:val="7"/>
              <w:jc w:val="center"/>
              <w:rPr>
                <w:rFonts w:ascii="宋体" w:hAnsi="宋体" w:eastAsia="宋体" w:cs="宋体"/>
                <w:b/>
                <w:bCs/>
                <w:sz w:val="21"/>
                <w:szCs w:val="21"/>
              </w:rPr>
            </w:pPr>
            <w:r>
              <w:rPr>
                <w:rFonts w:hint="eastAsia" w:ascii="宋体" w:hAnsi="宋体" w:eastAsia="宋体" w:cs="宋体"/>
                <w:b/>
                <w:bCs/>
                <w:sz w:val="21"/>
                <w:szCs w:val="21"/>
              </w:rPr>
              <w:t>投标技术</w:t>
            </w:r>
          </w:p>
          <w:p w14:paraId="5C9460A2">
            <w:pPr>
              <w:pStyle w:val="7"/>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C094EDD">
            <w:pPr>
              <w:pStyle w:val="7"/>
              <w:jc w:val="center"/>
              <w:rPr>
                <w:rFonts w:ascii="宋体" w:hAnsi="宋体" w:eastAsia="宋体" w:cs="宋体"/>
                <w:b/>
                <w:bCs/>
                <w:sz w:val="21"/>
                <w:szCs w:val="21"/>
              </w:rPr>
            </w:pPr>
            <w:r>
              <w:rPr>
                <w:rFonts w:hint="eastAsia" w:ascii="宋体" w:hAnsi="宋体" w:eastAsia="宋体" w:cs="宋体"/>
                <w:b/>
                <w:bCs/>
                <w:sz w:val="21"/>
                <w:szCs w:val="21"/>
              </w:rPr>
              <w:t>偏离</w:t>
            </w:r>
          </w:p>
          <w:p w14:paraId="3EFDA704">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053B811">
            <w:pPr>
              <w:pStyle w:val="7"/>
              <w:jc w:val="center"/>
              <w:rPr>
                <w:rFonts w:ascii="宋体" w:hAnsi="宋体" w:eastAsia="宋体" w:cs="宋体"/>
                <w:b/>
                <w:bCs/>
                <w:sz w:val="21"/>
                <w:szCs w:val="21"/>
              </w:rPr>
            </w:pPr>
            <w:r>
              <w:rPr>
                <w:rFonts w:hint="eastAsia" w:ascii="宋体" w:hAnsi="宋体" w:eastAsia="宋体" w:cs="宋体"/>
                <w:b/>
                <w:bCs/>
                <w:sz w:val="21"/>
                <w:szCs w:val="21"/>
              </w:rPr>
              <w:t>偏离内容</w:t>
            </w:r>
          </w:p>
          <w:p w14:paraId="1BC80BEA">
            <w:pPr>
              <w:pStyle w:val="7"/>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2A6EA2E5">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0491CA7E">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74DC4D8E">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4B7D7C7">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4D60EADF">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929F8FC">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23EB4C2">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6CAAFFD9">
            <w:pPr>
              <w:autoSpaceDE w:val="0"/>
              <w:autoSpaceDN w:val="0"/>
              <w:adjustRightInd w:val="0"/>
              <w:spacing w:line="480" w:lineRule="exact"/>
              <w:jc w:val="center"/>
              <w:rPr>
                <w:rFonts w:asciiTheme="minorEastAsia" w:hAnsiTheme="minorEastAsia"/>
                <w:b/>
                <w:bCs/>
                <w:szCs w:val="21"/>
              </w:rPr>
            </w:pPr>
          </w:p>
        </w:tc>
      </w:tr>
      <w:tr w14:paraId="703C627C">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4E48E4F">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2</w:t>
            </w:r>
          </w:p>
        </w:tc>
        <w:tc>
          <w:tcPr>
            <w:tcW w:w="1418" w:type="dxa"/>
            <w:tcBorders>
              <w:top w:val="single" w:color="auto" w:sz="6" w:space="0"/>
              <w:left w:val="single" w:color="auto" w:sz="6" w:space="0"/>
              <w:bottom w:val="single" w:color="auto" w:sz="6" w:space="0"/>
              <w:right w:val="single" w:color="auto" w:sz="6" w:space="0"/>
            </w:tcBorders>
          </w:tcPr>
          <w:p w14:paraId="7AFD065D">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C392E9D">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F15E2A6">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2FA51338">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63003D4B">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922EED8">
            <w:pPr>
              <w:autoSpaceDE w:val="0"/>
              <w:autoSpaceDN w:val="0"/>
              <w:adjustRightInd w:val="0"/>
              <w:spacing w:line="480" w:lineRule="exact"/>
              <w:jc w:val="center"/>
              <w:rPr>
                <w:rFonts w:asciiTheme="minorEastAsia" w:hAnsiTheme="minorEastAsia"/>
                <w:b/>
                <w:bCs/>
                <w:szCs w:val="21"/>
              </w:rPr>
            </w:pPr>
          </w:p>
        </w:tc>
      </w:tr>
      <w:tr w14:paraId="4BC8A058">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648216F1">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4D1A1DD3">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732FC11B">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56DD9D9">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EE392B9">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E94CB5D">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72BC924E">
            <w:pPr>
              <w:autoSpaceDE w:val="0"/>
              <w:autoSpaceDN w:val="0"/>
              <w:adjustRightInd w:val="0"/>
              <w:spacing w:line="480" w:lineRule="exact"/>
              <w:jc w:val="center"/>
              <w:rPr>
                <w:rFonts w:asciiTheme="minorEastAsia" w:hAnsiTheme="minorEastAsia"/>
                <w:b/>
                <w:bCs/>
                <w:szCs w:val="21"/>
              </w:rPr>
            </w:pPr>
          </w:p>
        </w:tc>
      </w:tr>
    </w:tbl>
    <w:p w14:paraId="355428C7">
      <w:pPr>
        <w:autoSpaceDE w:val="0"/>
        <w:autoSpaceDN w:val="0"/>
        <w:adjustRightInd w:val="0"/>
        <w:spacing w:line="480" w:lineRule="auto"/>
        <w:rPr>
          <w:rFonts w:cs="宋体" w:asciiTheme="minorEastAsia" w:hAnsiTheme="minorEastAsia"/>
          <w:szCs w:val="21"/>
          <w:lang w:val="zh-CN"/>
        </w:rPr>
      </w:pPr>
    </w:p>
    <w:p w14:paraId="264685D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683335CC">
      <w:pPr>
        <w:autoSpaceDE w:val="0"/>
        <w:autoSpaceDN w:val="0"/>
        <w:adjustRightInd w:val="0"/>
        <w:spacing w:line="480" w:lineRule="auto"/>
        <w:rPr>
          <w:rFonts w:cs="宋体" w:asciiTheme="minorEastAsia" w:hAnsiTheme="minorEastAsia"/>
          <w:szCs w:val="21"/>
          <w:lang w:val="zh-CN"/>
        </w:rPr>
      </w:pPr>
    </w:p>
    <w:p w14:paraId="3EB8B48C">
      <w:pPr>
        <w:autoSpaceDE w:val="0"/>
        <w:autoSpaceDN w:val="0"/>
        <w:adjustRightInd w:val="0"/>
        <w:spacing w:line="480" w:lineRule="auto"/>
        <w:rPr>
          <w:rFonts w:cs="宋体" w:asciiTheme="minorEastAsia" w:hAnsiTheme="minorEastAsia"/>
          <w:szCs w:val="21"/>
          <w:lang w:val="zh-CN"/>
        </w:rPr>
      </w:pPr>
    </w:p>
    <w:p w14:paraId="6D4AC864">
      <w:pPr>
        <w:autoSpaceDE w:val="0"/>
        <w:autoSpaceDN w:val="0"/>
        <w:adjustRightInd w:val="0"/>
        <w:spacing w:line="360" w:lineRule="auto"/>
        <w:jc w:val="center"/>
        <w:outlineLvl w:val="9"/>
        <w:rPr>
          <w:rFonts w:ascii="宋体" w:hAnsi="宋体"/>
          <w:b/>
          <w:bCs/>
          <w:sz w:val="24"/>
          <w:szCs w:val="24"/>
        </w:rPr>
      </w:pPr>
    </w:p>
    <w:p w14:paraId="12ECC9A4">
      <w:pPr>
        <w:autoSpaceDE w:val="0"/>
        <w:autoSpaceDN w:val="0"/>
        <w:adjustRightInd w:val="0"/>
        <w:spacing w:line="360" w:lineRule="auto"/>
        <w:jc w:val="center"/>
        <w:outlineLvl w:val="9"/>
        <w:rPr>
          <w:rFonts w:ascii="宋体" w:hAnsi="宋体"/>
          <w:b/>
          <w:bCs/>
          <w:sz w:val="24"/>
          <w:szCs w:val="24"/>
        </w:rPr>
      </w:pPr>
    </w:p>
    <w:p w14:paraId="7D52F75D">
      <w:pPr>
        <w:autoSpaceDE w:val="0"/>
        <w:autoSpaceDN w:val="0"/>
        <w:adjustRightInd w:val="0"/>
        <w:spacing w:line="360" w:lineRule="auto"/>
        <w:jc w:val="center"/>
        <w:outlineLvl w:val="9"/>
        <w:rPr>
          <w:rFonts w:ascii="宋体" w:hAnsi="宋体"/>
          <w:b/>
          <w:bCs/>
          <w:sz w:val="24"/>
          <w:szCs w:val="24"/>
        </w:rPr>
      </w:pPr>
    </w:p>
    <w:p w14:paraId="782525F7">
      <w:pPr>
        <w:autoSpaceDE w:val="0"/>
        <w:autoSpaceDN w:val="0"/>
        <w:adjustRightInd w:val="0"/>
        <w:spacing w:line="360" w:lineRule="auto"/>
        <w:jc w:val="center"/>
        <w:outlineLvl w:val="9"/>
        <w:rPr>
          <w:rFonts w:ascii="宋体" w:hAnsi="宋体"/>
          <w:b/>
          <w:bCs/>
          <w:sz w:val="24"/>
          <w:szCs w:val="24"/>
        </w:rPr>
      </w:pPr>
    </w:p>
    <w:p w14:paraId="471B91C1">
      <w:pPr>
        <w:autoSpaceDE w:val="0"/>
        <w:autoSpaceDN w:val="0"/>
        <w:adjustRightInd w:val="0"/>
        <w:spacing w:line="360" w:lineRule="auto"/>
        <w:jc w:val="center"/>
        <w:outlineLvl w:val="9"/>
        <w:rPr>
          <w:rFonts w:ascii="宋体" w:hAnsi="宋体"/>
          <w:b/>
          <w:bCs/>
          <w:sz w:val="24"/>
          <w:szCs w:val="24"/>
        </w:rPr>
      </w:pPr>
    </w:p>
    <w:p w14:paraId="6F3FD499">
      <w:pPr>
        <w:autoSpaceDE w:val="0"/>
        <w:autoSpaceDN w:val="0"/>
        <w:adjustRightInd w:val="0"/>
        <w:spacing w:line="360" w:lineRule="auto"/>
        <w:jc w:val="center"/>
        <w:outlineLvl w:val="9"/>
        <w:rPr>
          <w:rFonts w:ascii="宋体" w:hAnsi="宋体"/>
          <w:b/>
          <w:bCs/>
          <w:sz w:val="24"/>
          <w:szCs w:val="24"/>
        </w:rPr>
      </w:pPr>
    </w:p>
    <w:p w14:paraId="32BE9D79">
      <w:pPr>
        <w:autoSpaceDE w:val="0"/>
        <w:autoSpaceDN w:val="0"/>
        <w:adjustRightInd w:val="0"/>
        <w:spacing w:line="360" w:lineRule="auto"/>
        <w:jc w:val="center"/>
        <w:outlineLvl w:val="9"/>
        <w:rPr>
          <w:rFonts w:ascii="宋体" w:hAnsi="宋体"/>
          <w:b/>
          <w:bCs/>
          <w:sz w:val="24"/>
          <w:szCs w:val="24"/>
        </w:rPr>
      </w:pPr>
    </w:p>
    <w:p w14:paraId="68B4EB3F">
      <w:pPr>
        <w:autoSpaceDE w:val="0"/>
        <w:autoSpaceDN w:val="0"/>
        <w:adjustRightInd w:val="0"/>
        <w:spacing w:line="360" w:lineRule="auto"/>
        <w:jc w:val="center"/>
        <w:outlineLvl w:val="9"/>
        <w:rPr>
          <w:rFonts w:ascii="宋体" w:hAnsi="宋体"/>
          <w:b/>
          <w:bCs/>
          <w:sz w:val="24"/>
          <w:szCs w:val="24"/>
        </w:rPr>
      </w:pPr>
    </w:p>
    <w:p w14:paraId="38F1356D">
      <w:pPr>
        <w:autoSpaceDE w:val="0"/>
        <w:autoSpaceDN w:val="0"/>
        <w:adjustRightInd w:val="0"/>
        <w:spacing w:line="360" w:lineRule="auto"/>
        <w:jc w:val="center"/>
        <w:outlineLvl w:val="9"/>
        <w:rPr>
          <w:rFonts w:ascii="宋体" w:hAnsi="宋体"/>
          <w:b/>
          <w:bCs/>
          <w:sz w:val="24"/>
          <w:szCs w:val="24"/>
        </w:rPr>
      </w:pPr>
    </w:p>
    <w:p w14:paraId="5E01DF7F">
      <w:pPr>
        <w:autoSpaceDE w:val="0"/>
        <w:autoSpaceDN w:val="0"/>
        <w:adjustRightInd w:val="0"/>
        <w:spacing w:line="360" w:lineRule="auto"/>
        <w:jc w:val="center"/>
        <w:outlineLvl w:val="9"/>
        <w:rPr>
          <w:rFonts w:ascii="宋体" w:hAnsi="宋体"/>
          <w:b/>
          <w:bCs/>
          <w:sz w:val="24"/>
          <w:szCs w:val="24"/>
        </w:rPr>
      </w:pPr>
    </w:p>
    <w:p w14:paraId="26B4A661">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4.3 技术方案（实施方案）</w:t>
      </w:r>
    </w:p>
    <w:p w14:paraId="067ABBAB">
      <w:pPr>
        <w:snapToGrid w:val="0"/>
        <w:spacing w:line="360" w:lineRule="auto"/>
        <w:jc w:val="center"/>
        <w:rPr>
          <w:rFonts w:hAnsi="宋体" w:eastAsia="宋体"/>
          <w:b/>
          <w:snapToGrid w:val="0"/>
          <w:kern w:val="0"/>
          <w:sz w:val="36"/>
          <w:szCs w:val="36"/>
        </w:rPr>
      </w:pPr>
    </w:p>
    <w:p w14:paraId="082231BD">
      <w:pPr>
        <w:snapToGrid w:val="0"/>
        <w:spacing w:line="360" w:lineRule="auto"/>
        <w:jc w:val="center"/>
        <w:rPr>
          <w:rFonts w:hAnsi="宋体" w:eastAsia="宋体"/>
          <w:b/>
          <w:snapToGrid w:val="0"/>
          <w:kern w:val="0"/>
          <w:sz w:val="36"/>
          <w:szCs w:val="36"/>
        </w:rPr>
      </w:pPr>
    </w:p>
    <w:p w14:paraId="1D5063B8">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14:paraId="12B3D930">
      <w:pPr>
        <w:snapToGrid w:val="0"/>
        <w:spacing w:line="360" w:lineRule="auto"/>
        <w:jc w:val="center"/>
        <w:rPr>
          <w:rFonts w:hAnsi="宋体" w:eastAsia="宋体"/>
          <w:b/>
          <w:snapToGrid w:val="0"/>
          <w:kern w:val="0"/>
          <w:sz w:val="36"/>
          <w:szCs w:val="36"/>
        </w:rPr>
      </w:pPr>
    </w:p>
    <w:p w14:paraId="3FC06306">
      <w:pPr>
        <w:snapToGrid w:val="0"/>
        <w:spacing w:line="360" w:lineRule="auto"/>
        <w:jc w:val="center"/>
        <w:rPr>
          <w:rFonts w:hAnsi="宋体" w:eastAsia="宋体"/>
          <w:b/>
          <w:snapToGrid w:val="0"/>
          <w:kern w:val="0"/>
          <w:sz w:val="36"/>
          <w:szCs w:val="36"/>
        </w:rPr>
      </w:pPr>
    </w:p>
    <w:p w14:paraId="418FCC1C">
      <w:pPr>
        <w:snapToGrid w:val="0"/>
        <w:spacing w:line="360" w:lineRule="auto"/>
        <w:jc w:val="center"/>
        <w:rPr>
          <w:rFonts w:hAnsi="宋体" w:eastAsia="宋体"/>
          <w:b/>
          <w:snapToGrid w:val="0"/>
          <w:kern w:val="0"/>
          <w:sz w:val="36"/>
          <w:szCs w:val="36"/>
        </w:rPr>
      </w:pPr>
    </w:p>
    <w:p w14:paraId="56EE2D98">
      <w:pPr>
        <w:snapToGrid w:val="0"/>
        <w:spacing w:line="360" w:lineRule="auto"/>
        <w:jc w:val="center"/>
        <w:rPr>
          <w:rFonts w:hAnsi="宋体" w:eastAsia="宋体"/>
          <w:b/>
          <w:snapToGrid w:val="0"/>
          <w:kern w:val="0"/>
          <w:sz w:val="36"/>
          <w:szCs w:val="36"/>
        </w:rPr>
      </w:pPr>
    </w:p>
    <w:p w14:paraId="442995E9">
      <w:pPr>
        <w:snapToGrid w:val="0"/>
        <w:spacing w:line="360" w:lineRule="auto"/>
        <w:jc w:val="center"/>
        <w:rPr>
          <w:rFonts w:hAnsi="宋体" w:eastAsia="宋体"/>
          <w:b/>
          <w:snapToGrid w:val="0"/>
          <w:kern w:val="0"/>
          <w:sz w:val="36"/>
          <w:szCs w:val="36"/>
        </w:rPr>
      </w:pPr>
    </w:p>
    <w:p w14:paraId="2515B272">
      <w:pPr>
        <w:snapToGrid w:val="0"/>
        <w:spacing w:line="360" w:lineRule="auto"/>
        <w:jc w:val="center"/>
        <w:rPr>
          <w:rFonts w:hAnsi="宋体" w:eastAsia="宋体"/>
          <w:b/>
          <w:snapToGrid w:val="0"/>
          <w:kern w:val="0"/>
          <w:sz w:val="36"/>
          <w:szCs w:val="36"/>
        </w:rPr>
      </w:pPr>
    </w:p>
    <w:p w14:paraId="6226330A">
      <w:pPr>
        <w:snapToGrid w:val="0"/>
        <w:spacing w:line="360" w:lineRule="auto"/>
        <w:jc w:val="center"/>
        <w:rPr>
          <w:rFonts w:hAnsi="宋体" w:eastAsia="宋体"/>
          <w:b/>
          <w:snapToGrid w:val="0"/>
          <w:kern w:val="0"/>
          <w:sz w:val="36"/>
          <w:szCs w:val="36"/>
        </w:rPr>
      </w:pPr>
    </w:p>
    <w:p w14:paraId="4A30A61C">
      <w:pPr>
        <w:snapToGrid w:val="0"/>
        <w:spacing w:line="360" w:lineRule="auto"/>
        <w:jc w:val="center"/>
        <w:rPr>
          <w:rFonts w:hAnsi="宋体" w:eastAsia="宋体"/>
          <w:b/>
          <w:snapToGrid w:val="0"/>
          <w:kern w:val="0"/>
          <w:sz w:val="36"/>
          <w:szCs w:val="36"/>
        </w:rPr>
      </w:pPr>
    </w:p>
    <w:p w14:paraId="030E435B">
      <w:pPr>
        <w:snapToGrid w:val="0"/>
        <w:spacing w:line="360" w:lineRule="auto"/>
        <w:jc w:val="center"/>
        <w:rPr>
          <w:rFonts w:hAnsi="宋体" w:eastAsia="宋体"/>
          <w:b/>
          <w:snapToGrid w:val="0"/>
          <w:kern w:val="0"/>
          <w:sz w:val="36"/>
          <w:szCs w:val="36"/>
        </w:rPr>
      </w:pPr>
    </w:p>
    <w:p w14:paraId="3223C9E8">
      <w:pPr>
        <w:snapToGrid w:val="0"/>
        <w:spacing w:line="360" w:lineRule="auto"/>
        <w:jc w:val="center"/>
        <w:rPr>
          <w:rFonts w:hAnsi="宋体" w:eastAsia="宋体"/>
          <w:b/>
          <w:snapToGrid w:val="0"/>
          <w:kern w:val="0"/>
          <w:sz w:val="36"/>
          <w:szCs w:val="36"/>
        </w:rPr>
      </w:pPr>
    </w:p>
    <w:p w14:paraId="01DBA75D">
      <w:pPr>
        <w:snapToGrid w:val="0"/>
        <w:spacing w:line="360" w:lineRule="auto"/>
        <w:jc w:val="center"/>
        <w:rPr>
          <w:rFonts w:hAnsi="宋体" w:eastAsia="宋体"/>
          <w:b/>
          <w:snapToGrid w:val="0"/>
          <w:kern w:val="0"/>
          <w:sz w:val="36"/>
          <w:szCs w:val="36"/>
        </w:rPr>
      </w:pPr>
    </w:p>
    <w:p w14:paraId="404530B1">
      <w:pPr>
        <w:snapToGrid w:val="0"/>
        <w:spacing w:line="360" w:lineRule="auto"/>
        <w:jc w:val="center"/>
        <w:rPr>
          <w:rFonts w:hAnsi="宋体" w:eastAsia="宋体"/>
          <w:b/>
          <w:snapToGrid w:val="0"/>
          <w:kern w:val="0"/>
          <w:sz w:val="36"/>
          <w:szCs w:val="36"/>
        </w:rPr>
      </w:pPr>
    </w:p>
    <w:p w14:paraId="4C47E94B">
      <w:pPr>
        <w:snapToGrid w:val="0"/>
        <w:spacing w:line="360" w:lineRule="auto"/>
        <w:jc w:val="center"/>
        <w:rPr>
          <w:rFonts w:hAnsi="宋体" w:eastAsia="宋体"/>
          <w:b/>
          <w:snapToGrid w:val="0"/>
          <w:kern w:val="0"/>
          <w:sz w:val="36"/>
          <w:szCs w:val="36"/>
        </w:rPr>
      </w:pPr>
    </w:p>
    <w:p w14:paraId="51ABFBFF">
      <w:pPr>
        <w:snapToGrid w:val="0"/>
        <w:spacing w:line="360" w:lineRule="auto"/>
        <w:jc w:val="center"/>
        <w:rPr>
          <w:rFonts w:hAnsi="宋体" w:eastAsia="宋体"/>
          <w:b/>
          <w:snapToGrid w:val="0"/>
          <w:kern w:val="0"/>
          <w:sz w:val="36"/>
          <w:szCs w:val="36"/>
        </w:rPr>
      </w:pPr>
    </w:p>
    <w:p w14:paraId="2BB1BFC8">
      <w:pPr>
        <w:snapToGrid w:val="0"/>
        <w:spacing w:line="360" w:lineRule="auto"/>
        <w:jc w:val="center"/>
        <w:rPr>
          <w:rFonts w:hAnsi="宋体" w:eastAsia="宋体"/>
          <w:b/>
          <w:snapToGrid w:val="0"/>
          <w:kern w:val="0"/>
          <w:sz w:val="36"/>
          <w:szCs w:val="36"/>
        </w:rPr>
      </w:pPr>
    </w:p>
    <w:p w14:paraId="4143322A">
      <w:pPr>
        <w:snapToGrid w:val="0"/>
        <w:spacing w:line="360" w:lineRule="auto"/>
        <w:jc w:val="center"/>
        <w:rPr>
          <w:rFonts w:hAnsi="宋体" w:eastAsia="宋体"/>
          <w:b/>
          <w:snapToGrid w:val="0"/>
          <w:kern w:val="0"/>
          <w:sz w:val="36"/>
          <w:szCs w:val="36"/>
        </w:rPr>
      </w:pPr>
    </w:p>
    <w:p w14:paraId="6B8F559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4.4 业绩情况表</w:t>
      </w:r>
    </w:p>
    <w:p w14:paraId="3A1B1957">
      <w:pPr>
        <w:autoSpaceDE w:val="0"/>
        <w:autoSpaceDN w:val="0"/>
        <w:adjustRightInd w:val="0"/>
        <w:spacing w:line="360" w:lineRule="auto"/>
        <w:jc w:val="center"/>
        <w:outlineLvl w:val="9"/>
        <w:rPr>
          <w:rFonts w:ascii="宋体" w:hAnsi="宋体"/>
          <w:b/>
          <w:bCs/>
          <w:sz w:val="28"/>
          <w:szCs w:val="28"/>
        </w:rPr>
      </w:pPr>
    </w:p>
    <w:p w14:paraId="2F83D133">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2B5DAC56">
      <w:pPr>
        <w:snapToGrid w:val="0"/>
        <w:spacing w:line="360" w:lineRule="auto"/>
        <w:rPr>
          <w:rFonts w:asciiTheme="minorEastAsia" w:hAnsiTheme="minorEastAsia"/>
          <w:szCs w:val="21"/>
        </w:rPr>
      </w:pPr>
      <w:r>
        <w:rPr>
          <w:rFonts w:hint="eastAsia" w:asciiTheme="minorEastAsia" w:hAnsiTheme="minorEastAsia"/>
          <w:szCs w:val="21"/>
        </w:rPr>
        <w:t xml:space="preserve">项目名称：   </w:t>
      </w:r>
    </w:p>
    <w:p w14:paraId="7ACB1B18">
      <w:pPr>
        <w:snapToGrid w:val="0"/>
        <w:spacing w:line="360" w:lineRule="auto"/>
        <w:rPr>
          <w:rFonts w:hAnsi="宋体" w:eastAsia="宋体"/>
          <w:b/>
          <w:snapToGrid w:val="0"/>
          <w:kern w:val="0"/>
          <w:szCs w:val="21"/>
        </w:rPr>
      </w:pPr>
    </w:p>
    <w:tbl>
      <w:tblPr>
        <w:tblStyle w:val="24"/>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729F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52486A96">
            <w:pPr>
              <w:pStyle w:val="7"/>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630BBB1D">
            <w:pPr>
              <w:pStyle w:val="7"/>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6A0E02DD">
            <w:pPr>
              <w:pStyle w:val="7"/>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7FF2A296">
            <w:pPr>
              <w:pStyle w:val="7"/>
              <w:jc w:val="center"/>
              <w:rPr>
                <w:rFonts w:ascii="宋体" w:hAnsi="宋体" w:eastAsia="宋体" w:cs="宋体"/>
                <w:b/>
                <w:bCs/>
                <w:sz w:val="21"/>
                <w:szCs w:val="21"/>
              </w:rPr>
            </w:pPr>
            <w:r>
              <w:rPr>
                <w:rFonts w:hint="eastAsia" w:ascii="宋体" w:hAnsi="宋体" w:eastAsia="宋体" w:cs="宋体"/>
                <w:b/>
                <w:bCs/>
                <w:sz w:val="21"/>
                <w:szCs w:val="21"/>
              </w:rPr>
              <w:t>合同金额</w:t>
            </w:r>
          </w:p>
          <w:p w14:paraId="1E2FFA9B">
            <w:pPr>
              <w:pStyle w:val="7"/>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2CEA7256">
            <w:pPr>
              <w:pStyle w:val="7"/>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4CC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8F01C23">
            <w:pPr>
              <w:pStyle w:val="7"/>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14:paraId="3D298299">
            <w:pPr>
              <w:pStyle w:val="7"/>
              <w:spacing w:line="360" w:lineRule="auto"/>
              <w:rPr>
                <w:rFonts w:ascii="宋体" w:hAnsi="宋体" w:eastAsia="宋体" w:cs="Times New Roman"/>
                <w:sz w:val="21"/>
                <w:szCs w:val="21"/>
              </w:rPr>
            </w:pPr>
          </w:p>
        </w:tc>
        <w:tc>
          <w:tcPr>
            <w:tcW w:w="3579" w:type="dxa"/>
            <w:vAlign w:val="center"/>
          </w:tcPr>
          <w:p w14:paraId="6BE38495">
            <w:pPr>
              <w:pStyle w:val="7"/>
              <w:spacing w:line="360" w:lineRule="auto"/>
              <w:rPr>
                <w:rFonts w:ascii="宋体" w:hAnsi="宋体" w:eastAsia="宋体" w:cs="Times New Roman"/>
                <w:sz w:val="21"/>
                <w:szCs w:val="21"/>
              </w:rPr>
            </w:pPr>
          </w:p>
        </w:tc>
        <w:tc>
          <w:tcPr>
            <w:tcW w:w="1440" w:type="dxa"/>
            <w:vAlign w:val="center"/>
          </w:tcPr>
          <w:p w14:paraId="587EAB21">
            <w:pPr>
              <w:pStyle w:val="7"/>
              <w:spacing w:line="360" w:lineRule="auto"/>
              <w:rPr>
                <w:rFonts w:ascii="宋体" w:hAnsi="宋体" w:eastAsia="宋体" w:cs="Times New Roman"/>
                <w:sz w:val="21"/>
                <w:szCs w:val="21"/>
              </w:rPr>
            </w:pPr>
          </w:p>
        </w:tc>
        <w:tc>
          <w:tcPr>
            <w:tcW w:w="1706" w:type="dxa"/>
            <w:vAlign w:val="center"/>
          </w:tcPr>
          <w:p w14:paraId="22315D90">
            <w:pPr>
              <w:pStyle w:val="7"/>
              <w:spacing w:line="360" w:lineRule="auto"/>
              <w:rPr>
                <w:rFonts w:ascii="宋体" w:hAnsi="宋体" w:eastAsia="宋体" w:cs="Times New Roman"/>
                <w:sz w:val="21"/>
                <w:szCs w:val="21"/>
              </w:rPr>
            </w:pPr>
          </w:p>
        </w:tc>
      </w:tr>
      <w:tr w14:paraId="0235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658EC1F">
            <w:pPr>
              <w:pStyle w:val="7"/>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14:paraId="2EDDFD82">
            <w:pPr>
              <w:pStyle w:val="7"/>
              <w:spacing w:line="360" w:lineRule="auto"/>
              <w:rPr>
                <w:rFonts w:ascii="宋体" w:hAnsi="宋体" w:eastAsia="宋体" w:cs="Times New Roman"/>
                <w:sz w:val="21"/>
                <w:szCs w:val="21"/>
              </w:rPr>
            </w:pPr>
          </w:p>
        </w:tc>
        <w:tc>
          <w:tcPr>
            <w:tcW w:w="3579" w:type="dxa"/>
            <w:vAlign w:val="center"/>
          </w:tcPr>
          <w:p w14:paraId="19532459">
            <w:pPr>
              <w:pStyle w:val="7"/>
              <w:spacing w:line="360" w:lineRule="auto"/>
              <w:rPr>
                <w:rFonts w:ascii="宋体" w:hAnsi="宋体" w:eastAsia="宋体" w:cs="Times New Roman"/>
                <w:sz w:val="21"/>
                <w:szCs w:val="21"/>
              </w:rPr>
            </w:pPr>
          </w:p>
        </w:tc>
        <w:tc>
          <w:tcPr>
            <w:tcW w:w="1440" w:type="dxa"/>
            <w:vAlign w:val="center"/>
          </w:tcPr>
          <w:p w14:paraId="74A3CD0B">
            <w:pPr>
              <w:pStyle w:val="7"/>
              <w:spacing w:line="360" w:lineRule="auto"/>
              <w:rPr>
                <w:rFonts w:ascii="宋体" w:hAnsi="宋体" w:eastAsia="宋体" w:cs="Times New Roman"/>
                <w:sz w:val="21"/>
                <w:szCs w:val="21"/>
              </w:rPr>
            </w:pPr>
          </w:p>
        </w:tc>
        <w:tc>
          <w:tcPr>
            <w:tcW w:w="1706" w:type="dxa"/>
            <w:vAlign w:val="center"/>
          </w:tcPr>
          <w:p w14:paraId="07BBCB1A">
            <w:pPr>
              <w:pStyle w:val="7"/>
              <w:spacing w:line="360" w:lineRule="auto"/>
              <w:rPr>
                <w:rFonts w:ascii="宋体" w:hAnsi="宋体" w:eastAsia="宋体" w:cs="Times New Roman"/>
                <w:sz w:val="21"/>
                <w:szCs w:val="21"/>
              </w:rPr>
            </w:pPr>
          </w:p>
        </w:tc>
      </w:tr>
      <w:tr w14:paraId="3C89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AC6D5D7">
            <w:pPr>
              <w:pStyle w:val="7"/>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14:paraId="7C8A7012">
            <w:pPr>
              <w:pStyle w:val="7"/>
              <w:spacing w:line="360" w:lineRule="auto"/>
              <w:rPr>
                <w:rFonts w:ascii="宋体" w:hAnsi="宋体" w:eastAsia="宋体" w:cs="Times New Roman"/>
                <w:sz w:val="21"/>
                <w:szCs w:val="21"/>
              </w:rPr>
            </w:pPr>
          </w:p>
        </w:tc>
        <w:tc>
          <w:tcPr>
            <w:tcW w:w="3579" w:type="dxa"/>
            <w:vAlign w:val="center"/>
          </w:tcPr>
          <w:p w14:paraId="609A503B">
            <w:pPr>
              <w:pStyle w:val="7"/>
              <w:spacing w:line="360" w:lineRule="auto"/>
              <w:rPr>
                <w:rFonts w:ascii="宋体" w:hAnsi="宋体" w:eastAsia="宋体" w:cs="Times New Roman"/>
                <w:sz w:val="21"/>
                <w:szCs w:val="21"/>
              </w:rPr>
            </w:pPr>
          </w:p>
        </w:tc>
        <w:tc>
          <w:tcPr>
            <w:tcW w:w="1440" w:type="dxa"/>
            <w:vAlign w:val="center"/>
          </w:tcPr>
          <w:p w14:paraId="1A21A8E6">
            <w:pPr>
              <w:pStyle w:val="7"/>
              <w:spacing w:line="360" w:lineRule="auto"/>
              <w:rPr>
                <w:rFonts w:ascii="宋体" w:hAnsi="宋体" w:eastAsia="宋体" w:cs="Times New Roman"/>
                <w:sz w:val="21"/>
                <w:szCs w:val="21"/>
              </w:rPr>
            </w:pPr>
          </w:p>
        </w:tc>
        <w:tc>
          <w:tcPr>
            <w:tcW w:w="1706" w:type="dxa"/>
            <w:vAlign w:val="center"/>
          </w:tcPr>
          <w:p w14:paraId="1AF7E261">
            <w:pPr>
              <w:pStyle w:val="7"/>
              <w:spacing w:line="360" w:lineRule="auto"/>
              <w:rPr>
                <w:rFonts w:ascii="宋体" w:hAnsi="宋体" w:eastAsia="宋体" w:cs="Times New Roman"/>
                <w:sz w:val="21"/>
                <w:szCs w:val="21"/>
              </w:rPr>
            </w:pPr>
          </w:p>
        </w:tc>
      </w:tr>
      <w:tr w14:paraId="66DF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0BB0111">
            <w:pPr>
              <w:pStyle w:val="7"/>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14:paraId="525457C9">
            <w:pPr>
              <w:rPr>
                <w:rFonts w:ascii="宋体"/>
                <w:szCs w:val="21"/>
              </w:rPr>
            </w:pPr>
          </w:p>
        </w:tc>
        <w:tc>
          <w:tcPr>
            <w:tcW w:w="3579" w:type="dxa"/>
            <w:vAlign w:val="center"/>
          </w:tcPr>
          <w:p w14:paraId="7C4CE398">
            <w:pPr>
              <w:rPr>
                <w:rFonts w:ascii="宋体"/>
                <w:szCs w:val="21"/>
              </w:rPr>
            </w:pPr>
          </w:p>
        </w:tc>
        <w:tc>
          <w:tcPr>
            <w:tcW w:w="1440" w:type="dxa"/>
            <w:vAlign w:val="center"/>
          </w:tcPr>
          <w:p w14:paraId="6C319C0A">
            <w:pPr>
              <w:rPr>
                <w:rFonts w:ascii="宋体"/>
                <w:szCs w:val="21"/>
              </w:rPr>
            </w:pPr>
          </w:p>
        </w:tc>
        <w:tc>
          <w:tcPr>
            <w:tcW w:w="1706" w:type="dxa"/>
            <w:vAlign w:val="center"/>
          </w:tcPr>
          <w:p w14:paraId="7093F2D4">
            <w:pPr>
              <w:rPr>
                <w:rFonts w:ascii="宋体"/>
                <w:szCs w:val="21"/>
              </w:rPr>
            </w:pPr>
          </w:p>
        </w:tc>
      </w:tr>
      <w:tr w14:paraId="7CBD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9C49E00">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14:paraId="2A19F9B5">
            <w:pPr>
              <w:rPr>
                <w:rFonts w:ascii="宋体"/>
                <w:szCs w:val="21"/>
              </w:rPr>
            </w:pPr>
          </w:p>
        </w:tc>
        <w:tc>
          <w:tcPr>
            <w:tcW w:w="3579" w:type="dxa"/>
            <w:vAlign w:val="center"/>
          </w:tcPr>
          <w:p w14:paraId="40D0F761">
            <w:pPr>
              <w:rPr>
                <w:rFonts w:ascii="宋体"/>
                <w:szCs w:val="21"/>
              </w:rPr>
            </w:pPr>
          </w:p>
        </w:tc>
        <w:tc>
          <w:tcPr>
            <w:tcW w:w="1440" w:type="dxa"/>
            <w:vAlign w:val="center"/>
          </w:tcPr>
          <w:p w14:paraId="28C2B5A7">
            <w:pPr>
              <w:rPr>
                <w:rFonts w:ascii="宋体"/>
                <w:szCs w:val="21"/>
              </w:rPr>
            </w:pPr>
          </w:p>
        </w:tc>
        <w:tc>
          <w:tcPr>
            <w:tcW w:w="1706" w:type="dxa"/>
            <w:vAlign w:val="center"/>
          </w:tcPr>
          <w:p w14:paraId="4EE27882">
            <w:pPr>
              <w:rPr>
                <w:rFonts w:ascii="宋体"/>
                <w:szCs w:val="21"/>
              </w:rPr>
            </w:pPr>
          </w:p>
        </w:tc>
      </w:tr>
    </w:tbl>
    <w:p w14:paraId="0E59F462">
      <w:pPr>
        <w:autoSpaceDE w:val="0"/>
        <w:autoSpaceDN w:val="0"/>
        <w:adjustRightInd w:val="0"/>
        <w:spacing w:line="480" w:lineRule="auto"/>
        <w:rPr>
          <w:rFonts w:cs="宋体" w:asciiTheme="minorEastAsia" w:hAnsiTheme="minorEastAsia"/>
          <w:szCs w:val="21"/>
          <w:lang w:val="zh-CN"/>
        </w:rPr>
      </w:pPr>
    </w:p>
    <w:p w14:paraId="30FD8672">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1F003F7B">
      <w:pPr>
        <w:autoSpaceDE w:val="0"/>
        <w:autoSpaceDN w:val="0"/>
        <w:adjustRightInd w:val="0"/>
        <w:spacing w:line="480" w:lineRule="auto"/>
        <w:rPr>
          <w:rFonts w:cs="宋体" w:asciiTheme="minorEastAsia" w:hAnsiTheme="minorEastAsia"/>
          <w:szCs w:val="21"/>
          <w:lang w:val="zh-CN"/>
        </w:rPr>
      </w:pPr>
    </w:p>
    <w:p w14:paraId="4E5C1EF5">
      <w:pPr>
        <w:autoSpaceDE w:val="0"/>
        <w:autoSpaceDN w:val="0"/>
        <w:adjustRightInd w:val="0"/>
        <w:spacing w:line="480" w:lineRule="auto"/>
        <w:rPr>
          <w:rFonts w:cs="宋体" w:asciiTheme="minorEastAsia" w:hAnsiTheme="minorEastAsia"/>
          <w:sz w:val="24"/>
          <w:szCs w:val="24"/>
          <w:lang w:val="zh-CN"/>
        </w:rPr>
      </w:pPr>
    </w:p>
    <w:p w14:paraId="3CDFD62F">
      <w:pPr>
        <w:autoSpaceDE w:val="0"/>
        <w:autoSpaceDN w:val="0"/>
        <w:adjustRightInd w:val="0"/>
        <w:spacing w:line="360" w:lineRule="auto"/>
        <w:jc w:val="center"/>
        <w:outlineLvl w:val="9"/>
        <w:rPr>
          <w:rFonts w:ascii="宋体" w:hAnsi="宋体"/>
          <w:b/>
          <w:bCs/>
          <w:sz w:val="24"/>
          <w:szCs w:val="24"/>
        </w:rPr>
      </w:pPr>
    </w:p>
    <w:p w14:paraId="7A15D401">
      <w:pPr>
        <w:autoSpaceDE w:val="0"/>
        <w:autoSpaceDN w:val="0"/>
        <w:adjustRightInd w:val="0"/>
        <w:spacing w:line="360" w:lineRule="auto"/>
        <w:jc w:val="center"/>
        <w:outlineLvl w:val="9"/>
        <w:rPr>
          <w:rFonts w:ascii="宋体" w:hAnsi="宋体"/>
          <w:b/>
          <w:bCs/>
          <w:sz w:val="24"/>
          <w:szCs w:val="24"/>
        </w:rPr>
      </w:pPr>
    </w:p>
    <w:p w14:paraId="6FACC35B">
      <w:pPr>
        <w:autoSpaceDE w:val="0"/>
        <w:autoSpaceDN w:val="0"/>
        <w:adjustRightInd w:val="0"/>
        <w:spacing w:line="360" w:lineRule="auto"/>
        <w:jc w:val="center"/>
        <w:outlineLvl w:val="9"/>
        <w:rPr>
          <w:rFonts w:ascii="宋体" w:hAnsi="宋体"/>
          <w:b/>
          <w:bCs/>
          <w:sz w:val="24"/>
          <w:szCs w:val="24"/>
        </w:rPr>
      </w:pPr>
    </w:p>
    <w:p w14:paraId="58E7E367">
      <w:pPr>
        <w:autoSpaceDE w:val="0"/>
        <w:autoSpaceDN w:val="0"/>
        <w:adjustRightInd w:val="0"/>
        <w:spacing w:line="360" w:lineRule="auto"/>
        <w:jc w:val="center"/>
        <w:outlineLvl w:val="9"/>
        <w:rPr>
          <w:rFonts w:ascii="宋体" w:hAnsi="宋体"/>
          <w:b/>
          <w:bCs/>
          <w:sz w:val="24"/>
          <w:szCs w:val="24"/>
        </w:rPr>
      </w:pPr>
    </w:p>
    <w:p w14:paraId="2AA67CED">
      <w:pPr>
        <w:autoSpaceDE w:val="0"/>
        <w:autoSpaceDN w:val="0"/>
        <w:adjustRightInd w:val="0"/>
        <w:spacing w:line="360" w:lineRule="auto"/>
        <w:jc w:val="center"/>
        <w:outlineLvl w:val="9"/>
        <w:rPr>
          <w:rFonts w:ascii="宋体" w:hAnsi="宋体"/>
          <w:b/>
          <w:bCs/>
          <w:sz w:val="24"/>
          <w:szCs w:val="24"/>
        </w:rPr>
      </w:pPr>
    </w:p>
    <w:p w14:paraId="267C2064">
      <w:pPr>
        <w:autoSpaceDE w:val="0"/>
        <w:autoSpaceDN w:val="0"/>
        <w:adjustRightInd w:val="0"/>
        <w:spacing w:line="360" w:lineRule="auto"/>
        <w:jc w:val="center"/>
        <w:outlineLvl w:val="9"/>
        <w:rPr>
          <w:rFonts w:ascii="宋体" w:hAnsi="宋体"/>
          <w:b/>
          <w:bCs/>
          <w:sz w:val="24"/>
          <w:szCs w:val="24"/>
        </w:rPr>
      </w:pPr>
    </w:p>
    <w:p w14:paraId="3A6CAAAB">
      <w:pPr>
        <w:autoSpaceDE w:val="0"/>
        <w:autoSpaceDN w:val="0"/>
        <w:adjustRightInd w:val="0"/>
        <w:spacing w:line="360" w:lineRule="auto"/>
        <w:jc w:val="center"/>
        <w:outlineLvl w:val="9"/>
        <w:rPr>
          <w:rFonts w:ascii="宋体" w:hAnsi="宋体"/>
          <w:b/>
          <w:bCs/>
          <w:sz w:val="24"/>
          <w:szCs w:val="24"/>
        </w:rPr>
      </w:pPr>
    </w:p>
    <w:p w14:paraId="77DBD628">
      <w:pPr>
        <w:autoSpaceDE w:val="0"/>
        <w:autoSpaceDN w:val="0"/>
        <w:adjustRightInd w:val="0"/>
        <w:spacing w:line="360" w:lineRule="auto"/>
        <w:jc w:val="center"/>
        <w:outlineLvl w:val="9"/>
        <w:rPr>
          <w:rFonts w:ascii="宋体" w:hAnsi="宋体"/>
          <w:b/>
          <w:bCs/>
          <w:sz w:val="24"/>
          <w:szCs w:val="24"/>
        </w:rPr>
      </w:pPr>
    </w:p>
    <w:p w14:paraId="115EFE7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4.5 售后服务方案</w:t>
      </w:r>
    </w:p>
    <w:p w14:paraId="39DB5627">
      <w:pPr>
        <w:autoSpaceDE w:val="0"/>
        <w:autoSpaceDN w:val="0"/>
        <w:adjustRightInd w:val="0"/>
        <w:spacing w:line="360" w:lineRule="auto"/>
        <w:jc w:val="center"/>
        <w:outlineLvl w:val="9"/>
        <w:rPr>
          <w:rFonts w:ascii="宋体" w:hAnsi="宋体"/>
          <w:b/>
          <w:bCs/>
          <w:sz w:val="36"/>
          <w:szCs w:val="36"/>
        </w:rPr>
      </w:pPr>
    </w:p>
    <w:p w14:paraId="2D8558F7">
      <w:pPr>
        <w:autoSpaceDE w:val="0"/>
        <w:autoSpaceDN w:val="0"/>
        <w:adjustRightInd w:val="0"/>
        <w:spacing w:line="360" w:lineRule="auto"/>
        <w:jc w:val="center"/>
        <w:outlineLvl w:val="9"/>
        <w:rPr>
          <w:rFonts w:ascii="宋体" w:hAnsi="宋体"/>
          <w:b/>
          <w:bCs/>
          <w:sz w:val="36"/>
          <w:szCs w:val="36"/>
        </w:rPr>
      </w:pPr>
    </w:p>
    <w:p w14:paraId="2821130D">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14:paraId="163A3E9A">
      <w:pPr>
        <w:autoSpaceDE w:val="0"/>
        <w:autoSpaceDN w:val="0"/>
        <w:adjustRightInd w:val="0"/>
        <w:spacing w:line="360" w:lineRule="auto"/>
        <w:jc w:val="center"/>
        <w:outlineLvl w:val="9"/>
        <w:rPr>
          <w:rFonts w:ascii="宋体" w:hAnsi="宋体"/>
          <w:b/>
          <w:bCs/>
          <w:sz w:val="36"/>
          <w:szCs w:val="36"/>
        </w:rPr>
      </w:pPr>
    </w:p>
    <w:p w14:paraId="6DD0F70C">
      <w:pPr>
        <w:autoSpaceDE w:val="0"/>
        <w:autoSpaceDN w:val="0"/>
        <w:adjustRightInd w:val="0"/>
        <w:spacing w:line="360" w:lineRule="auto"/>
        <w:jc w:val="center"/>
        <w:outlineLvl w:val="9"/>
        <w:rPr>
          <w:rFonts w:ascii="宋体" w:hAnsi="宋体"/>
          <w:b/>
          <w:bCs/>
          <w:sz w:val="36"/>
          <w:szCs w:val="36"/>
        </w:rPr>
      </w:pPr>
    </w:p>
    <w:p w14:paraId="05424AA3">
      <w:pPr>
        <w:autoSpaceDE w:val="0"/>
        <w:autoSpaceDN w:val="0"/>
        <w:adjustRightInd w:val="0"/>
        <w:spacing w:line="360" w:lineRule="auto"/>
        <w:jc w:val="center"/>
        <w:outlineLvl w:val="9"/>
        <w:rPr>
          <w:rFonts w:ascii="宋体" w:hAnsi="宋体"/>
          <w:b/>
          <w:bCs/>
          <w:sz w:val="36"/>
          <w:szCs w:val="36"/>
        </w:rPr>
      </w:pPr>
    </w:p>
    <w:p w14:paraId="191480E8">
      <w:pPr>
        <w:autoSpaceDE w:val="0"/>
        <w:autoSpaceDN w:val="0"/>
        <w:adjustRightInd w:val="0"/>
        <w:spacing w:line="360" w:lineRule="auto"/>
        <w:jc w:val="center"/>
        <w:outlineLvl w:val="9"/>
        <w:rPr>
          <w:rFonts w:ascii="宋体" w:hAnsi="宋体"/>
          <w:b/>
          <w:bCs/>
          <w:sz w:val="36"/>
          <w:szCs w:val="36"/>
        </w:rPr>
      </w:pPr>
    </w:p>
    <w:p w14:paraId="253C9FD3">
      <w:pPr>
        <w:autoSpaceDE w:val="0"/>
        <w:autoSpaceDN w:val="0"/>
        <w:adjustRightInd w:val="0"/>
        <w:spacing w:line="360" w:lineRule="auto"/>
        <w:jc w:val="center"/>
        <w:outlineLvl w:val="9"/>
        <w:rPr>
          <w:rFonts w:ascii="宋体" w:hAnsi="宋体"/>
          <w:b/>
          <w:bCs/>
          <w:sz w:val="36"/>
          <w:szCs w:val="36"/>
        </w:rPr>
      </w:pPr>
    </w:p>
    <w:p w14:paraId="149867B8">
      <w:pPr>
        <w:autoSpaceDE w:val="0"/>
        <w:autoSpaceDN w:val="0"/>
        <w:adjustRightInd w:val="0"/>
        <w:spacing w:line="360" w:lineRule="auto"/>
        <w:jc w:val="center"/>
        <w:outlineLvl w:val="9"/>
        <w:rPr>
          <w:rFonts w:ascii="宋体" w:hAnsi="宋体"/>
          <w:b/>
          <w:bCs/>
          <w:sz w:val="36"/>
          <w:szCs w:val="36"/>
        </w:rPr>
      </w:pPr>
    </w:p>
    <w:p w14:paraId="26A3051C">
      <w:pPr>
        <w:autoSpaceDE w:val="0"/>
        <w:autoSpaceDN w:val="0"/>
        <w:adjustRightInd w:val="0"/>
        <w:spacing w:line="360" w:lineRule="auto"/>
        <w:jc w:val="center"/>
        <w:outlineLvl w:val="9"/>
        <w:rPr>
          <w:rFonts w:ascii="宋体" w:hAnsi="宋体"/>
          <w:b/>
          <w:bCs/>
          <w:sz w:val="36"/>
          <w:szCs w:val="36"/>
        </w:rPr>
      </w:pPr>
    </w:p>
    <w:p w14:paraId="283FCF19">
      <w:pPr>
        <w:autoSpaceDE w:val="0"/>
        <w:autoSpaceDN w:val="0"/>
        <w:adjustRightInd w:val="0"/>
        <w:spacing w:line="360" w:lineRule="auto"/>
        <w:jc w:val="center"/>
        <w:outlineLvl w:val="9"/>
        <w:rPr>
          <w:rFonts w:ascii="宋体" w:hAnsi="宋体"/>
          <w:b/>
          <w:bCs/>
          <w:sz w:val="36"/>
          <w:szCs w:val="36"/>
        </w:rPr>
      </w:pPr>
    </w:p>
    <w:p w14:paraId="05F27FF6">
      <w:pPr>
        <w:autoSpaceDE w:val="0"/>
        <w:autoSpaceDN w:val="0"/>
        <w:adjustRightInd w:val="0"/>
        <w:spacing w:line="360" w:lineRule="auto"/>
        <w:jc w:val="center"/>
        <w:outlineLvl w:val="9"/>
        <w:rPr>
          <w:rFonts w:ascii="宋体" w:hAnsi="宋体"/>
          <w:b/>
          <w:bCs/>
          <w:sz w:val="36"/>
          <w:szCs w:val="36"/>
        </w:rPr>
      </w:pPr>
    </w:p>
    <w:p w14:paraId="782A8405">
      <w:pPr>
        <w:autoSpaceDE w:val="0"/>
        <w:autoSpaceDN w:val="0"/>
        <w:adjustRightInd w:val="0"/>
        <w:spacing w:line="360" w:lineRule="auto"/>
        <w:jc w:val="center"/>
        <w:outlineLvl w:val="9"/>
        <w:rPr>
          <w:rFonts w:ascii="宋体" w:hAnsi="宋体"/>
          <w:b/>
          <w:bCs/>
          <w:sz w:val="36"/>
          <w:szCs w:val="36"/>
        </w:rPr>
      </w:pPr>
    </w:p>
    <w:p w14:paraId="0264D0EF">
      <w:pPr>
        <w:autoSpaceDE w:val="0"/>
        <w:autoSpaceDN w:val="0"/>
        <w:adjustRightInd w:val="0"/>
        <w:spacing w:line="360" w:lineRule="auto"/>
        <w:jc w:val="center"/>
        <w:outlineLvl w:val="9"/>
        <w:rPr>
          <w:rFonts w:ascii="宋体" w:hAnsi="宋体"/>
          <w:b/>
          <w:bCs/>
          <w:sz w:val="36"/>
          <w:szCs w:val="36"/>
        </w:rPr>
      </w:pPr>
    </w:p>
    <w:p w14:paraId="686C66CA">
      <w:pPr>
        <w:autoSpaceDE w:val="0"/>
        <w:autoSpaceDN w:val="0"/>
        <w:adjustRightInd w:val="0"/>
        <w:spacing w:line="360" w:lineRule="auto"/>
        <w:jc w:val="center"/>
        <w:outlineLvl w:val="9"/>
        <w:rPr>
          <w:rFonts w:ascii="宋体" w:hAnsi="宋体"/>
          <w:b/>
          <w:bCs/>
          <w:sz w:val="36"/>
          <w:szCs w:val="36"/>
        </w:rPr>
      </w:pPr>
    </w:p>
    <w:p w14:paraId="79733F7F">
      <w:pPr>
        <w:autoSpaceDE w:val="0"/>
        <w:autoSpaceDN w:val="0"/>
        <w:adjustRightInd w:val="0"/>
        <w:spacing w:line="360" w:lineRule="auto"/>
        <w:jc w:val="center"/>
        <w:outlineLvl w:val="9"/>
        <w:rPr>
          <w:rFonts w:ascii="宋体" w:hAnsi="宋体"/>
          <w:b/>
          <w:bCs/>
          <w:sz w:val="36"/>
          <w:szCs w:val="36"/>
        </w:rPr>
      </w:pPr>
    </w:p>
    <w:p w14:paraId="6D222D48">
      <w:pPr>
        <w:autoSpaceDE w:val="0"/>
        <w:autoSpaceDN w:val="0"/>
        <w:adjustRightInd w:val="0"/>
        <w:spacing w:line="360" w:lineRule="auto"/>
        <w:jc w:val="center"/>
        <w:outlineLvl w:val="9"/>
        <w:rPr>
          <w:rFonts w:ascii="宋体" w:hAnsi="宋体"/>
          <w:b/>
          <w:bCs/>
          <w:sz w:val="36"/>
          <w:szCs w:val="36"/>
        </w:rPr>
      </w:pPr>
    </w:p>
    <w:p w14:paraId="1DDA08A2">
      <w:pPr>
        <w:autoSpaceDE w:val="0"/>
        <w:autoSpaceDN w:val="0"/>
        <w:adjustRightInd w:val="0"/>
        <w:spacing w:line="360" w:lineRule="auto"/>
        <w:jc w:val="center"/>
        <w:outlineLvl w:val="9"/>
        <w:rPr>
          <w:rFonts w:ascii="宋体" w:hAnsi="宋体"/>
          <w:b/>
          <w:bCs/>
          <w:sz w:val="36"/>
          <w:szCs w:val="36"/>
        </w:rPr>
      </w:pPr>
    </w:p>
    <w:p w14:paraId="3E254EDC">
      <w:pPr>
        <w:autoSpaceDE w:val="0"/>
        <w:autoSpaceDN w:val="0"/>
        <w:adjustRightInd w:val="0"/>
        <w:spacing w:line="360" w:lineRule="auto"/>
        <w:jc w:val="center"/>
        <w:outlineLvl w:val="9"/>
        <w:rPr>
          <w:rFonts w:ascii="宋体" w:hAnsi="宋体"/>
          <w:b/>
          <w:bCs/>
          <w:sz w:val="36"/>
          <w:szCs w:val="36"/>
        </w:rPr>
      </w:pPr>
    </w:p>
    <w:p w14:paraId="6491E58E">
      <w:pPr>
        <w:autoSpaceDE w:val="0"/>
        <w:autoSpaceDN w:val="0"/>
        <w:adjustRightInd w:val="0"/>
        <w:spacing w:line="360" w:lineRule="auto"/>
        <w:jc w:val="center"/>
        <w:outlineLvl w:val="9"/>
        <w:rPr>
          <w:rFonts w:ascii="宋体" w:hAnsi="宋体"/>
          <w:b/>
          <w:bCs/>
          <w:sz w:val="36"/>
          <w:szCs w:val="36"/>
        </w:rPr>
      </w:pPr>
    </w:p>
    <w:p w14:paraId="533A308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4.6“节能产品政府采购品目清单”强制节能产品情况</w:t>
      </w:r>
    </w:p>
    <w:p w14:paraId="72CB7248">
      <w:pPr>
        <w:autoSpaceDE w:val="0"/>
        <w:autoSpaceDN w:val="0"/>
        <w:adjustRightInd w:val="0"/>
        <w:spacing w:line="360" w:lineRule="auto"/>
        <w:jc w:val="center"/>
        <w:outlineLvl w:val="9"/>
        <w:rPr>
          <w:rFonts w:ascii="宋体" w:hAnsi="宋体"/>
          <w:b/>
          <w:bCs/>
          <w:sz w:val="28"/>
          <w:szCs w:val="28"/>
        </w:rPr>
      </w:pPr>
    </w:p>
    <w:p w14:paraId="1BC5D389">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4F1DBFE2">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163D8F9A">
      <w:pPr>
        <w:tabs>
          <w:tab w:val="left" w:pos="1800"/>
          <w:tab w:val="left" w:pos="5580"/>
        </w:tabs>
        <w:spacing w:line="360" w:lineRule="auto"/>
        <w:rPr>
          <w:rFonts w:ascii="宋体" w:hAnsi="宋体"/>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757D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2C085F9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73EEDE41">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4044ACA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760C5DD9">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60BCE60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6552656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4FBFCA3E">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0A23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0E8649">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877E66A">
            <w:pPr>
              <w:pStyle w:val="7"/>
              <w:spacing w:line="360" w:lineRule="auto"/>
              <w:rPr>
                <w:rFonts w:ascii="宋体" w:hAnsi="宋体" w:eastAsia="宋体" w:cs="Times New Roman"/>
                <w:sz w:val="21"/>
                <w:szCs w:val="21"/>
              </w:rPr>
            </w:pPr>
          </w:p>
        </w:tc>
        <w:tc>
          <w:tcPr>
            <w:tcW w:w="814" w:type="pct"/>
            <w:vAlign w:val="center"/>
          </w:tcPr>
          <w:p w14:paraId="51DC7484">
            <w:pPr>
              <w:pStyle w:val="7"/>
              <w:spacing w:line="360" w:lineRule="auto"/>
              <w:rPr>
                <w:rFonts w:ascii="宋体" w:hAnsi="宋体" w:eastAsia="宋体" w:cs="Times New Roman"/>
                <w:sz w:val="21"/>
                <w:szCs w:val="21"/>
              </w:rPr>
            </w:pPr>
          </w:p>
        </w:tc>
        <w:tc>
          <w:tcPr>
            <w:tcW w:w="665" w:type="pct"/>
          </w:tcPr>
          <w:p w14:paraId="62A1160F">
            <w:pPr>
              <w:pStyle w:val="7"/>
              <w:spacing w:line="360" w:lineRule="auto"/>
              <w:rPr>
                <w:rFonts w:ascii="宋体" w:hAnsi="宋体" w:eastAsia="宋体" w:cs="Times New Roman"/>
                <w:sz w:val="21"/>
                <w:szCs w:val="21"/>
              </w:rPr>
            </w:pPr>
          </w:p>
        </w:tc>
        <w:tc>
          <w:tcPr>
            <w:tcW w:w="884" w:type="pct"/>
          </w:tcPr>
          <w:p w14:paraId="621A2FA7">
            <w:pPr>
              <w:pStyle w:val="7"/>
              <w:spacing w:line="360" w:lineRule="auto"/>
              <w:rPr>
                <w:rFonts w:ascii="宋体" w:hAnsi="宋体" w:eastAsia="宋体" w:cs="Times New Roman"/>
                <w:sz w:val="21"/>
                <w:szCs w:val="21"/>
              </w:rPr>
            </w:pPr>
          </w:p>
        </w:tc>
        <w:tc>
          <w:tcPr>
            <w:tcW w:w="858" w:type="pct"/>
          </w:tcPr>
          <w:p w14:paraId="30F1839F">
            <w:pPr>
              <w:pStyle w:val="7"/>
              <w:spacing w:line="360" w:lineRule="auto"/>
              <w:rPr>
                <w:rFonts w:ascii="宋体" w:hAnsi="宋体" w:eastAsia="宋体" w:cs="Times New Roman"/>
                <w:sz w:val="21"/>
                <w:szCs w:val="21"/>
              </w:rPr>
            </w:pPr>
          </w:p>
        </w:tc>
        <w:tc>
          <w:tcPr>
            <w:tcW w:w="760" w:type="pct"/>
          </w:tcPr>
          <w:p w14:paraId="1F59D518">
            <w:pPr>
              <w:pStyle w:val="7"/>
              <w:spacing w:line="360" w:lineRule="auto"/>
              <w:rPr>
                <w:rFonts w:ascii="宋体" w:hAnsi="宋体" w:eastAsia="宋体" w:cs="Times New Roman"/>
                <w:sz w:val="21"/>
                <w:szCs w:val="21"/>
              </w:rPr>
            </w:pPr>
          </w:p>
        </w:tc>
      </w:tr>
      <w:tr w14:paraId="675D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933948B">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6513BCCA">
            <w:pPr>
              <w:pStyle w:val="7"/>
              <w:spacing w:line="360" w:lineRule="auto"/>
              <w:rPr>
                <w:rFonts w:ascii="宋体" w:hAnsi="宋体" w:eastAsia="宋体" w:cs="Times New Roman"/>
                <w:sz w:val="21"/>
                <w:szCs w:val="21"/>
              </w:rPr>
            </w:pPr>
          </w:p>
        </w:tc>
        <w:tc>
          <w:tcPr>
            <w:tcW w:w="814" w:type="pct"/>
            <w:vAlign w:val="center"/>
          </w:tcPr>
          <w:p w14:paraId="6DCDD4C5">
            <w:pPr>
              <w:pStyle w:val="7"/>
              <w:spacing w:line="360" w:lineRule="auto"/>
              <w:rPr>
                <w:rFonts w:ascii="宋体" w:hAnsi="宋体" w:eastAsia="宋体" w:cs="Times New Roman"/>
                <w:sz w:val="21"/>
                <w:szCs w:val="21"/>
              </w:rPr>
            </w:pPr>
          </w:p>
        </w:tc>
        <w:tc>
          <w:tcPr>
            <w:tcW w:w="665" w:type="pct"/>
          </w:tcPr>
          <w:p w14:paraId="7DB7A326">
            <w:pPr>
              <w:pStyle w:val="7"/>
              <w:spacing w:line="360" w:lineRule="auto"/>
              <w:rPr>
                <w:rFonts w:ascii="宋体" w:hAnsi="宋体" w:eastAsia="宋体" w:cs="Times New Roman"/>
                <w:sz w:val="21"/>
                <w:szCs w:val="21"/>
              </w:rPr>
            </w:pPr>
          </w:p>
        </w:tc>
        <w:tc>
          <w:tcPr>
            <w:tcW w:w="884" w:type="pct"/>
          </w:tcPr>
          <w:p w14:paraId="2F998864">
            <w:pPr>
              <w:pStyle w:val="7"/>
              <w:spacing w:line="360" w:lineRule="auto"/>
              <w:rPr>
                <w:rFonts w:ascii="宋体" w:hAnsi="宋体" w:eastAsia="宋体" w:cs="Times New Roman"/>
                <w:sz w:val="21"/>
                <w:szCs w:val="21"/>
              </w:rPr>
            </w:pPr>
          </w:p>
        </w:tc>
        <w:tc>
          <w:tcPr>
            <w:tcW w:w="858" w:type="pct"/>
          </w:tcPr>
          <w:p w14:paraId="0E071A88">
            <w:pPr>
              <w:pStyle w:val="7"/>
              <w:spacing w:line="360" w:lineRule="auto"/>
              <w:rPr>
                <w:rFonts w:ascii="宋体" w:hAnsi="宋体" w:eastAsia="宋体" w:cs="Times New Roman"/>
                <w:sz w:val="21"/>
                <w:szCs w:val="21"/>
              </w:rPr>
            </w:pPr>
          </w:p>
        </w:tc>
        <w:tc>
          <w:tcPr>
            <w:tcW w:w="760" w:type="pct"/>
          </w:tcPr>
          <w:p w14:paraId="779FC184">
            <w:pPr>
              <w:pStyle w:val="7"/>
              <w:spacing w:line="360" w:lineRule="auto"/>
              <w:rPr>
                <w:rFonts w:ascii="宋体" w:hAnsi="宋体" w:eastAsia="宋体" w:cs="Times New Roman"/>
                <w:sz w:val="21"/>
                <w:szCs w:val="21"/>
              </w:rPr>
            </w:pPr>
          </w:p>
        </w:tc>
      </w:tr>
      <w:tr w14:paraId="1A7D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BF31236">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64EE469F">
            <w:pPr>
              <w:pStyle w:val="7"/>
              <w:spacing w:line="360" w:lineRule="auto"/>
              <w:rPr>
                <w:rFonts w:ascii="宋体" w:hAnsi="宋体" w:eastAsia="宋体" w:cs="Times New Roman"/>
                <w:sz w:val="21"/>
                <w:szCs w:val="21"/>
              </w:rPr>
            </w:pPr>
          </w:p>
        </w:tc>
        <w:tc>
          <w:tcPr>
            <w:tcW w:w="814" w:type="pct"/>
            <w:vAlign w:val="center"/>
          </w:tcPr>
          <w:p w14:paraId="3D5E031F">
            <w:pPr>
              <w:pStyle w:val="7"/>
              <w:spacing w:line="360" w:lineRule="auto"/>
              <w:rPr>
                <w:rFonts w:ascii="宋体" w:hAnsi="宋体" w:eastAsia="宋体" w:cs="Times New Roman"/>
                <w:sz w:val="21"/>
                <w:szCs w:val="21"/>
              </w:rPr>
            </w:pPr>
          </w:p>
        </w:tc>
        <w:tc>
          <w:tcPr>
            <w:tcW w:w="665" w:type="pct"/>
          </w:tcPr>
          <w:p w14:paraId="1571D391">
            <w:pPr>
              <w:pStyle w:val="7"/>
              <w:spacing w:line="360" w:lineRule="auto"/>
              <w:rPr>
                <w:rFonts w:ascii="宋体" w:hAnsi="宋体" w:eastAsia="宋体" w:cs="Times New Roman"/>
                <w:sz w:val="21"/>
                <w:szCs w:val="21"/>
              </w:rPr>
            </w:pPr>
          </w:p>
        </w:tc>
        <w:tc>
          <w:tcPr>
            <w:tcW w:w="884" w:type="pct"/>
          </w:tcPr>
          <w:p w14:paraId="13C3F957">
            <w:pPr>
              <w:pStyle w:val="7"/>
              <w:spacing w:line="360" w:lineRule="auto"/>
              <w:rPr>
                <w:rFonts w:ascii="宋体" w:hAnsi="宋体" w:eastAsia="宋体" w:cs="Times New Roman"/>
                <w:sz w:val="21"/>
                <w:szCs w:val="21"/>
              </w:rPr>
            </w:pPr>
          </w:p>
        </w:tc>
        <w:tc>
          <w:tcPr>
            <w:tcW w:w="858" w:type="pct"/>
          </w:tcPr>
          <w:p w14:paraId="6D5EC009">
            <w:pPr>
              <w:pStyle w:val="7"/>
              <w:spacing w:line="360" w:lineRule="auto"/>
              <w:rPr>
                <w:rFonts w:ascii="宋体" w:hAnsi="宋体" w:eastAsia="宋体" w:cs="Times New Roman"/>
                <w:sz w:val="21"/>
                <w:szCs w:val="21"/>
              </w:rPr>
            </w:pPr>
          </w:p>
        </w:tc>
        <w:tc>
          <w:tcPr>
            <w:tcW w:w="760" w:type="pct"/>
          </w:tcPr>
          <w:p w14:paraId="27F805C0">
            <w:pPr>
              <w:pStyle w:val="7"/>
              <w:spacing w:line="360" w:lineRule="auto"/>
              <w:rPr>
                <w:rFonts w:ascii="宋体" w:hAnsi="宋体" w:eastAsia="宋体" w:cs="Times New Roman"/>
                <w:sz w:val="21"/>
                <w:szCs w:val="21"/>
              </w:rPr>
            </w:pPr>
          </w:p>
        </w:tc>
      </w:tr>
    </w:tbl>
    <w:p w14:paraId="49B11FF3">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3A3D55F5">
      <w:pPr>
        <w:autoSpaceDE w:val="0"/>
        <w:autoSpaceDN w:val="0"/>
        <w:adjustRightInd w:val="0"/>
        <w:spacing w:line="480" w:lineRule="auto"/>
        <w:rPr>
          <w:rFonts w:cs="宋体" w:asciiTheme="minorEastAsia" w:hAnsiTheme="minorEastAsia"/>
          <w:szCs w:val="21"/>
          <w:lang w:val="zh-CN"/>
        </w:rPr>
      </w:pPr>
    </w:p>
    <w:p w14:paraId="0E2F9B84">
      <w:pPr>
        <w:snapToGrid w:val="0"/>
        <w:spacing w:line="500" w:lineRule="exact"/>
        <w:rPr>
          <w:rFonts w:cs="宋体" w:asciiTheme="minorEastAsia" w:hAnsiTheme="minorEastAsia"/>
          <w:szCs w:val="21"/>
          <w:lang w:val="zh-CN"/>
        </w:rPr>
      </w:pPr>
    </w:p>
    <w:p w14:paraId="52504990">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ACE9C8F">
      <w:pPr>
        <w:autoSpaceDE w:val="0"/>
        <w:autoSpaceDN w:val="0"/>
        <w:adjustRightInd w:val="0"/>
        <w:spacing w:line="360" w:lineRule="auto"/>
        <w:jc w:val="center"/>
        <w:outlineLvl w:val="9"/>
        <w:rPr>
          <w:rFonts w:ascii="宋体" w:hAnsi="宋体"/>
          <w:b/>
          <w:bCs/>
          <w:sz w:val="24"/>
          <w:szCs w:val="24"/>
        </w:rPr>
      </w:pPr>
    </w:p>
    <w:p w14:paraId="4CA15A4E">
      <w:pPr>
        <w:autoSpaceDE w:val="0"/>
        <w:autoSpaceDN w:val="0"/>
        <w:adjustRightInd w:val="0"/>
        <w:spacing w:line="360" w:lineRule="auto"/>
        <w:jc w:val="center"/>
        <w:outlineLvl w:val="9"/>
        <w:rPr>
          <w:rFonts w:ascii="宋体" w:hAnsi="宋体"/>
          <w:b/>
          <w:bCs/>
          <w:sz w:val="24"/>
          <w:szCs w:val="24"/>
        </w:rPr>
      </w:pPr>
    </w:p>
    <w:p w14:paraId="3D2B7C27">
      <w:pPr>
        <w:autoSpaceDE w:val="0"/>
        <w:autoSpaceDN w:val="0"/>
        <w:adjustRightInd w:val="0"/>
        <w:spacing w:line="360" w:lineRule="auto"/>
        <w:jc w:val="center"/>
        <w:outlineLvl w:val="9"/>
        <w:rPr>
          <w:rFonts w:ascii="宋体" w:hAnsi="宋体"/>
          <w:b/>
          <w:bCs/>
          <w:sz w:val="24"/>
          <w:szCs w:val="24"/>
        </w:rPr>
      </w:pPr>
    </w:p>
    <w:p w14:paraId="5F9254CB">
      <w:pPr>
        <w:autoSpaceDE w:val="0"/>
        <w:autoSpaceDN w:val="0"/>
        <w:adjustRightInd w:val="0"/>
        <w:spacing w:line="360" w:lineRule="auto"/>
        <w:jc w:val="center"/>
        <w:outlineLvl w:val="9"/>
        <w:rPr>
          <w:rFonts w:ascii="宋体" w:hAnsi="宋体"/>
          <w:b/>
          <w:bCs/>
          <w:sz w:val="24"/>
          <w:szCs w:val="24"/>
        </w:rPr>
      </w:pPr>
    </w:p>
    <w:p w14:paraId="69CDCC70">
      <w:pPr>
        <w:autoSpaceDE w:val="0"/>
        <w:autoSpaceDN w:val="0"/>
        <w:adjustRightInd w:val="0"/>
        <w:spacing w:line="360" w:lineRule="auto"/>
        <w:jc w:val="center"/>
        <w:outlineLvl w:val="9"/>
        <w:rPr>
          <w:rFonts w:ascii="宋体" w:hAnsi="宋体"/>
          <w:b/>
          <w:bCs/>
          <w:sz w:val="24"/>
          <w:szCs w:val="24"/>
        </w:rPr>
      </w:pPr>
    </w:p>
    <w:p w14:paraId="5170D362">
      <w:pPr>
        <w:autoSpaceDE w:val="0"/>
        <w:autoSpaceDN w:val="0"/>
        <w:adjustRightInd w:val="0"/>
        <w:spacing w:line="360" w:lineRule="auto"/>
        <w:jc w:val="center"/>
        <w:outlineLvl w:val="9"/>
        <w:rPr>
          <w:rFonts w:ascii="宋体" w:hAnsi="宋体"/>
          <w:b/>
          <w:bCs/>
          <w:sz w:val="24"/>
          <w:szCs w:val="24"/>
        </w:rPr>
      </w:pPr>
    </w:p>
    <w:p w14:paraId="1EFCBF6C">
      <w:pPr>
        <w:autoSpaceDE w:val="0"/>
        <w:autoSpaceDN w:val="0"/>
        <w:adjustRightInd w:val="0"/>
        <w:spacing w:line="360" w:lineRule="auto"/>
        <w:jc w:val="center"/>
        <w:outlineLvl w:val="9"/>
        <w:rPr>
          <w:rFonts w:ascii="宋体" w:hAnsi="宋体"/>
          <w:b/>
          <w:bCs/>
          <w:sz w:val="24"/>
          <w:szCs w:val="24"/>
        </w:rPr>
      </w:pPr>
    </w:p>
    <w:p w14:paraId="5939B6C2">
      <w:pPr>
        <w:autoSpaceDE w:val="0"/>
        <w:autoSpaceDN w:val="0"/>
        <w:adjustRightInd w:val="0"/>
        <w:spacing w:line="360" w:lineRule="auto"/>
        <w:jc w:val="center"/>
        <w:outlineLvl w:val="9"/>
        <w:rPr>
          <w:rFonts w:ascii="宋体" w:hAnsi="宋体"/>
          <w:b/>
          <w:bCs/>
          <w:sz w:val="24"/>
          <w:szCs w:val="24"/>
        </w:rPr>
      </w:pPr>
    </w:p>
    <w:p w14:paraId="76A37259">
      <w:pPr>
        <w:autoSpaceDE w:val="0"/>
        <w:autoSpaceDN w:val="0"/>
        <w:adjustRightInd w:val="0"/>
        <w:spacing w:line="360" w:lineRule="auto"/>
        <w:jc w:val="center"/>
        <w:outlineLvl w:val="9"/>
        <w:rPr>
          <w:rFonts w:ascii="宋体" w:hAnsi="宋体"/>
          <w:b/>
          <w:bCs/>
          <w:sz w:val="24"/>
          <w:szCs w:val="24"/>
        </w:rPr>
      </w:pPr>
    </w:p>
    <w:p w14:paraId="02D45BF2">
      <w:pPr>
        <w:autoSpaceDE w:val="0"/>
        <w:autoSpaceDN w:val="0"/>
        <w:adjustRightInd w:val="0"/>
        <w:spacing w:line="360" w:lineRule="auto"/>
        <w:jc w:val="center"/>
        <w:outlineLvl w:val="9"/>
        <w:rPr>
          <w:rFonts w:ascii="宋体" w:hAnsi="宋体"/>
          <w:b/>
          <w:bCs/>
          <w:sz w:val="24"/>
          <w:szCs w:val="24"/>
        </w:rPr>
      </w:pPr>
    </w:p>
    <w:p w14:paraId="172C62FD">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4.7“节能产品政府采购品目清单”优先采购节能产品情况</w:t>
      </w:r>
    </w:p>
    <w:p w14:paraId="33AA57F1">
      <w:pPr>
        <w:autoSpaceDE w:val="0"/>
        <w:autoSpaceDN w:val="0"/>
        <w:adjustRightInd w:val="0"/>
        <w:spacing w:line="360" w:lineRule="auto"/>
        <w:jc w:val="center"/>
        <w:outlineLvl w:val="9"/>
        <w:rPr>
          <w:rFonts w:ascii="宋体" w:hAnsi="宋体"/>
          <w:b/>
          <w:bCs/>
          <w:sz w:val="28"/>
          <w:szCs w:val="28"/>
        </w:rPr>
      </w:pPr>
    </w:p>
    <w:p w14:paraId="48C5723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716A59F1">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03925DD5">
      <w:pPr>
        <w:tabs>
          <w:tab w:val="left" w:pos="1800"/>
          <w:tab w:val="left" w:pos="5580"/>
        </w:tabs>
        <w:spacing w:line="360" w:lineRule="auto"/>
        <w:rPr>
          <w:rFonts w:ascii="宋体" w:hAnsi="宋体"/>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EF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31A988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2B518405">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1C1C5DC7">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0CC5D3E0">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25E1419">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36AD992E">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279A8356">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5EA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C202E4">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A4CF95F">
            <w:pPr>
              <w:pStyle w:val="7"/>
              <w:spacing w:line="360" w:lineRule="auto"/>
              <w:rPr>
                <w:rFonts w:ascii="宋体" w:hAnsi="宋体" w:eastAsia="宋体" w:cs="Times New Roman"/>
                <w:sz w:val="21"/>
                <w:szCs w:val="21"/>
              </w:rPr>
            </w:pPr>
          </w:p>
        </w:tc>
        <w:tc>
          <w:tcPr>
            <w:tcW w:w="814" w:type="pct"/>
            <w:vAlign w:val="center"/>
          </w:tcPr>
          <w:p w14:paraId="02C32D16">
            <w:pPr>
              <w:pStyle w:val="7"/>
              <w:spacing w:line="360" w:lineRule="auto"/>
              <w:rPr>
                <w:rFonts w:ascii="宋体" w:hAnsi="宋体" w:eastAsia="宋体" w:cs="Times New Roman"/>
                <w:sz w:val="21"/>
                <w:szCs w:val="21"/>
              </w:rPr>
            </w:pPr>
          </w:p>
        </w:tc>
        <w:tc>
          <w:tcPr>
            <w:tcW w:w="665" w:type="pct"/>
          </w:tcPr>
          <w:p w14:paraId="6EEEC2EE">
            <w:pPr>
              <w:pStyle w:val="7"/>
              <w:spacing w:line="360" w:lineRule="auto"/>
              <w:rPr>
                <w:rFonts w:ascii="宋体" w:hAnsi="宋体" w:eastAsia="宋体" w:cs="Times New Roman"/>
                <w:sz w:val="21"/>
                <w:szCs w:val="21"/>
              </w:rPr>
            </w:pPr>
          </w:p>
        </w:tc>
        <w:tc>
          <w:tcPr>
            <w:tcW w:w="884" w:type="pct"/>
          </w:tcPr>
          <w:p w14:paraId="458AEE36">
            <w:pPr>
              <w:pStyle w:val="7"/>
              <w:spacing w:line="360" w:lineRule="auto"/>
              <w:rPr>
                <w:rFonts w:ascii="宋体" w:hAnsi="宋体" w:eastAsia="宋体" w:cs="Times New Roman"/>
                <w:sz w:val="21"/>
                <w:szCs w:val="21"/>
              </w:rPr>
            </w:pPr>
          </w:p>
        </w:tc>
        <w:tc>
          <w:tcPr>
            <w:tcW w:w="858" w:type="pct"/>
          </w:tcPr>
          <w:p w14:paraId="5F919222">
            <w:pPr>
              <w:pStyle w:val="7"/>
              <w:spacing w:line="360" w:lineRule="auto"/>
              <w:rPr>
                <w:rFonts w:ascii="宋体" w:hAnsi="宋体" w:eastAsia="宋体" w:cs="Times New Roman"/>
                <w:sz w:val="21"/>
                <w:szCs w:val="21"/>
              </w:rPr>
            </w:pPr>
          </w:p>
        </w:tc>
        <w:tc>
          <w:tcPr>
            <w:tcW w:w="760" w:type="pct"/>
          </w:tcPr>
          <w:p w14:paraId="0691C10A">
            <w:pPr>
              <w:pStyle w:val="7"/>
              <w:spacing w:line="360" w:lineRule="auto"/>
              <w:rPr>
                <w:rFonts w:ascii="宋体" w:hAnsi="宋体" w:eastAsia="宋体" w:cs="Times New Roman"/>
                <w:sz w:val="21"/>
                <w:szCs w:val="21"/>
              </w:rPr>
            </w:pPr>
          </w:p>
        </w:tc>
      </w:tr>
      <w:tr w14:paraId="50B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36F01C7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37FE2DD4">
            <w:pPr>
              <w:pStyle w:val="7"/>
              <w:spacing w:line="360" w:lineRule="auto"/>
              <w:rPr>
                <w:rFonts w:ascii="宋体" w:hAnsi="宋体" w:eastAsia="宋体" w:cs="Times New Roman"/>
                <w:sz w:val="21"/>
                <w:szCs w:val="21"/>
              </w:rPr>
            </w:pPr>
          </w:p>
        </w:tc>
        <w:tc>
          <w:tcPr>
            <w:tcW w:w="814" w:type="pct"/>
            <w:vAlign w:val="center"/>
          </w:tcPr>
          <w:p w14:paraId="723FDDF8">
            <w:pPr>
              <w:pStyle w:val="7"/>
              <w:spacing w:line="360" w:lineRule="auto"/>
              <w:rPr>
                <w:rFonts w:ascii="宋体" w:hAnsi="宋体" w:eastAsia="宋体" w:cs="Times New Roman"/>
                <w:sz w:val="21"/>
                <w:szCs w:val="21"/>
              </w:rPr>
            </w:pPr>
          </w:p>
        </w:tc>
        <w:tc>
          <w:tcPr>
            <w:tcW w:w="665" w:type="pct"/>
          </w:tcPr>
          <w:p w14:paraId="422145C6">
            <w:pPr>
              <w:pStyle w:val="7"/>
              <w:spacing w:line="360" w:lineRule="auto"/>
              <w:rPr>
                <w:rFonts w:ascii="宋体" w:hAnsi="宋体" w:eastAsia="宋体" w:cs="Times New Roman"/>
                <w:sz w:val="21"/>
                <w:szCs w:val="21"/>
              </w:rPr>
            </w:pPr>
          </w:p>
        </w:tc>
        <w:tc>
          <w:tcPr>
            <w:tcW w:w="884" w:type="pct"/>
          </w:tcPr>
          <w:p w14:paraId="256302B1">
            <w:pPr>
              <w:pStyle w:val="7"/>
              <w:spacing w:line="360" w:lineRule="auto"/>
              <w:rPr>
                <w:rFonts w:ascii="宋体" w:hAnsi="宋体" w:eastAsia="宋体" w:cs="Times New Roman"/>
                <w:sz w:val="21"/>
                <w:szCs w:val="21"/>
              </w:rPr>
            </w:pPr>
          </w:p>
        </w:tc>
        <w:tc>
          <w:tcPr>
            <w:tcW w:w="858" w:type="pct"/>
          </w:tcPr>
          <w:p w14:paraId="477793E6">
            <w:pPr>
              <w:pStyle w:val="7"/>
              <w:spacing w:line="360" w:lineRule="auto"/>
              <w:rPr>
                <w:rFonts w:ascii="宋体" w:hAnsi="宋体" w:eastAsia="宋体" w:cs="Times New Roman"/>
                <w:sz w:val="21"/>
                <w:szCs w:val="21"/>
              </w:rPr>
            </w:pPr>
          </w:p>
        </w:tc>
        <w:tc>
          <w:tcPr>
            <w:tcW w:w="760" w:type="pct"/>
          </w:tcPr>
          <w:p w14:paraId="0B8493E5">
            <w:pPr>
              <w:pStyle w:val="7"/>
              <w:spacing w:line="360" w:lineRule="auto"/>
              <w:rPr>
                <w:rFonts w:ascii="宋体" w:hAnsi="宋体" w:eastAsia="宋体" w:cs="Times New Roman"/>
                <w:sz w:val="21"/>
                <w:szCs w:val="21"/>
              </w:rPr>
            </w:pPr>
          </w:p>
        </w:tc>
      </w:tr>
      <w:tr w14:paraId="60F6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F1C864A">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78416A40">
            <w:pPr>
              <w:pStyle w:val="7"/>
              <w:spacing w:line="360" w:lineRule="auto"/>
              <w:rPr>
                <w:rFonts w:ascii="宋体" w:hAnsi="宋体" w:eastAsia="宋体" w:cs="Times New Roman"/>
                <w:sz w:val="21"/>
                <w:szCs w:val="21"/>
              </w:rPr>
            </w:pPr>
          </w:p>
        </w:tc>
        <w:tc>
          <w:tcPr>
            <w:tcW w:w="814" w:type="pct"/>
            <w:vAlign w:val="center"/>
          </w:tcPr>
          <w:p w14:paraId="74C13E84">
            <w:pPr>
              <w:pStyle w:val="7"/>
              <w:spacing w:line="360" w:lineRule="auto"/>
              <w:rPr>
                <w:rFonts w:ascii="宋体" w:hAnsi="宋体" w:eastAsia="宋体" w:cs="Times New Roman"/>
                <w:sz w:val="21"/>
                <w:szCs w:val="21"/>
              </w:rPr>
            </w:pPr>
          </w:p>
        </w:tc>
        <w:tc>
          <w:tcPr>
            <w:tcW w:w="665" w:type="pct"/>
          </w:tcPr>
          <w:p w14:paraId="0EE31D6C">
            <w:pPr>
              <w:pStyle w:val="7"/>
              <w:spacing w:line="360" w:lineRule="auto"/>
              <w:rPr>
                <w:rFonts w:ascii="宋体" w:hAnsi="宋体" w:eastAsia="宋体" w:cs="Times New Roman"/>
                <w:sz w:val="21"/>
                <w:szCs w:val="21"/>
              </w:rPr>
            </w:pPr>
          </w:p>
        </w:tc>
        <w:tc>
          <w:tcPr>
            <w:tcW w:w="884" w:type="pct"/>
          </w:tcPr>
          <w:p w14:paraId="119F68FA">
            <w:pPr>
              <w:pStyle w:val="7"/>
              <w:spacing w:line="360" w:lineRule="auto"/>
              <w:rPr>
                <w:rFonts w:ascii="宋体" w:hAnsi="宋体" w:eastAsia="宋体" w:cs="Times New Roman"/>
                <w:sz w:val="21"/>
                <w:szCs w:val="21"/>
              </w:rPr>
            </w:pPr>
          </w:p>
        </w:tc>
        <w:tc>
          <w:tcPr>
            <w:tcW w:w="858" w:type="pct"/>
          </w:tcPr>
          <w:p w14:paraId="679D98E0">
            <w:pPr>
              <w:pStyle w:val="7"/>
              <w:spacing w:line="360" w:lineRule="auto"/>
              <w:rPr>
                <w:rFonts w:ascii="宋体" w:hAnsi="宋体" w:eastAsia="宋体" w:cs="Times New Roman"/>
                <w:sz w:val="21"/>
                <w:szCs w:val="21"/>
              </w:rPr>
            </w:pPr>
          </w:p>
        </w:tc>
        <w:tc>
          <w:tcPr>
            <w:tcW w:w="760" w:type="pct"/>
          </w:tcPr>
          <w:p w14:paraId="3B16CC48">
            <w:pPr>
              <w:pStyle w:val="7"/>
              <w:spacing w:line="360" w:lineRule="auto"/>
              <w:rPr>
                <w:rFonts w:ascii="宋体" w:hAnsi="宋体" w:eastAsia="宋体" w:cs="Times New Roman"/>
                <w:sz w:val="21"/>
                <w:szCs w:val="21"/>
              </w:rPr>
            </w:pPr>
          </w:p>
        </w:tc>
      </w:tr>
    </w:tbl>
    <w:p w14:paraId="2ACA22DC">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27D0EDC3">
      <w:pPr>
        <w:autoSpaceDE w:val="0"/>
        <w:autoSpaceDN w:val="0"/>
        <w:adjustRightInd w:val="0"/>
        <w:spacing w:line="480" w:lineRule="auto"/>
        <w:rPr>
          <w:rFonts w:cs="宋体" w:asciiTheme="minorEastAsia" w:hAnsiTheme="minorEastAsia"/>
          <w:szCs w:val="21"/>
          <w:lang w:val="zh-CN"/>
        </w:rPr>
      </w:pPr>
    </w:p>
    <w:p w14:paraId="5D2B4213">
      <w:pPr>
        <w:snapToGrid w:val="0"/>
        <w:spacing w:line="500" w:lineRule="exact"/>
        <w:rPr>
          <w:rFonts w:cs="宋体" w:asciiTheme="minorEastAsia" w:hAnsiTheme="minorEastAsia"/>
          <w:szCs w:val="21"/>
          <w:lang w:val="zh-CN"/>
        </w:rPr>
      </w:pPr>
    </w:p>
    <w:p w14:paraId="2E2A70CA">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6B39F52">
      <w:pPr>
        <w:rPr>
          <w:rFonts w:cs="宋体" w:asciiTheme="minorEastAsia" w:hAnsiTheme="minorEastAsia"/>
          <w:szCs w:val="21"/>
          <w:lang w:val="zh-CN"/>
        </w:rPr>
      </w:pPr>
    </w:p>
    <w:p w14:paraId="3782311F">
      <w:pPr>
        <w:rPr>
          <w:rFonts w:cs="宋体" w:asciiTheme="minorEastAsia" w:hAnsiTheme="minorEastAsia"/>
          <w:szCs w:val="21"/>
          <w:lang w:val="zh-CN"/>
        </w:rPr>
      </w:pPr>
    </w:p>
    <w:p w14:paraId="0ABA8C4C">
      <w:pPr>
        <w:rPr>
          <w:rFonts w:cs="宋体" w:asciiTheme="minorEastAsia" w:hAnsiTheme="minorEastAsia"/>
          <w:szCs w:val="21"/>
          <w:lang w:val="zh-CN"/>
        </w:rPr>
      </w:pPr>
    </w:p>
    <w:p w14:paraId="2663785D">
      <w:pPr>
        <w:rPr>
          <w:rFonts w:cs="宋体" w:asciiTheme="minorEastAsia" w:hAnsiTheme="minorEastAsia"/>
          <w:szCs w:val="21"/>
          <w:lang w:val="zh-CN"/>
        </w:rPr>
      </w:pPr>
    </w:p>
    <w:p w14:paraId="332DA654">
      <w:pPr>
        <w:rPr>
          <w:rFonts w:cs="宋体" w:asciiTheme="minorEastAsia" w:hAnsiTheme="minorEastAsia"/>
          <w:szCs w:val="21"/>
          <w:lang w:val="zh-CN"/>
        </w:rPr>
      </w:pPr>
    </w:p>
    <w:p w14:paraId="6D821E8A">
      <w:pPr>
        <w:rPr>
          <w:rFonts w:cs="宋体" w:asciiTheme="minorEastAsia" w:hAnsiTheme="minorEastAsia"/>
          <w:szCs w:val="21"/>
          <w:lang w:val="zh-CN"/>
        </w:rPr>
      </w:pPr>
    </w:p>
    <w:p w14:paraId="2A705E4C">
      <w:pPr>
        <w:rPr>
          <w:rFonts w:cs="宋体" w:asciiTheme="minorEastAsia" w:hAnsiTheme="minorEastAsia"/>
          <w:szCs w:val="21"/>
          <w:lang w:val="zh-CN"/>
        </w:rPr>
      </w:pPr>
    </w:p>
    <w:p w14:paraId="6563F122">
      <w:pPr>
        <w:rPr>
          <w:rFonts w:cs="宋体" w:asciiTheme="minorEastAsia" w:hAnsiTheme="minorEastAsia"/>
          <w:szCs w:val="21"/>
          <w:lang w:val="zh-CN"/>
        </w:rPr>
      </w:pPr>
    </w:p>
    <w:p w14:paraId="72C07B0C">
      <w:pPr>
        <w:rPr>
          <w:rFonts w:cs="宋体" w:asciiTheme="minorEastAsia" w:hAnsiTheme="minorEastAsia"/>
          <w:szCs w:val="21"/>
          <w:lang w:val="zh-CN"/>
        </w:rPr>
      </w:pPr>
    </w:p>
    <w:p w14:paraId="3EC1A7EC">
      <w:pPr>
        <w:rPr>
          <w:rFonts w:cs="宋体" w:asciiTheme="minorEastAsia" w:hAnsiTheme="minorEastAsia"/>
          <w:szCs w:val="21"/>
          <w:lang w:val="zh-CN"/>
        </w:rPr>
      </w:pPr>
    </w:p>
    <w:p w14:paraId="0B91A290">
      <w:pPr>
        <w:rPr>
          <w:rFonts w:cs="宋体" w:asciiTheme="minorEastAsia" w:hAnsiTheme="minorEastAsia"/>
          <w:szCs w:val="21"/>
          <w:lang w:val="zh-CN"/>
        </w:rPr>
      </w:pPr>
    </w:p>
    <w:p w14:paraId="26C63B32">
      <w:pPr>
        <w:rPr>
          <w:rFonts w:cs="宋体" w:asciiTheme="minorEastAsia" w:hAnsiTheme="minorEastAsia"/>
          <w:szCs w:val="21"/>
          <w:lang w:val="zh-CN"/>
        </w:rPr>
      </w:pPr>
    </w:p>
    <w:p w14:paraId="2CF83D32">
      <w:pPr>
        <w:rPr>
          <w:rFonts w:cs="宋体" w:asciiTheme="minorEastAsia" w:hAnsiTheme="minorEastAsia"/>
          <w:szCs w:val="21"/>
          <w:lang w:val="zh-CN"/>
        </w:rPr>
      </w:pPr>
    </w:p>
    <w:p w14:paraId="6F6B4D0B">
      <w:pPr>
        <w:rPr>
          <w:rFonts w:cs="宋体" w:asciiTheme="minorEastAsia" w:hAnsiTheme="minorEastAsia"/>
          <w:szCs w:val="21"/>
          <w:lang w:val="zh-CN"/>
        </w:rPr>
      </w:pPr>
    </w:p>
    <w:p w14:paraId="61D0B3A4">
      <w:pPr>
        <w:rPr>
          <w:rFonts w:cs="宋体" w:asciiTheme="minorEastAsia" w:hAnsiTheme="minorEastAsia"/>
          <w:szCs w:val="21"/>
          <w:lang w:val="zh-CN"/>
        </w:rPr>
      </w:pPr>
    </w:p>
    <w:p w14:paraId="3444B349">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w:t>
      </w:r>
      <w:r>
        <w:rPr>
          <w:rFonts w:hint="eastAsia" w:ascii="宋体" w:hAnsi="宋体"/>
          <w:b/>
          <w:bCs/>
          <w:sz w:val="24"/>
          <w:szCs w:val="24"/>
          <w:lang w:val="en-US" w:eastAsia="zh-CN"/>
        </w:rPr>
        <w:t>8</w:t>
      </w:r>
      <w:r>
        <w:rPr>
          <w:rFonts w:hint="eastAsia" w:ascii="宋体" w:hAnsi="宋体"/>
          <w:b/>
          <w:bCs/>
          <w:sz w:val="24"/>
          <w:szCs w:val="24"/>
        </w:rPr>
        <w:t xml:space="preserve"> “环境标志产品政府采购品目清单”优先采购产品情况</w:t>
      </w:r>
    </w:p>
    <w:p w14:paraId="293BAE36">
      <w:pPr>
        <w:autoSpaceDE w:val="0"/>
        <w:autoSpaceDN w:val="0"/>
        <w:adjustRightInd w:val="0"/>
        <w:spacing w:line="360" w:lineRule="auto"/>
        <w:jc w:val="center"/>
        <w:outlineLvl w:val="9"/>
        <w:rPr>
          <w:rFonts w:ascii="宋体" w:hAnsi="宋体"/>
          <w:b/>
          <w:bCs/>
          <w:sz w:val="28"/>
          <w:szCs w:val="28"/>
        </w:rPr>
      </w:pPr>
    </w:p>
    <w:p w14:paraId="2F228C5C">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25C81D6">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53485CB9">
      <w:pPr>
        <w:tabs>
          <w:tab w:val="left" w:pos="1800"/>
          <w:tab w:val="left" w:pos="5580"/>
        </w:tabs>
        <w:spacing w:line="360" w:lineRule="auto"/>
        <w:rPr>
          <w:rFonts w:asciiTheme="minorEastAsia" w:hAnsiTheme="minorEastAsia"/>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59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8C85C97">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45150350">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39CC29C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4D621D82">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E40F0E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0868EFD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75A5E5A0">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36E8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86326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6F69E3A3">
            <w:pPr>
              <w:pStyle w:val="7"/>
              <w:spacing w:line="360" w:lineRule="auto"/>
              <w:rPr>
                <w:rFonts w:ascii="宋体" w:hAnsi="宋体" w:eastAsia="宋体" w:cs="Times New Roman"/>
                <w:sz w:val="21"/>
                <w:szCs w:val="21"/>
              </w:rPr>
            </w:pPr>
          </w:p>
        </w:tc>
        <w:tc>
          <w:tcPr>
            <w:tcW w:w="814" w:type="pct"/>
            <w:vAlign w:val="center"/>
          </w:tcPr>
          <w:p w14:paraId="3F1D3D64">
            <w:pPr>
              <w:pStyle w:val="7"/>
              <w:spacing w:line="360" w:lineRule="auto"/>
              <w:rPr>
                <w:rFonts w:ascii="宋体" w:hAnsi="宋体" w:eastAsia="宋体" w:cs="Times New Roman"/>
                <w:sz w:val="21"/>
                <w:szCs w:val="21"/>
              </w:rPr>
            </w:pPr>
          </w:p>
        </w:tc>
        <w:tc>
          <w:tcPr>
            <w:tcW w:w="665" w:type="pct"/>
          </w:tcPr>
          <w:p w14:paraId="4A3550F0">
            <w:pPr>
              <w:pStyle w:val="7"/>
              <w:spacing w:line="360" w:lineRule="auto"/>
              <w:rPr>
                <w:rFonts w:ascii="宋体" w:hAnsi="宋体" w:eastAsia="宋体" w:cs="Times New Roman"/>
                <w:sz w:val="21"/>
                <w:szCs w:val="21"/>
              </w:rPr>
            </w:pPr>
          </w:p>
        </w:tc>
        <w:tc>
          <w:tcPr>
            <w:tcW w:w="884" w:type="pct"/>
          </w:tcPr>
          <w:p w14:paraId="1E6A429C">
            <w:pPr>
              <w:pStyle w:val="7"/>
              <w:spacing w:line="360" w:lineRule="auto"/>
              <w:rPr>
                <w:rFonts w:ascii="宋体" w:hAnsi="宋体" w:eastAsia="宋体" w:cs="Times New Roman"/>
                <w:sz w:val="21"/>
                <w:szCs w:val="21"/>
              </w:rPr>
            </w:pPr>
          </w:p>
        </w:tc>
        <w:tc>
          <w:tcPr>
            <w:tcW w:w="858" w:type="pct"/>
          </w:tcPr>
          <w:p w14:paraId="605B6D65">
            <w:pPr>
              <w:pStyle w:val="7"/>
              <w:spacing w:line="360" w:lineRule="auto"/>
              <w:rPr>
                <w:rFonts w:ascii="宋体" w:hAnsi="宋体" w:eastAsia="宋体" w:cs="Times New Roman"/>
                <w:sz w:val="21"/>
                <w:szCs w:val="21"/>
              </w:rPr>
            </w:pPr>
          </w:p>
        </w:tc>
        <w:tc>
          <w:tcPr>
            <w:tcW w:w="760" w:type="pct"/>
          </w:tcPr>
          <w:p w14:paraId="6F1F61DC">
            <w:pPr>
              <w:pStyle w:val="7"/>
              <w:spacing w:line="360" w:lineRule="auto"/>
              <w:rPr>
                <w:rFonts w:ascii="宋体" w:hAnsi="宋体" w:eastAsia="宋体" w:cs="Times New Roman"/>
                <w:sz w:val="21"/>
                <w:szCs w:val="21"/>
              </w:rPr>
            </w:pPr>
          </w:p>
        </w:tc>
      </w:tr>
      <w:tr w14:paraId="661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368CC9A">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79BAE82A">
            <w:pPr>
              <w:pStyle w:val="7"/>
              <w:spacing w:line="360" w:lineRule="auto"/>
              <w:rPr>
                <w:rFonts w:ascii="宋体" w:hAnsi="宋体" w:eastAsia="宋体" w:cs="Times New Roman"/>
                <w:sz w:val="21"/>
                <w:szCs w:val="21"/>
              </w:rPr>
            </w:pPr>
          </w:p>
        </w:tc>
        <w:tc>
          <w:tcPr>
            <w:tcW w:w="814" w:type="pct"/>
            <w:vAlign w:val="center"/>
          </w:tcPr>
          <w:p w14:paraId="016A9A5B">
            <w:pPr>
              <w:pStyle w:val="7"/>
              <w:spacing w:line="360" w:lineRule="auto"/>
              <w:rPr>
                <w:rFonts w:ascii="宋体" w:hAnsi="宋体" w:eastAsia="宋体" w:cs="Times New Roman"/>
                <w:sz w:val="21"/>
                <w:szCs w:val="21"/>
              </w:rPr>
            </w:pPr>
          </w:p>
        </w:tc>
        <w:tc>
          <w:tcPr>
            <w:tcW w:w="665" w:type="pct"/>
          </w:tcPr>
          <w:p w14:paraId="05004B4F">
            <w:pPr>
              <w:pStyle w:val="7"/>
              <w:spacing w:line="360" w:lineRule="auto"/>
              <w:rPr>
                <w:rFonts w:ascii="宋体" w:hAnsi="宋体" w:eastAsia="宋体" w:cs="Times New Roman"/>
                <w:sz w:val="21"/>
                <w:szCs w:val="21"/>
              </w:rPr>
            </w:pPr>
          </w:p>
        </w:tc>
        <w:tc>
          <w:tcPr>
            <w:tcW w:w="884" w:type="pct"/>
          </w:tcPr>
          <w:p w14:paraId="1B64F57E">
            <w:pPr>
              <w:pStyle w:val="7"/>
              <w:spacing w:line="360" w:lineRule="auto"/>
              <w:rPr>
                <w:rFonts w:ascii="宋体" w:hAnsi="宋体" w:eastAsia="宋体" w:cs="Times New Roman"/>
                <w:sz w:val="21"/>
                <w:szCs w:val="21"/>
              </w:rPr>
            </w:pPr>
          </w:p>
        </w:tc>
        <w:tc>
          <w:tcPr>
            <w:tcW w:w="858" w:type="pct"/>
          </w:tcPr>
          <w:p w14:paraId="1DAF397A">
            <w:pPr>
              <w:pStyle w:val="7"/>
              <w:spacing w:line="360" w:lineRule="auto"/>
              <w:rPr>
                <w:rFonts w:ascii="宋体" w:hAnsi="宋体" w:eastAsia="宋体" w:cs="Times New Roman"/>
                <w:sz w:val="21"/>
                <w:szCs w:val="21"/>
              </w:rPr>
            </w:pPr>
          </w:p>
        </w:tc>
        <w:tc>
          <w:tcPr>
            <w:tcW w:w="760" w:type="pct"/>
          </w:tcPr>
          <w:p w14:paraId="05168403">
            <w:pPr>
              <w:pStyle w:val="7"/>
              <w:spacing w:line="360" w:lineRule="auto"/>
              <w:rPr>
                <w:rFonts w:ascii="宋体" w:hAnsi="宋体" w:eastAsia="宋体" w:cs="Times New Roman"/>
                <w:sz w:val="21"/>
                <w:szCs w:val="21"/>
              </w:rPr>
            </w:pPr>
          </w:p>
        </w:tc>
      </w:tr>
      <w:tr w14:paraId="1A60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241BC1">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5E6EE3A9">
            <w:pPr>
              <w:pStyle w:val="7"/>
              <w:spacing w:line="360" w:lineRule="auto"/>
              <w:rPr>
                <w:rFonts w:ascii="宋体" w:hAnsi="宋体" w:eastAsia="宋体" w:cs="Times New Roman"/>
                <w:sz w:val="21"/>
                <w:szCs w:val="21"/>
              </w:rPr>
            </w:pPr>
          </w:p>
        </w:tc>
        <w:tc>
          <w:tcPr>
            <w:tcW w:w="814" w:type="pct"/>
            <w:vAlign w:val="center"/>
          </w:tcPr>
          <w:p w14:paraId="0E4A8A62">
            <w:pPr>
              <w:pStyle w:val="7"/>
              <w:spacing w:line="360" w:lineRule="auto"/>
              <w:rPr>
                <w:rFonts w:ascii="宋体" w:hAnsi="宋体" w:eastAsia="宋体" w:cs="Times New Roman"/>
                <w:sz w:val="21"/>
                <w:szCs w:val="21"/>
              </w:rPr>
            </w:pPr>
          </w:p>
        </w:tc>
        <w:tc>
          <w:tcPr>
            <w:tcW w:w="665" w:type="pct"/>
          </w:tcPr>
          <w:p w14:paraId="2221091E">
            <w:pPr>
              <w:pStyle w:val="7"/>
              <w:spacing w:line="360" w:lineRule="auto"/>
              <w:rPr>
                <w:rFonts w:ascii="宋体" w:hAnsi="宋体" w:eastAsia="宋体" w:cs="Times New Roman"/>
                <w:sz w:val="21"/>
                <w:szCs w:val="21"/>
              </w:rPr>
            </w:pPr>
          </w:p>
        </w:tc>
        <w:tc>
          <w:tcPr>
            <w:tcW w:w="884" w:type="pct"/>
          </w:tcPr>
          <w:p w14:paraId="3FDA271B">
            <w:pPr>
              <w:pStyle w:val="7"/>
              <w:spacing w:line="360" w:lineRule="auto"/>
              <w:rPr>
                <w:rFonts w:ascii="宋体" w:hAnsi="宋体" w:eastAsia="宋体" w:cs="Times New Roman"/>
                <w:sz w:val="21"/>
                <w:szCs w:val="21"/>
              </w:rPr>
            </w:pPr>
          </w:p>
        </w:tc>
        <w:tc>
          <w:tcPr>
            <w:tcW w:w="858" w:type="pct"/>
          </w:tcPr>
          <w:p w14:paraId="5EE86661">
            <w:pPr>
              <w:pStyle w:val="7"/>
              <w:spacing w:line="360" w:lineRule="auto"/>
              <w:rPr>
                <w:rFonts w:ascii="宋体" w:hAnsi="宋体" w:eastAsia="宋体" w:cs="Times New Roman"/>
                <w:sz w:val="21"/>
                <w:szCs w:val="21"/>
              </w:rPr>
            </w:pPr>
          </w:p>
        </w:tc>
        <w:tc>
          <w:tcPr>
            <w:tcW w:w="760" w:type="pct"/>
          </w:tcPr>
          <w:p w14:paraId="2A6A54E6">
            <w:pPr>
              <w:pStyle w:val="7"/>
              <w:spacing w:line="360" w:lineRule="auto"/>
              <w:rPr>
                <w:rFonts w:ascii="宋体" w:hAnsi="宋体" w:eastAsia="宋体" w:cs="Times New Roman"/>
                <w:sz w:val="21"/>
                <w:szCs w:val="21"/>
              </w:rPr>
            </w:pPr>
          </w:p>
        </w:tc>
      </w:tr>
    </w:tbl>
    <w:p w14:paraId="145B5E2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44D55835">
      <w:pPr>
        <w:autoSpaceDE w:val="0"/>
        <w:autoSpaceDN w:val="0"/>
        <w:adjustRightInd w:val="0"/>
        <w:spacing w:line="480" w:lineRule="auto"/>
        <w:rPr>
          <w:rFonts w:cs="宋体" w:asciiTheme="minorEastAsia" w:hAnsiTheme="minorEastAsia"/>
          <w:szCs w:val="21"/>
          <w:lang w:val="zh-CN"/>
        </w:rPr>
      </w:pPr>
    </w:p>
    <w:p w14:paraId="5D6213BE">
      <w:pPr>
        <w:snapToGrid w:val="0"/>
        <w:spacing w:line="500" w:lineRule="exact"/>
        <w:rPr>
          <w:rFonts w:cs="宋体" w:asciiTheme="minorEastAsia" w:hAnsiTheme="minorEastAsia"/>
          <w:szCs w:val="21"/>
          <w:lang w:val="zh-CN"/>
        </w:rPr>
      </w:pPr>
    </w:p>
    <w:p w14:paraId="3BDBAF73">
      <w:pPr>
        <w:spacing w:line="360" w:lineRule="auto"/>
        <w:rPr>
          <w:rFonts w:ascii="宋体" w:hAnsi="宋体"/>
          <w:b/>
          <w:bCs/>
          <w:sz w:val="36"/>
          <w:szCs w:val="36"/>
        </w:rPr>
      </w:pPr>
      <w:r>
        <w:rPr>
          <w:rFonts w:hint="eastAsia" w:cs="宋体" w:asciiTheme="minorEastAsia" w:hAnsiTheme="minorEastAsia"/>
          <w:szCs w:val="21"/>
          <w:lang w:val="zh-CN"/>
        </w:rPr>
        <w:t>说明：所投产品环境标志产品认证证书须附后。</w:t>
      </w:r>
    </w:p>
    <w:p w14:paraId="182CC765">
      <w:pPr>
        <w:spacing w:line="360" w:lineRule="auto"/>
        <w:jc w:val="center"/>
        <w:rPr>
          <w:rFonts w:cs="宋体" w:asciiTheme="minorEastAsia" w:hAnsiTheme="minorEastAsia"/>
          <w:szCs w:val="21"/>
          <w:lang w:val="zh-CN"/>
        </w:rPr>
      </w:pPr>
    </w:p>
    <w:p w14:paraId="22CF8B43">
      <w:pPr>
        <w:spacing w:line="360" w:lineRule="auto"/>
        <w:jc w:val="center"/>
        <w:rPr>
          <w:rFonts w:cs="宋体" w:asciiTheme="minorEastAsia" w:hAnsiTheme="minorEastAsia"/>
          <w:szCs w:val="21"/>
          <w:lang w:val="zh-CN"/>
        </w:rPr>
      </w:pPr>
    </w:p>
    <w:p w14:paraId="688CFAEC">
      <w:pPr>
        <w:spacing w:line="360" w:lineRule="auto"/>
        <w:jc w:val="center"/>
        <w:rPr>
          <w:rFonts w:cs="宋体" w:asciiTheme="minorEastAsia" w:hAnsiTheme="minorEastAsia"/>
          <w:szCs w:val="21"/>
          <w:lang w:val="zh-CN"/>
        </w:rPr>
      </w:pPr>
    </w:p>
    <w:p w14:paraId="70D35245">
      <w:pPr>
        <w:spacing w:line="360" w:lineRule="auto"/>
        <w:jc w:val="center"/>
        <w:rPr>
          <w:rFonts w:cs="宋体" w:asciiTheme="minorEastAsia" w:hAnsiTheme="minorEastAsia"/>
          <w:szCs w:val="21"/>
          <w:lang w:val="zh-CN"/>
        </w:rPr>
      </w:pPr>
    </w:p>
    <w:p w14:paraId="4BEF48B0">
      <w:pPr>
        <w:spacing w:line="360" w:lineRule="auto"/>
        <w:jc w:val="center"/>
        <w:rPr>
          <w:rFonts w:cs="宋体" w:asciiTheme="minorEastAsia" w:hAnsiTheme="minorEastAsia"/>
          <w:szCs w:val="21"/>
          <w:lang w:val="zh-CN"/>
        </w:rPr>
      </w:pPr>
    </w:p>
    <w:p w14:paraId="46A08B18">
      <w:pPr>
        <w:spacing w:line="360" w:lineRule="auto"/>
        <w:jc w:val="center"/>
        <w:rPr>
          <w:rFonts w:cs="宋体" w:asciiTheme="minorEastAsia" w:hAnsiTheme="minorEastAsia"/>
          <w:szCs w:val="21"/>
          <w:lang w:val="zh-CN"/>
        </w:rPr>
      </w:pPr>
    </w:p>
    <w:p w14:paraId="214F2AF5">
      <w:pPr>
        <w:spacing w:line="360" w:lineRule="auto"/>
        <w:jc w:val="center"/>
        <w:rPr>
          <w:rFonts w:cs="宋体" w:asciiTheme="minorEastAsia" w:hAnsiTheme="minorEastAsia"/>
          <w:szCs w:val="21"/>
          <w:lang w:val="zh-CN"/>
        </w:rPr>
      </w:pPr>
    </w:p>
    <w:p w14:paraId="6931DA1C">
      <w:pPr>
        <w:spacing w:line="360" w:lineRule="auto"/>
        <w:jc w:val="center"/>
        <w:rPr>
          <w:rFonts w:cs="宋体" w:asciiTheme="minorEastAsia" w:hAnsiTheme="minorEastAsia"/>
          <w:szCs w:val="21"/>
          <w:lang w:val="zh-CN"/>
        </w:rPr>
      </w:pPr>
    </w:p>
    <w:p w14:paraId="789E79CC">
      <w:pPr>
        <w:spacing w:line="360" w:lineRule="auto"/>
        <w:jc w:val="center"/>
        <w:rPr>
          <w:rFonts w:cs="宋体" w:asciiTheme="minorEastAsia" w:hAnsiTheme="minorEastAsia"/>
          <w:szCs w:val="21"/>
          <w:lang w:val="zh-CN"/>
        </w:rPr>
      </w:pPr>
    </w:p>
    <w:p w14:paraId="69CEE710">
      <w:pPr>
        <w:spacing w:line="360" w:lineRule="auto"/>
        <w:jc w:val="center"/>
        <w:rPr>
          <w:rFonts w:cs="宋体" w:asciiTheme="minorEastAsia" w:hAnsiTheme="minorEastAsia"/>
          <w:szCs w:val="21"/>
          <w:lang w:val="zh-CN"/>
        </w:rPr>
      </w:pPr>
    </w:p>
    <w:p w14:paraId="30D5293E">
      <w:pPr>
        <w:autoSpaceDE w:val="0"/>
        <w:autoSpaceDN w:val="0"/>
        <w:adjustRightInd w:val="0"/>
        <w:spacing w:line="360" w:lineRule="auto"/>
        <w:jc w:val="center"/>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14:paraId="47225357"/>
    <w:p w14:paraId="61016B54"/>
    <w:p w14:paraId="374A8267"/>
    <w:p w14:paraId="3232FA6B">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除招标文件另有规定外，投标人认为需要提交的其他证明材料或资料加盖投标人单位公章后应在此项下提交。</w:t>
      </w:r>
    </w:p>
    <w:p w14:paraId="0E1AFB56">
      <w:pPr>
        <w:spacing w:line="360" w:lineRule="auto"/>
        <w:jc w:val="center"/>
        <w:rPr>
          <w:rFonts w:ascii="宋体" w:hAnsi="宋体"/>
          <w:b/>
          <w:bCs/>
          <w:sz w:val="28"/>
          <w:szCs w:val="28"/>
        </w:rPr>
      </w:pPr>
      <w:r>
        <w:rPr>
          <w:rFonts w:ascii="宋体" w:hAnsi="宋体"/>
          <w:b/>
          <w:bCs/>
          <w:sz w:val="28"/>
          <w:szCs w:val="28"/>
        </w:rPr>
        <w:t> </w:t>
      </w:r>
    </w:p>
    <w:p w14:paraId="2425D32F">
      <w:pPr>
        <w:autoSpaceDE w:val="0"/>
        <w:autoSpaceDN w:val="0"/>
        <w:adjustRightInd w:val="0"/>
        <w:spacing w:line="360" w:lineRule="auto"/>
        <w:jc w:val="center"/>
        <w:outlineLvl w:val="9"/>
        <w:rPr>
          <w:rFonts w:hAnsi="宋体" w:eastAsia="宋体"/>
          <w:b/>
          <w:snapToGrid w:val="0"/>
          <w:kern w:val="0"/>
          <w:sz w:val="36"/>
          <w:szCs w:val="36"/>
        </w:rPr>
      </w:pPr>
    </w:p>
    <w:p w14:paraId="1CFA8FD6">
      <w:pPr>
        <w:autoSpaceDE w:val="0"/>
        <w:autoSpaceDN w:val="0"/>
        <w:adjustRightInd w:val="0"/>
        <w:spacing w:line="360" w:lineRule="auto"/>
        <w:jc w:val="center"/>
        <w:outlineLvl w:val="9"/>
        <w:rPr>
          <w:rFonts w:hAnsi="宋体" w:eastAsia="宋体"/>
          <w:b/>
          <w:snapToGrid w:val="0"/>
          <w:kern w:val="0"/>
          <w:sz w:val="36"/>
          <w:szCs w:val="36"/>
        </w:rPr>
      </w:pPr>
    </w:p>
    <w:p w14:paraId="16515FFF">
      <w:pPr>
        <w:snapToGrid w:val="0"/>
        <w:spacing w:line="360" w:lineRule="auto"/>
        <w:jc w:val="center"/>
        <w:rPr>
          <w:rFonts w:hAnsi="宋体" w:eastAsia="宋体"/>
          <w:b/>
          <w:snapToGrid w:val="0"/>
          <w:kern w:val="0"/>
          <w:sz w:val="36"/>
          <w:szCs w:val="36"/>
        </w:rPr>
      </w:pPr>
    </w:p>
    <w:p w14:paraId="765FC229">
      <w:pPr>
        <w:snapToGrid w:val="0"/>
        <w:spacing w:line="360" w:lineRule="auto"/>
        <w:jc w:val="center"/>
        <w:rPr>
          <w:rFonts w:hAnsi="宋体" w:eastAsia="宋体"/>
          <w:b/>
          <w:snapToGrid w:val="0"/>
          <w:kern w:val="0"/>
          <w:sz w:val="36"/>
          <w:szCs w:val="36"/>
        </w:rPr>
      </w:pPr>
    </w:p>
    <w:p w14:paraId="4EA63D4C">
      <w:pPr>
        <w:snapToGrid w:val="0"/>
        <w:spacing w:line="360" w:lineRule="auto"/>
        <w:jc w:val="center"/>
        <w:rPr>
          <w:rFonts w:hAnsi="宋体" w:eastAsia="宋体"/>
          <w:b/>
          <w:snapToGrid w:val="0"/>
          <w:kern w:val="0"/>
          <w:sz w:val="36"/>
          <w:szCs w:val="36"/>
        </w:rPr>
      </w:pPr>
    </w:p>
    <w:p w14:paraId="24823A3C">
      <w:pPr>
        <w:snapToGrid w:val="0"/>
        <w:spacing w:line="360" w:lineRule="auto"/>
        <w:rPr>
          <w:rFonts w:hAnsi="宋体" w:eastAsia="宋体"/>
          <w:b/>
          <w:snapToGrid w:val="0"/>
          <w:kern w:val="0"/>
          <w:sz w:val="36"/>
          <w:szCs w:val="36"/>
        </w:rPr>
      </w:pPr>
    </w:p>
    <w:p w14:paraId="5A1FB57E">
      <w:pPr>
        <w:snapToGrid w:val="0"/>
        <w:spacing w:line="360" w:lineRule="auto"/>
        <w:jc w:val="center"/>
        <w:rPr>
          <w:rFonts w:hAnsi="宋体" w:eastAsia="宋体"/>
          <w:b/>
          <w:snapToGrid w:val="0"/>
          <w:kern w:val="0"/>
          <w:sz w:val="36"/>
          <w:szCs w:val="36"/>
        </w:rPr>
      </w:pPr>
    </w:p>
    <w:p w14:paraId="5E3E0C1C">
      <w:pPr>
        <w:autoSpaceDE w:val="0"/>
        <w:autoSpaceDN w:val="0"/>
        <w:adjustRightInd w:val="0"/>
        <w:spacing w:line="360" w:lineRule="auto"/>
        <w:jc w:val="center"/>
        <w:outlineLvl w:val="9"/>
        <w:rPr>
          <w:rFonts w:ascii="宋体" w:hAnsi="宋体"/>
          <w:b/>
          <w:bCs/>
          <w:color w:val="000000"/>
          <w:sz w:val="24"/>
          <w:szCs w:val="24"/>
        </w:rPr>
      </w:pPr>
    </w:p>
    <w:p w14:paraId="21AE6A25">
      <w:pPr>
        <w:autoSpaceDE w:val="0"/>
        <w:autoSpaceDN w:val="0"/>
        <w:adjustRightInd w:val="0"/>
        <w:spacing w:line="360" w:lineRule="auto"/>
        <w:jc w:val="center"/>
        <w:outlineLvl w:val="9"/>
        <w:rPr>
          <w:rFonts w:ascii="宋体" w:hAnsi="宋体"/>
          <w:b/>
          <w:bCs/>
          <w:color w:val="000000"/>
          <w:sz w:val="24"/>
          <w:szCs w:val="24"/>
        </w:rPr>
      </w:pPr>
    </w:p>
    <w:p w14:paraId="5B8E132B">
      <w:pPr>
        <w:autoSpaceDE w:val="0"/>
        <w:autoSpaceDN w:val="0"/>
        <w:adjustRightInd w:val="0"/>
        <w:spacing w:line="360" w:lineRule="auto"/>
        <w:jc w:val="center"/>
        <w:outlineLvl w:val="9"/>
        <w:rPr>
          <w:rFonts w:ascii="宋体" w:hAnsi="宋体"/>
          <w:b/>
          <w:bCs/>
          <w:color w:val="000000"/>
          <w:sz w:val="24"/>
          <w:szCs w:val="24"/>
        </w:rPr>
      </w:pPr>
    </w:p>
    <w:p w14:paraId="4C617522">
      <w:pPr>
        <w:autoSpaceDE w:val="0"/>
        <w:autoSpaceDN w:val="0"/>
        <w:adjustRightInd w:val="0"/>
        <w:spacing w:line="360" w:lineRule="auto"/>
        <w:jc w:val="center"/>
        <w:outlineLvl w:val="9"/>
        <w:rPr>
          <w:rFonts w:ascii="宋体" w:hAnsi="宋体"/>
          <w:b/>
          <w:bCs/>
          <w:color w:val="000000"/>
          <w:sz w:val="24"/>
          <w:szCs w:val="24"/>
        </w:rPr>
      </w:pPr>
    </w:p>
    <w:p w14:paraId="055F2620">
      <w:pPr>
        <w:autoSpaceDE w:val="0"/>
        <w:autoSpaceDN w:val="0"/>
        <w:adjustRightInd w:val="0"/>
        <w:spacing w:line="480" w:lineRule="auto"/>
        <w:rPr>
          <w:rFonts w:cs="宋体" w:asciiTheme="minorEastAsia" w:hAnsiTheme="minorEastAsia"/>
          <w:sz w:val="24"/>
          <w:szCs w:val="24"/>
          <w:lang w:val="zh-CN"/>
        </w:rPr>
      </w:pPr>
    </w:p>
    <w:p w14:paraId="0A89AA9C">
      <w:pPr>
        <w:autoSpaceDE w:val="0"/>
        <w:autoSpaceDN w:val="0"/>
        <w:adjustRightInd w:val="0"/>
        <w:spacing w:line="480" w:lineRule="auto"/>
        <w:rPr>
          <w:rFonts w:cs="宋体" w:asciiTheme="minorEastAsia" w:hAnsiTheme="minorEastAsia"/>
          <w:sz w:val="24"/>
          <w:szCs w:val="24"/>
          <w:lang w:val="zh-CN"/>
        </w:rPr>
      </w:pPr>
    </w:p>
    <w:p w14:paraId="2D9ED4B0">
      <w:pPr>
        <w:autoSpaceDE w:val="0"/>
        <w:autoSpaceDN w:val="0"/>
        <w:adjustRightInd w:val="0"/>
        <w:spacing w:line="480" w:lineRule="auto"/>
        <w:rPr>
          <w:rFonts w:cs="宋体" w:asciiTheme="minorEastAsia" w:hAnsiTheme="minorEastAsia"/>
          <w:sz w:val="24"/>
          <w:szCs w:val="24"/>
          <w:lang w:val="zh-CN"/>
        </w:rPr>
      </w:pPr>
    </w:p>
    <w:p w14:paraId="2DCF7128">
      <w:pPr>
        <w:spacing w:line="360" w:lineRule="auto"/>
        <w:jc w:val="both"/>
        <w:rPr>
          <w:rFonts w:ascii="宋体" w:hAnsi="宋体"/>
          <w:b/>
          <w:bCs/>
          <w:sz w:val="28"/>
          <w:szCs w:val="28"/>
        </w:rPr>
      </w:pPr>
    </w:p>
    <w:sectPr>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5C586C-4379-4D04-A5CE-782BCB4026F2}"/>
  </w:font>
  <w:font w:name="黑体">
    <w:panose1 w:val="02010609060101010101"/>
    <w:charset w:val="86"/>
    <w:family w:val="auto"/>
    <w:pitch w:val="default"/>
    <w:sig w:usb0="800002BF" w:usb1="38CF7CFA" w:usb2="00000016" w:usb3="00000000" w:csb0="00040001" w:csb1="00000000"/>
    <w:embedRegular r:id="rId2" w:fontKey="{095FE8BC-CA7E-4C3F-8522-984852349A9A}"/>
  </w:font>
  <w:font w:name="Courier New">
    <w:panose1 w:val="02070309020205020404"/>
    <w:charset w:val="01"/>
    <w:family w:val="modern"/>
    <w:pitch w:val="default"/>
    <w:sig w:usb0="E0002EFF" w:usb1="C0007843" w:usb2="00000009" w:usb3="00000000" w:csb0="400001FF" w:csb1="FFFF0000"/>
    <w:embedRegular r:id="rId3" w:fontKey="{10FE697B-0FF6-4EE1-AFD7-367598F6FB4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059DC2D-6601-406D-AC8A-50ED130A072F}"/>
  </w:font>
  <w:font w:name="仿宋_GB2312">
    <w:panose1 w:val="02010609030101010101"/>
    <w:charset w:val="86"/>
    <w:family w:val="roman"/>
    <w:pitch w:val="default"/>
    <w:sig w:usb0="00000001" w:usb1="080E0000" w:usb2="00000000" w:usb3="00000000" w:csb0="00040000" w:csb1="00000000"/>
    <w:embedRegular r:id="rId5" w:fontKey="{4CEC209A-4132-4C5F-B236-DFD518AD1E19}"/>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简隶书">
    <w:altName w:val="黑体"/>
    <w:panose1 w:val="00000000000000000000"/>
    <w:charset w:val="86"/>
    <w:family w:val="auto"/>
    <w:pitch w:val="default"/>
    <w:sig w:usb0="00000000" w:usb1="00000000" w:usb2="00000010" w:usb3="00000000" w:csb0="00040000" w:csb1="00000000"/>
    <w:embedRegular r:id="rId6" w:fontKey="{919301F1-96C4-471E-98EF-67A6A1881F7F}"/>
  </w:font>
  <w:font w:name="仿宋">
    <w:panose1 w:val="02010609060101010101"/>
    <w:charset w:val="86"/>
    <w:family w:val="modern"/>
    <w:pitch w:val="default"/>
    <w:sig w:usb0="800002BF" w:usb1="38CF7CFA" w:usb2="00000016" w:usb3="00000000" w:csb0="00040001" w:csb1="00000000"/>
    <w:embedRegular r:id="rId7" w:fontKey="{4F767982-A67A-40EA-B0D6-049D99DFC2A8}"/>
  </w:font>
  <w:font w:name="Helvetica">
    <w:altName w:val="Arial"/>
    <w:panose1 w:val="020B0504020202030204"/>
    <w:charset w:val="00"/>
    <w:family w:val="swiss"/>
    <w:pitch w:val="default"/>
    <w:sig w:usb0="00000000" w:usb1="00000000" w:usb2="00000000" w:usb3="00000000" w:csb0="00000093" w:csb1="00000000"/>
    <w:embedRegular r:id="rId8" w:fontKey="{D3877C18-02A9-4F67-A68E-928971793CCE}"/>
  </w:font>
  <w:font w:name="微软雅黑">
    <w:panose1 w:val="020B0503020204020204"/>
    <w:charset w:val="86"/>
    <w:family w:val="roman"/>
    <w:pitch w:val="default"/>
    <w:sig w:usb0="80000287" w:usb1="2ACF3C50" w:usb2="00000016" w:usb3="00000000" w:csb0="0004001F" w:csb1="00000000"/>
    <w:embedRegular r:id="rId9" w:fontKey="{4BDE2167-26A2-4156-BD84-B23C04DF1B7D}"/>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embedRegular r:id="rId10" w:fontKey="{CB0666EA-2C53-40D4-9E32-CDBBA5A0F7A1}"/>
  </w:font>
  <w:font w:name="ˎ̥">
    <w:altName w:val="Times New Roman"/>
    <w:panose1 w:val="00000000000000000000"/>
    <w:charset w:val="00"/>
    <w:family w:val="roman"/>
    <w:pitch w:val="default"/>
    <w:sig w:usb0="00000000" w:usb1="00000000" w:usb2="00000000" w:usb3="00000000" w:csb0="00040001" w:csb1="00000000"/>
    <w:embedRegular r:id="rId11" w:fontKey="{DC771191-62EB-4D60-80D2-B3813C8D093C}"/>
  </w:font>
  <w:font w:name="楷体">
    <w:panose1 w:val="02010609060101010101"/>
    <w:charset w:val="86"/>
    <w:family w:val="modern"/>
    <w:pitch w:val="default"/>
    <w:sig w:usb0="800002BF" w:usb1="38CF7CFA" w:usb2="00000016" w:usb3="00000000" w:csb0="00040001" w:csb1="00000000"/>
    <w:embedRegular r:id="rId12" w:fontKey="{92EE4F5B-7A72-4556-8E31-DB1CB7A50815}"/>
  </w:font>
  <w:font w:name="MS Mincho">
    <w:panose1 w:val="02020609040205080304"/>
    <w:charset w:val="80"/>
    <w:family w:val="modern"/>
    <w:pitch w:val="default"/>
    <w:sig w:usb0="A00002BF" w:usb1="68C7FCFB" w:usb2="00000010" w:usb3="00000000" w:csb0="4002009F" w:csb1="DFD70000"/>
    <w:embedRegular r:id="rId13" w:fontKey="{969AE0EB-153D-4DEF-9752-06FA7764533A}"/>
  </w:font>
  <w:font w:name="华文仿宋">
    <w:panose1 w:val="02010600040101010101"/>
    <w:charset w:val="86"/>
    <w:family w:val="auto"/>
    <w:pitch w:val="default"/>
    <w:sig w:usb0="00000287" w:usb1="080F0000" w:usb2="00000000" w:usb3="00000000" w:csb0="0004009F" w:csb1="DFD70000"/>
    <w:embedRegular r:id="rId14" w:fontKey="{E708039C-4870-418A-A2C0-26D304B71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7F94A">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14:paraId="61958F67">
                          <w:pPr>
                            <w:pStyle w:val="1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6WFNAAAAADAQAADwAAAAAAAAABACAAAAAiAAAAZHJzL2Rvd25yZXYueG1sUEsB&#10;AhQAFAAAAAgAh07iQANH64v9AQAADwQAAA4AAAAAAAAAAQAgAAAAHwEAAGRycy9lMm9Eb2MueG1s&#10;UEsFBgAAAAAGAAYAWQEAAI4FAAAAAA==&#10;">
              <v:fill on="f" focussize="0,0"/>
              <v:stroke on="f"/>
              <v:imagedata o:title=""/>
              <o:lock v:ext="edit" aspectratio="f"/>
              <v:textbox inset="0mm,0mm,0mm,0mm" style="mso-fit-shape-to-text:t;">
                <w:txbxContent>
                  <w:p w14:paraId="61958F67">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F705C5"/>
    <w:multiLevelType w:val="singleLevel"/>
    <w:tmpl w:val="E8F705C5"/>
    <w:lvl w:ilvl="0" w:tentative="0">
      <w:start w:val="2"/>
      <w:numFmt w:val="decimal"/>
      <w:suff w:val="nothing"/>
      <w:lvlText w:val="（%1）"/>
      <w:lvlJc w:val="left"/>
    </w:lvl>
  </w:abstractNum>
  <w:abstractNum w:abstractNumId="1">
    <w:nsid w:val="F7FEB065"/>
    <w:multiLevelType w:val="singleLevel"/>
    <w:tmpl w:val="F7FEB065"/>
    <w:lvl w:ilvl="0" w:tentative="0">
      <w:start w:val="1"/>
      <w:numFmt w:val="decimal"/>
      <w:lvlText w:val="%1)"/>
      <w:lvlJc w:val="left"/>
      <w:pPr>
        <w:ind w:left="425" w:hanging="425"/>
      </w:pPr>
      <w:rPr>
        <w:rFonts w:hint="default"/>
      </w:rPr>
    </w:lvl>
  </w:abstractNum>
  <w:abstractNum w:abstractNumId="2">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0000014"/>
    <w:multiLevelType w:val="multilevel"/>
    <w:tmpl w:val="00000014"/>
    <w:lvl w:ilvl="0" w:tentative="0">
      <w:start w:val="1"/>
      <w:numFmt w:val="decimal"/>
      <w:pStyle w:val="4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B353A3"/>
    <w:multiLevelType w:val="singleLevel"/>
    <w:tmpl w:val="00B353A3"/>
    <w:lvl w:ilvl="0" w:tentative="0">
      <w:start w:val="1"/>
      <w:numFmt w:val="decimal"/>
      <w:suff w:val="nothing"/>
      <w:lvlText w:val="%1、"/>
      <w:lvlJc w:val="left"/>
    </w:lvl>
  </w:abstractNum>
  <w:abstractNum w:abstractNumId="5">
    <w:nsid w:val="02B45501"/>
    <w:multiLevelType w:val="multilevel"/>
    <w:tmpl w:val="02B45501"/>
    <w:lvl w:ilvl="0" w:tentative="0">
      <w:start w:val="35"/>
      <w:numFmt w:val="decimal"/>
      <w:lvlText w:val="%1.2"/>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863000A"/>
    <w:multiLevelType w:val="multilevel"/>
    <w:tmpl w:val="0863000A"/>
    <w:lvl w:ilvl="0" w:tentative="0">
      <w:start w:val="1"/>
      <w:numFmt w:val="decimal"/>
      <w:lvlText w:val="34.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7">
    <w:nsid w:val="08734582"/>
    <w:multiLevelType w:val="multilevel"/>
    <w:tmpl w:val="08734582"/>
    <w:lvl w:ilvl="0" w:tentative="0">
      <w:start w:val="29"/>
      <w:numFmt w:val="decimal"/>
      <w:lvlText w:val="%1.3.5"/>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8">
    <w:nsid w:val="09AC3193"/>
    <w:multiLevelType w:val="multilevel"/>
    <w:tmpl w:val="09AC3193"/>
    <w:lvl w:ilvl="0" w:tentative="0">
      <w:start w:val="1"/>
      <w:numFmt w:val="decimal"/>
      <w:lvlText w:val="25.2.%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9">
    <w:nsid w:val="0B974D79"/>
    <w:multiLevelType w:val="multilevel"/>
    <w:tmpl w:val="0B974D79"/>
    <w:lvl w:ilvl="0" w:tentative="0">
      <w:start w:val="29"/>
      <w:numFmt w:val="decimal"/>
      <w:lvlText w:val="%1.5"/>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BB54322"/>
    <w:multiLevelType w:val="multilevel"/>
    <w:tmpl w:val="0BB54322"/>
    <w:lvl w:ilvl="0" w:tentative="0">
      <w:start w:val="38"/>
      <w:numFmt w:val="decimal"/>
      <w:lvlText w:val="%1.1"/>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0DFE7980"/>
    <w:multiLevelType w:val="multilevel"/>
    <w:tmpl w:val="0DFE7980"/>
    <w:lvl w:ilvl="0" w:tentative="0">
      <w:start w:val="23"/>
      <w:numFmt w:val="decimal"/>
      <w:lvlText w:val="%1."/>
      <w:lvlJc w:val="left"/>
      <w:pPr>
        <w:ind w:left="420" w:hanging="420"/>
      </w:pPr>
      <w:rPr>
        <w:rFonts w:hint="eastAsia"/>
      </w:rPr>
    </w:lvl>
    <w:lvl w:ilvl="1" w:tentative="0">
      <w:start w:val="1"/>
      <w:numFmt w:val="decimal"/>
      <w:lvlText w:val="23.3.%2"/>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2">
    <w:nsid w:val="0EAC0559"/>
    <w:multiLevelType w:val="multilevel"/>
    <w:tmpl w:val="0EAC0559"/>
    <w:lvl w:ilvl="0" w:tentative="0">
      <w:start w:val="29"/>
      <w:numFmt w:val="decimal"/>
      <w:lvlText w:val="%1.3.2"/>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13">
    <w:nsid w:val="10095A2B"/>
    <w:multiLevelType w:val="multilevel"/>
    <w:tmpl w:val="10095A2B"/>
    <w:lvl w:ilvl="0" w:tentative="0">
      <w:start w:val="23"/>
      <w:numFmt w:val="decimal"/>
      <w:lvlText w:val="%1."/>
      <w:lvlJc w:val="left"/>
      <w:pPr>
        <w:ind w:left="420" w:hanging="420"/>
      </w:pPr>
      <w:rPr>
        <w:rFonts w:hint="eastAsia"/>
      </w:rPr>
    </w:lvl>
    <w:lvl w:ilvl="1" w:tentative="0">
      <w:start w:val="1"/>
      <w:numFmt w:val="decimal"/>
      <w:lvlText w:val="23.3.1.%2"/>
      <w:lvlJc w:val="left"/>
      <w:pPr>
        <w:ind w:left="964" w:hanging="544"/>
      </w:pPr>
      <w:rPr>
        <w:rFonts w:hint="eastAsia"/>
      </w:rPr>
    </w:lvl>
    <w:lvl w:ilvl="2" w:tentative="0">
      <w:start w:val="21"/>
      <w:numFmt w:val="decimal"/>
      <w:lvlText w:val="%3.1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4">
    <w:nsid w:val="11477569"/>
    <w:multiLevelType w:val="multilevel"/>
    <w:tmpl w:val="11477569"/>
    <w:lvl w:ilvl="0" w:tentative="0">
      <w:start w:val="2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2CA029F"/>
    <w:multiLevelType w:val="multilevel"/>
    <w:tmpl w:val="12CA029F"/>
    <w:lvl w:ilvl="0" w:tentative="0">
      <w:start w:val="2"/>
      <w:numFmt w:val="decimal"/>
      <w:lvlText w:val="32.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39E5237"/>
    <w:multiLevelType w:val="multilevel"/>
    <w:tmpl w:val="139E5237"/>
    <w:lvl w:ilvl="0" w:tentative="0">
      <w:start w:val="37"/>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66961FB"/>
    <w:multiLevelType w:val="multilevel"/>
    <w:tmpl w:val="166961FB"/>
    <w:lvl w:ilvl="0" w:tentative="0">
      <w:start w:val="3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9DF2F37"/>
    <w:multiLevelType w:val="multilevel"/>
    <w:tmpl w:val="19DF2F37"/>
    <w:lvl w:ilvl="0" w:tentative="0">
      <w:start w:val="29"/>
      <w:numFmt w:val="decimal"/>
      <w:lvlText w:val="%1.6"/>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C536185"/>
    <w:multiLevelType w:val="multilevel"/>
    <w:tmpl w:val="1C536185"/>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C74355F"/>
    <w:multiLevelType w:val="multilevel"/>
    <w:tmpl w:val="1C74355F"/>
    <w:lvl w:ilvl="0" w:tentative="0">
      <w:start w:val="1"/>
      <w:numFmt w:val="decimal"/>
      <w:lvlText w:val="32.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E711E7A"/>
    <w:multiLevelType w:val="multilevel"/>
    <w:tmpl w:val="1E711E7A"/>
    <w:lvl w:ilvl="0" w:tentative="0">
      <w:start w:val="1"/>
      <w:numFmt w:val="decimal"/>
      <w:lvlText w:val="26.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EB36E0D"/>
    <w:multiLevelType w:val="multilevel"/>
    <w:tmpl w:val="1EB36E0D"/>
    <w:lvl w:ilvl="0" w:tentative="0">
      <w:start w:val="25"/>
      <w:numFmt w:val="decimal"/>
      <w:lvlText w:val="%1."/>
      <w:lvlJc w:val="left"/>
      <w:pPr>
        <w:ind w:left="420" w:hanging="420"/>
      </w:pPr>
      <w:rPr>
        <w:rFonts w:hint="eastAsia"/>
      </w:rPr>
    </w:lvl>
    <w:lvl w:ilvl="1" w:tentative="0">
      <w:start w:val="3"/>
      <w:numFmt w:val="decimal"/>
      <w:lvlText w:val="25.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4">
    <w:nsid w:val="1FAE040E"/>
    <w:multiLevelType w:val="multilevel"/>
    <w:tmpl w:val="1FAE040E"/>
    <w:lvl w:ilvl="0" w:tentative="0">
      <w:start w:val="29"/>
      <w:numFmt w:val="decimal"/>
      <w:lvlText w:val="%1.3.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5">
    <w:nsid w:val="20F45686"/>
    <w:multiLevelType w:val="multilevel"/>
    <w:tmpl w:val="20F45686"/>
    <w:lvl w:ilvl="0" w:tentative="0">
      <w:start w:val="1"/>
      <w:numFmt w:val="decimal"/>
      <w:lvlText w:val="29.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6">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7">
    <w:nsid w:val="227C3AAF"/>
    <w:multiLevelType w:val="multilevel"/>
    <w:tmpl w:val="227C3AAF"/>
    <w:lvl w:ilvl="0" w:tentative="0">
      <w:start w:val="29"/>
      <w:numFmt w:val="decimal"/>
      <w:lvlText w:val="%1.2.6"/>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8">
    <w:nsid w:val="25740A31"/>
    <w:multiLevelType w:val="multilevel"/>
    <w:tmpl w:val="25740A31"/>
    <w:lvl w:ilvl="0" w:tentative="0">
      <w:start w:val="29"/>
      <w:numFmt w:val="decimal"/>
      <w:lvlText w:val="%1.2.7"/>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9">
    <w:nsid w:val="260D7FDB"/>
    <w:multiLevelType w:val="multilevel"/>
    <w:tmpl w:val="260D7FDB"/>
    <w:lvl w:ilvl="0" w:tentative="0">
      <w:start w:val="29"/>
      <w:numFmt w:val="decimal"/>
      <w:lvlText w:val="%1.3"/>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284F17D0"/>
    <w:multiLevelType w:val="multilevel"/>
    <w:tmpl w:val="284F17D0"/>
    <w:lvl w:ilvl="0" w:tentative="0">
      <w:start w:val="23"/>
      <w:numFmt w:val="decimal"/>
      <w:lvlText w:val="%1."/>
      <w:lvlJc w:val="left"/>
      <w:pPr>
        <w:ind w:left="420" w:hanging="420"/>
      </w:pPr>
      <w:rPr>
        <w:rFonts w:hint="eastAsia"/>
      </w:rPr>
    </w:lvl>
    <w:lvl w:ilvl="1" w:tentative="0">
      <w:start w:val="3"/>
      <w:numFmt w:val="decimal"/>
      <w:lvlText w:val="23.3.%2"/>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1">
    <w:nsid w:val="294D1DA8"/>
    <w:multiLevelType w:val="multilevel"/>
    <w:tmpl w:val="294D1DA8"/>
    <w:lvl w:ilvl="0" w:tentative="0">
      <w:start w:val="25"/>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BC85BF7"/>
    <w:multiLevelType w:val="multilevel"/>
    <w:tmpl w:val="2BC85BF7"/>
    <w:lvl w:ilvl="0" w:tentative="0">
      <w:start w:val="1"/>
      <w:numFmt w:val="decimal"/>
      <w:lvlText w:val="3.3.%1"/>
      <w:lvlJc w:val="left"/>
      <w:pPr>
        <w:ind w:left="422" w:hanging="420"/>
      </w:pPr>
      <w:rPr>
        <w:rFonts w:hint="eastAsia"/>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33">
    <w:nsid w:val="2D8B66E1"/>
    <w:multiLevelType w:val="multilevel"/>
    <w:tmpl w:val="2D8B66E1"/>
    <w:lvl w:ilvl="0" w:tentative="0">
      <w:start w:val="1"/>
      <w:numFmt w:val="decimal"/>
      <w:lvlText w:val="38.2.%1"/>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1E5674F"/>
    <w:multiLevelType w:val="multilevel"/>
    <w:tmpl w:val="31E5674F"/>
    <w:lvl w:ilvl="0" w:tentative="0">
      <w:start w:val="1"/>
      <w:numFmt w:val="decimal"/>
      <w:lvlText w:val="3.6.%1"/>
      <w:lvlJc w:val="left"/>
      <w:pPr>
        <w:ind w:left="4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376796D"/>
    <w:multiLevelType w:val="multilevel"/>
    <w:tmpl w:val="3376796D"/>
    <w:lvl w:ilvl="0" w:tentative="0">
      <w:start w:val="29"/>
      <w:numFmt w:val="decimal"/>
      <w:lvlText w:val="%1.2.1"/>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6">
    <w:nsid w:val="37057842"/>
    <w:multiLevelType w:val="multilevel"/>
    <w:tmpl w:val="37057842"/>
    <w:lvl w:ilvl="0" w:tentative="0">
      <w:start w:val="29"/>
      <w:numFmt w:val="decimal"/>
      <w:lvlText w:val="%1.2.5"/>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7">
    <w:nsid w:val="375A32AE"/>
    <w:multiLevelType w:val="multilevel"/>
    <w:tmpl w:val="375A32AE"/>
    <w:lvl w:ilvl="0" w:tentative="0">
      <w:start w:val="1"/>
      <w:numFmt w:val="decimal"/>
      <w:lvlText w:val="25.1.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7A329CD"/>
    <w:multiLevelType w:val="multilevel"/>
    <w:tmpl w:val="37A329CD"/>
    <w:lvl w:ilvl="0" w:tentative="0">
      <w:start w:val="39"/>
      <w:numFmt w:val="decimal"/>
      <w:lvlText w:val="%1."/>
      <w:lvlJc w:val="left"/>
      <w:pPr>
        <w:ind w:left="420" w:hanging="420"/>
      </w:pPr>
      <w:rPr>
        <w:rFonts w:hint="eastAsia"/>
        <w:b/>
        <w:color w:val="auto"/>
        <w:sz w:val="21"/>
        <w:szCs w:val="21"/>
      </w:rPr>
    </w:lvl>
    <w:lvl w:ilvl="1" w:tentative="0">
      <w:start w:val="2"/>
      <w:numFmt w:val="decimal"/>
      <w:lvlText w:val="38.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9">
    <w:nsid w:val="3E97695A"/>
    <w:multiLevelType w:val="multilevel"/>
    <w:tmpl w:val="3E97695A"/>
    <w:lvl w:ilvl="0" w:tentative="0">
      <w:start w:val="30"/>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67D786A"/>
    <w:multiLevelType w:val="multilevel"/>
    <w:tmpl w:val="467D786A"/>
    <w:lvl w:ilvl="0" w:tentative="0">
      <w:start w:val="1"/>
      <w:numFmt w:val="decimal"/>
      <w:lvlText w:val="32.2.%1"/>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4B763F93"/>
    <w:multiLevelType w:val="multilevel"/>
    <w:tmpl w:val="4B763F93"/>
    <w:lvl w:ilvl="0" w:tentative="0">
      <w:start w:val="29"/>
      <w:numFmt w:val="decimal"/>
      <w:lvlText w:val="%1.3.4"/>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42">
    <w:nsid w:val="4DF61B3A"/>
    <w:multiLevelType w:val="multilevel"/>
    <w:tmpl w:val="4DF61B3A"/>
    <w:lvl w:ilvl="0" w:tentative="0">
      <w:start w:val="1"/>
      <w:numFmt w:val="japaneseCounting"/>
      <w:lvlText w:val="第%1章"/>
      <w:lvlJc w:val="left"/>
      <w:pPr>
        <w:ind w:left="4320" w:hanging="1605"/>
      </w:pPr>
      <w:rPr>
        <w:rFonts w:hint="default"/>
      </w:rPr>
    </w:lvl>
    <w:lvl w:ilvl="1" w:tentative="0">
      <w:start w:val="1"/>
      <w:numFmt w:val="lowerLetter"/>
      <w:lvlText w:val="%2)"/>
      <w:lvlJc w:val="left"/>
      <w:pPr>
        <w:ind w:left="3555" w:hanging="420"/>
      </w:pPr>
    </w:lvl>
    <w:lvl w:ilvl="2" w:tentative="0">
      <w:start w:val="1"/>
      <w:numFmt w:val="lowerRoman"/>
      <w:lvlText w:val="%3."/>
      <w:lvlJc w:val="right"/>
      <w:pPr>
        <w:ind w:left="3975" w:hanging="420"/>
      </w:pPr>
    </w:lvl>
    <w:lvl w:ilvl="3" w:tentative="0">
      <w:start w:val="1"/>
      <w:numFmt w:val="decimal"/>
      <w:lvlText w:val="%4."/>
      <w:lvlJc w:val="left"/>
      <w:pPr>
        <w:ind w:left="4395" w:hanging="420"/>
      </w:pPr>
    </w:lvl>
    <w:lvl w:ilvl="4" w:tentative="0">
      <w:start w:val="1"/>
      <w:numFmt w:val="lowerLetter"/>
      <w:lvlText w:val="%5)"/>
      <w:lvlJc w:val="left"/>
      <w:pPr>
        <w:ind w:left="4815" w:hanging="420"/>
      </w:pPr>
    </w:lvl>
    <w:lvl w:ilvl="5" w:tentative="0">
      <w:start w:val="1"/>
      <w:numFmt w:val="lowerRoman"/>
      <w:lvlText w:val="%6."/>
      <w:lvlJc w:val="right"/>
      <w:pPr>
        <w:ind w:left="5235" w:hanging="420"/>
      </w:pPr>
    </w:lvl>
    <w:lvl w:ilvl="6" w:tentative="0">
      <w:start w:val="1"/>
      <w:numFmt w:val="decimal"/>
      <w:lvlText w:val="%7."/>
      <w:lvlJc w:val="left"/>
      <w:pPr>
        <w:ind w:left="5655" w:hanging="420"/>
      </w:pPr>
    </w:lvl>
    <w:lvl w:ilvl="7" w:tentative="0">
      <w:start w:val="1"/>
      <w:numFmt w:val="lowerLetter"/>
      <w:lvlText w:val="%8)"/>
      <w:lvlJc w:val="left"/>
      <w:pPr>
        <w:ind w:left="6075" w:hanging="420"/>
      </w:pPr>
    </w:lvl>
    <w:lvl w:ilvl="8" w:tentative="0">
      <w:start w:val="1"/>
      <w:numFmt w:val="lowerRoman"/>
      <w:lvlText w:val="%9."/>
      <w:lvlJc w:val="right"/>
      <w:pPr>
        <w:ind w:left="6495" w:hanging="420"/>
      </w:pPr>
    </w:lvl>
  </w:abstractNum>
  <w:abstractNum w:abstractNumId="43">
    <w:nsid w:val="50284345"/>
    <w:multiLevelType w:val="multilevel"/>
    <w:tmpl w:val="50284345"/>
    <w:lvl w:ilvl="0" w:tentative="0">
      <w:start w:val="29"/>
      <w:numFmt w:val="decimal"/>
      <w:lvlText w:val="%1.2.2"/>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44">
    <w:nsid w:val="54FF6F31"/>
    <w:multiLevelType w:val="multilevel"/>
    <w:tmpl w:val="54FF6F31"/>
    <w:lvl w:ilvl="0" w:tentative="0">
      <w:start w:val="1"/>
      <w:numFmt w:val="decimal"/>
      <w:lvlText w:val="28.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7022D07"/>
    <w:multiLevelType w:val="multilevel"/>
    <w:tmpl w:val="57022D07"/>
    <w:lvl w:ilvl="0" w:tentative="0">
      <w:start w:val="29"/>
      <w:numFmt w:val="decimal"/>
      <w:lvlText w:val="%1.7"/>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8C95C43"/>
    <w:multiLevelType w:val="multilevel"/>
    <w:tmpl w:val="58C95C43"/>
    <w:lvl w:ilvl="0" w:tentative="0">
      <w:start w:val="29"/>
      <w:numFmt w:val="decimal"/>
      <w:lvlText w:val="%1.3.3"/>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47">
    <w:nsid w:val="59F817E8"/>
    <w:multiLevelType w:val="singleLevel"/>
    <w:tmpl w:val="59F817E8"/>
    <w:lvl w:ilvl="0" w:tentative="0">
      <w:start w:val="1"/>
      <w:numFmt w:val="chineseCounting"/>
      <w:pStyle w:val="53"/>
      <w:suff w:val="nothing"/>
      <w:lvlText w:val="%1、"/>
      <w:lvlJc w:val="left"/>
    </w:lvl>
  </w:abstractNum>
  <w:abstractNum w:abstractNumId="48">
    <w:nsid w:val="5A1A6631"/>
    <w:multiLevelType w:val="multilevel"/>
    <w:tmpl w:val="5A1A6631"/>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A734122"/>
    <w:multiLevelType w:val="multilevel"/>
    <w:tmpl w:val="5A734122"/>
    <w:lvl w:ilvl="0" w:tentative="0">
      <w:start w:val="36"/>
      <w:numFmt w:val="decimal"/>
      <w:lvlText w:val="%1.2"/>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0">
    <w:nsid w:val="5A92629E"/>
    <w:multiLevelType w:val="multilevel"/>
    <w:tmpl w:val="5A92629E"/>
    <w:lvl w:ilvl="0" w:tentative="0">
      <w:start w:val="29"/>
      <w:numFmt w:val="decimal"/>
      <w:lvlText w:val="%1.2.4"/>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51">
    <w:nsid w:val="5B7615A2"/>
    <w:multiLevelType w:val="multilevel"/>
    <w:tmpl w:val="5B7615A2"/>
    <w:lvl w:ilvl="0" w:tentative="0">
      <w:start w:val="23"/>
      <w:numFmt w:val="decimal"/>
      <w:lvlText w:val="%1."/>
      <w:lvlJc w:val="left"/>
      <w:pPr>
        <w:ind w:left="420" w:hanging="420"/>
      </w:pPr>
      <w:rPr>
        <w:rFonts w:hint="eastAsia"/>
      </w:rPr>
    </w:lvl>
    <w:lvl w:ilvl="1" w:tentative="0">
      <w:start w:val="3"/>
      <w:numFmt w:val="decimal"/>
      <w:lvlText w:val="23.3.1.%2"/>
      <w:lvlJc w:val="left"/>
      <w:pPr>
        <w:ind w:left="964" w:hanging="544"/>
      </w:pPr>
      <w:rPr>
        <w:rFonts w:hint="eastAsia"/>
      </w:rPr>
    </w:lvl>
    <w:lvl w:ilvl="2" w:tentative="0">
      <w:start w:val="21"/>
      <w:numFmt w:val="decimal"/>
      <w:lvlText w:val="%3.1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2">
    <w:nsid w:val="5C3055E2"/>
    <w:multiLevelType w:val="multilevel"/>
    <w:tmpl w:val="5C3055E2"/>
    <w:lvl w:ilvl="0" w:tentative="0">
      <w:start w:val="34"/>
      <w:numFmt w:val="decimal"/>
      <w:lvlText w:val="%1."/>
      <w:lvlJc w:val="left"/>
      <w:pPr>
        <w:ind w:left="420" w:hanging="420"/>
      </w:pPr>
      <w:rPr>
        <w:rFonts w:hint="eastAsia"/>
      </w:rPr>
    </w:lvl>
    <w:lvl w:ilvl="1" w:tentative="0">
      <w:start w:val="1"/>
      <w:numFmt w:val="decimal"/>
      <w:lvlText w:val="34.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3">
    <w:nsid w:val="5C561646"/>
    <w:multiLevelType w:val="multilevel"/>
    <w:tmpl w:val="5C561646"/>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5F9C3ECF"/>
    <w:multiLevelType w:val="multilevel"/>
    <w:tmpl w:val="5F9C3ECF"/>
    <w:lvl w:ilvl="0" w:tentative="0">
      <w:start w:val="29"/>
      <w:numFmt w:val="decimal"/>
      <w:lvlText w:val="%1.7"/>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5FAD39AB"/>
    <w:multiLevelType w:val="multilevel"/>
    <w:tmpl w:val="5FAD39AB"/>
    <w:lvl w:ilvl="0" w:tentative="0">
      <w:start w:val="27"/>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18035B4"/>
    <w:multiLevelType w:val="multilevel"/>
    <w:tmpl w:val="618035B4"/>
    <w:lvl w:ilvl="0" w:tentative="0">
      <w:start w:val="7"/>
      <w:numFmt w:val="decimal"/>
      <w:lvlText w:val="3. %1 "/>
      <w:lvlJc w:val="left"/>
      <w:pPr>
        <w:ind w:left="4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657B6CAE"/>
    <w:multiLevelType w:val="multilevel"/>
    <w:tmpl w:val="657B6CAE"/>
    <w:lvl w:ilvl="0" w:tentative="0">
      <w:start w:val="29"/>
      <w:numFmt w:val="decimal"/>
      <w:lvlText w:val="%1.2"/>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7A97E62"/>
    <w:multiLevelType w:val="multilevel"/>
    <w:tmpl w:val="67A97E62"/>
    <w:lvl w:ilvl="0" w:tentative="0">
      <w:start w:val="1"/>
      <w:numFmt w:val="decimal"/>
      <w:lvlText w:val="38.1.%1"/>
      <w:lvlJc w:val="left"/>
      <w:pPr>
        <w:ind w:left="1407" w:hanging="420"/>
      </w:pPr>
      <w:rPr>
        <w:rFonts w:hint="eastAsia"/>
      </w:r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59">
    <w:nsid w:val="67D51130"/>
    <w:multiLevelType w:val="multilevel"/>
    <w:tmpl w:val="67D51130"/>
    <w:lvl w:ilvl="0" w:tentative="0">
      <w:start w:val="37"/>
      <w:numFmt w:val="decimal"/>
      <w:lvlText w:val="%1.3"/>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0">
    <w:nsid w:val="6A4E0B21"/>
    <w:multiLevelType w:val="multilevel"/>
    <w:tmpl w:val="6A4E0B21"/>
    <w:lvl w:ilvl="0" w:tentative="0">
      <w:start w:val="1"/>
      <w:numFmt w:val="decimal"/>
      <w:lvlText w:val="25.1.%1"/>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6CEB39E3"/>
    <w:multiLevelType w:val="multilevel"/>
    <w:tmpl w:val="6CEB39E3"/>
    <w:lvl w:ilvl="0" w:tentative="0">
      <w:start w:val="27"/>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DBDE24C"/>
    <w:multiLevelType w:val="singleLevel"/>
    <w:tmpl w:val="6DBDE24C"/>
    <w:lvl w:ilvl="0" w:tentative="0">
      <w:start w:val="6"/>
      <w:numFmt w:val="decimal"/>
      <w:suff w:val="nothing"/>
      <w:lvlText w:val="（%1）"/>
      <w:lvlJc w:val="left"/>
    </w:lvl>
  </w:abstractNum>
  <w:abstractNum w:abstractNumId="64">
    <w:nsid w:val="6EFC15FB"/>
    <w:multiLevelType w:val="multilevel"/>
    <w:tmpl w:val="6EFC15FB"/>
    <w:lvl w:ilvl="0" w:tentative="0">
      <w:start w:val="29"/>
      <w:numFmt w:val="decimal"/>
      <w:lvlText w:val="%1.2.3"/>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65">
    <w:nsid w:val="6FFF468F"/>
    <w:multiLevelType w:val="multilevel"/>
    <w:tmpl w:val="6FFF468F"/>
    <w:lvl w:ilvl="0" w:tentative="0">
      <w:start w:val="33"/>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7107724E"/>
    <w:multiLevelType w:val="multilevel"/>
    <w:tmpl w:val="7107724E"/>
    <w:lvl w:ilvl="0" w:tentative="0">
      <w:start w:val="27"/>
      <w:numFmt w:val="decimal"/>
      <w:lvlText w:val="%1.3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38573E8"/>
    <w:multiLevelType w:val="multilevel"/>
    <w:tmpl w:val="738573E8"/>
    <w:lvl w:ilvl="0" w:tentative="0">
      <w:start w:val="33"/>
      <w:numFmt w:val="decimal"/>
      <w:lvlText w:val="%1."/>
      <w:lvlJc w:val="left"/>
      <w:pPr>
        <w:ind w:left="420" w:hanging="420"/>
      </w:pPr>
      <w:rPr>
        <w:rFonts w:hint="eastAsia"/>
      </w:rPr>
    </w:lvl>
    <w:lvl w:ilvl="1" w:tentative="0">
      <w:start w:val="3"/>
      <w:numFmt w:val="decimal"/>
      <w:lvlText w:val="32.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8">
    <w:nsid w:val="73973D22"/>
    <w:multiLevelType w:val="multilevel"/>
    <w:tmpl w:val="73973D22"/>
    <w:lvl w:ilvl="0" w:tentative="0">
      <w:start w:val="1"/>
      <w:numFmt w:val="decimal"/>
      <w:lvlText w:val="34.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9">
    <w:nsid w:val="740F3425"/>
    <w:multiLevelType w:val="multilevel"/>
    <w:tmpl w:val="740F3425"/>
    <w:lvl w:ilvl="0" w:tentative="0">
      <w:start w:val="30"/>
      <w:numFmt w:val="decimal"/>
      <w:lvlText w:val="%1.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0">
    <w:nsid w:val="74AC8E91"/>
    <w:multiLevelType w:val="multilevel"/>
    <w:tmpl w:val="74AC8E9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1">
    <w:nsid w:val="74EA7979"/>
    <w:multiLevelType w:val="multilevel"/>
    <w:tmpl w:val="74EA7979"/>
    <w:lvl w:ilvl="0" w:tentative="0">
      <w:start w:val="29"/>
      <w:numFmt w:val="decimal"/>
      <w:lvlText w:val="%1.2.8"/>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72">
    <w:nsid w:val="75517D03"/>
    <w:multiLevelType w:val="multilevel"/>
    <w:tmpl w:val="75517D03"/>
    <w:lvl w:ilvl="0" w:tentative="0">
      <w:start w:val="27"/>
      <w:numFmt w:val="decimal"/>
      <w:lvlText w:val="%1."/>
      <w:lvlJc w:val="left"/>
      <w:pPr>
        <w:ind w:left="420" w:hanging="420"/>
      </w:pPr>
      <w:rPr>
        <w:rFonts w:hint="eastAsia"/>
      </w:rPr>
    </w:lvl>
    <w:lvl w:ilvl="1" w:tentative="0">
      <w:start w:val="1"/>
      <w:numFmt w:val="decimal"/>
      <w:lvlText w:val="25.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3">
    <w:nsid w:val="770A1C09"/>
    <w:multiLevelType w:val="multilevel"/>
    <w:tmpl w:val="770A1C09"/>
    <w:lvl w:ilvl="0" w:tentative="0">
      <w:start w:val="2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78EC45A8"/>
    <w:multiLevelType w:val="multilevel"/>
    <w:tmpl w:val="78EC45A8"/>
    <w:lvl w:ilvl="0" w:tentative="0">
      <w:start w:val="41"/>
      <w:numFmt w:val="decimal"/>
      <w:lvlText w:val="%1"/>
      <w:lvlJc w:val="left"/>
      <w:pPr>
        <w:ind w:left="636" w:hanging="636"/>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75">
    <w:nsid w:val="7A2D5B57"/>
    <w:multiLevelType w:val="multilevel"/>
    <w:tmpl w:val="7A2D5B57"/>
    <w:lvl w:ilvl="0" w:tentative="0">
      <w:start w:val="3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7B3910BC"/>
    <w:multiLevelType w:val="multilevel"/>
    <w:tmpl w:val="7B3910BC"/>
    <w:lvl w:ilvl="0" w:tentative="0">
      <w:start w:val="1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7E7C3341"/>
    <w:multiLevelType w:val="multilevel"/>
    <w:tmpl w:val="7E7C3341"/>
    <w:lvl w:ilvl="0" w:tentative="0">
      <w:start w:val="1"/>
      <w:numFmt w:val="decimal"/>
      <w:lvlText w:val="32.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num w:numId="1">
    <w:abstractNumId w:val="2"/>
  </w:num>
  <w:num w:numId="2">
    <w:abstractNumId w:val="3"/>
  </w:num>
  <w:num w:numId="3">
    <w:abstractNumId w:val="47"/>
  </w:num>
  <w:num w:numId="4">
    <w:abstractNumId w:val="42"/>
  </w:num>
  <w:num w:numId="5">
    <w:abstractNumId w:val="70"/>
  </w:num>
  <w:num w:numId="6">
    <w:abstractNumId w:val="1"/>
  </w:num>
  <w:num w:numId="7">
    <w:abstractNumId w:val="4"/>
  </w:num>
  <w:num w:numId="8">
    <w:abstractNumId w:val="26"/>
  </w:num>
  <w:num w:numId="9">
    <w:abstractNumId w:val="61"/>
  </w:num>
  <w:num w:numId="10">
    <w:abstractNumId w:val="32"/>
  </w:num>
  <w:num w:numId="11">
    <w:abstractNumId w:val="34"/>
  </w:num>
  <w:num w:numId="12">
    <w:abstractNumId w:val="56"/>
  </w:num>
  <w:num w:numId="13">
    <w:abstractNumId w:val="18"/>
  </w:num>
  <w:num w:numId="14">
    <w:abstractNumId w:val="20"/>
  </w:num>
  <w:num w:numId="15">
    <w:abstractNumId w:val="76"/>
  </w:num>
  <w:num w:numId="16">
    <w:abstractNumId w:val="53"/>
  </w:num>
  <w:num w:numId="17">
    <w:abstractNumId w:val="73"/>
  </w:num>
  <w:num w:numId="18">
    <w:abstractNumId w:val="11"/>
  </w:num>
  <w:num w:numId="19">
    <w:abstractNumId w:val="13"/>
  </w:num>
  <w:num w:numId="20">
    <w:abstractNumId w:val="51"/>
  </w:num>
  <w:num w:numId="21">
    <w:abstractNumId w:val="30"/>
  </w:num>
  <w:num w:numId="22">
    <w:abstractNumId w:val="48"/>
  </w:num>
  <w:num w:numId="23">
    <w:abstractNumId w:val="60"/>
  </w:num>
  <w:num w:numId="24">
    <w:abstractNumId w:val="37"/>
  </w:num>
  <w:num w:numId="25">
    <w:abstractNumId w:val="31"/>
  </w:num>
  <w:num w:numId="26">
    <w:abstractNumId w:val="8"/>
  </w:num>
  <w:num w:numId="27">
    <w:abstractNumId w:val="23"/>
  </w:num>
  <w:num w:numId="28">
    <w:abstractNumId w:val="22"/>
  </w:num>
  <w:num w:numId="29">
    <w:abstractNumId w:val="72"/>
  </w:num>
  <w:num w:numId="30">
    <w:abstractNumId w:val="62"/>
  </w:num>
  <w:num w:numId="31">
    <w:abstractNumId w:val="55"/>
  </w:num>
  <w:num w:numId="32">
    <w:abstractNumId w:val="66"/>
  </w:num>
  <w:num w:numId="33">
    <w:abstractNumId w:val="44"/>
  </w:num>
  <w:num w:numId="34">
    <w:abstractNumId w:val="14"/>
  </w:num>
  <w:num w:numId="35">
    <w:abstractNumId w:val="25"/>
  </w:num>
  <w:num w:numId="36">
    <w:abstractNumId w:val="57"/>
  </w:num>
  <w:num w:numId="37">
    <w:abstractNumId w:val="35"/>
  </w:num>
  <w:num w:numId="38">
    <w:abstractNumId w:val="43"/>
  </w:num>
  <w:num w:numId="39">
    <w:abstractNumId w:val="64"/>
  </w:num>
  <w:num w:numId="40">
    <w:abstractNumId w:val="50"/>
  </w:num>
  <w:num w:numId="41">
    <w:abstractNumId w:val="36"/>
  </w:num>
  <w:num w:numId="42">
    <w:abstractNumId w:val="27"/>
  </w:num>
  <w:num w:numId="43">
    <w:abstractNumId w:val="28"/>
  </w:num>
  <w:num w:numId="44">
    <w:abstractNumId w:val="71"/>
  </w:num>
  <w:num w:numId="45">
    <w:abstractNumId w:val="29"/>
  </w:num>
  <w:num w:numId="46">
    <w:abstractNumId w:val="24"/>
  </w:num>
  <w:num w:numId="47">
    <w:abstractNumId w:val="12"/>
  </w:num>
  <w:num w:numId="48">
    <w:abstractNumId w:val="46"/>
  </w:num>
  <w:num w:numId="49">
    <w:abstractNumId w:val="41"/>
  </w:num>
  <w:num w:numId="50">
    <w:abstractNumId w:val="7"/>
  </w:num>
  <w:num w:numId="51">
    <w:abstractNumId w:val="9"/>
  </w:num>
  <w:num w:numId="52">
    <w:abstractNumId w:val="19"/>
  </w:num>
  <w:num w:numId="53">
    <w:abstractNumId w:val="54"/>
  </w:num>
  <w:num w:numId="54">
    <w:abstractNumId w:val="45"/>
  </w:num>
  <w:num w:numId="55">
    <w:abstractNumId w:val="69"/>
  </w:num>
  <w:num w:numId="56">
    <w:abstractNumId w:val="39"/>
  </w:num>
  <w:num w:numId="57">
    <w:abstractNumId w:val="75"/>
  </w:num>
  <w:num w:numId="58">
    <w:abstractNumId w:val="77"/>
  </w:num>
  <w:num w:numId="59">
    <w:abstractNumId w:val="21"/>
  </w:num>
  <w:num w:numId="60">
    <w:abstractNumId w:val="15"/>
  </w:num>
  <w:num w:numId="61">
    <w:abstractNumId w:val="40"/>
  </w:num>
  <w:num w:numId="62">
    <w:abstractNumId w:val="67"/>
  </w:num>
  <w:num w:numId="63">
    <w:abstractNumId w:val="65"/>
  </w:num>
  <w:num w:numId="64">
    <w:abstractNumId w:val="52"/>
  </w:num>
  <w:num w:numId="65">
    <w:abstractNumId w:val="6"/>
  </w:num>
  <w:num w:numId="66">
    <w:abstractNumId w:val="68"/>
  </w:num>
  <w:num w:numId="67">
    <w:abstractNumId w:val="5"/>
  </w:num>
  <w:num w:numId="68">
    <w:abstractNumId w:val="17"/>
  </w:num>
  <w:num w:numId="69">
    <w:abstractNumId w:val="49"/>
  </w:num>
  <w:num w:numId="70">
    <w:abstractNumId w:val="16"/>
  </w:num>
  <w:num w:numId="71">
    <w:abstractNumId w:val="59"/>
  </w:num>
  <w:num w:numId="72">
    <w:abstractNumId w:val="10"/>
  </w:num>
  <w:num w:numId="73">
    <w:abstractNumId w:val="58"/>
  </w:num>
  <w:num w:numId="74">
    <w:abstractNumId w:val="33"/>
  </w:num>
  <w:num w:numId="75">
    <w:abstractNumId w:val="38"/>
  </w:num>
  <w:num w:numId="76">
    <w:abstractNumId w:val="74"/>
  </w:num>
  <w:num w:numId="77">
    <w:abstractNumId w:val="0"/>
  </w:num>
  <w:num w:numId="78">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ODExMWRmOTU4YTJkNDYyMTQwMDZkZjczZDgyYTIifQ=="/>
  </w:docVars>
  <w:rsids>
    <w:rsidRoot w:val="00A955C2"/>
    <w:rsid w:val="000019B0"/>
    <w:rsid w:val="00005193"/>
    <w:rsid w:val="00005E59"/>
    <w:rsid w:val="000067F7"/>
    <w:rsid w:val="0000762E"/>
    <w:rsid w:val="0001005B"/>
    <w:rsid w:val="0001503A"/>
    <w:rsid w:val="00021B1B"/>
    <w:rsid w:val="0002390B"/>
    <w:rsid w:val="0002486A"/>
    <w:rsid w:val="00030573"/>
    <w:rsid w:val="00031724"/>
    <w:rsid w:val="0003316E"/>
    <w:rsid w:val="00043C89"/>
    <w:rsid w:val="0004704B"/>
    <w:rsid w:val="00055F76"/>
    <w:rsid w:val="00062865"/>
    <w:rsid w:val="00066DB8"/>
    <w:rsid w:val="000719E0"/>
    <w:rsid w:val="00074CFC"/>
    <w:rsid w:val="00082BFE"/>
    <w:rsid w:val="000852C0"/>
    <w:rsid w:val="00085367"/>
    <w:rsid w:val="00085B7C"/>
    <w:rsid w:val="00091AA2"/>
    <w:rsid w:val="00093DD4"/>
    <w:rsid w:val="00097B58"/>
    <w:rsid w:val="000A0F2A"/>
    <w:rsid w:val="000A655B"/>
    <w:rsid w:val="000A7BA4"/>
    <w:rsid w:val="000B06C8"/>
    <w:rsid w:val="000B458E"/>
    <w:rsid w:val="000B5488"/>
    <w:rsid w:val="000C0B7C"/>
    <w:rsid w:val="000C0D09"/>
    <w:rsid w:val="000C4635"/>
    <w:rsid w:val="000C6642"/>
    <w:rsid w:val="000D701D"/>
    <w:rsid w:val="000E20C1"/>
    <w:rsid w:val="000E2BB7"/>
    <w:rsid w:val="000F5F2C"/>
    <w:rsid w:val="00101197"/>
    <w:rsid w:val="00110323"/>
    <w:rsid w:val="0011064D"/>
    <w:rsid w:val="00110776"/>
    <w:rsid w:val="001121A8"/>
    <w:rsid w:val="001210D8"/>
    <w:rsid w:val="001219A0"/>
    <w:rsid w:val="001223FF"/>
    <w:rsid w:val="001260AF"/>
    <w:rsid w:val="001261BA"/>
    <w:rsid w:val="0013339A"/>
    <w:rsid w:val="00135915"/>
    <w:rsid w:val="0013773C"/>
    <w:rsid w:val="00140D4A"/>
    <w:rsid w:val="00142362"/>
    <w:rsid w:val="0014473A"/>
    <w:rsid w:val="00145BEE"/>
    <w:rsid w:val="0014672D"/>
    <w:rsid w:val="00151967"/>
    <w:rsid w:val="001527C8"/>
    <w:rsid w:val="0015641F"/>
    <w:rsid w:val="00157527"/>
    <w:rsid w:val="00161B9E"/>
    <w:rsid w:val="001671D4"/>
    <w:rsid w:val="0017088D"/>
    <w:rsid w:val="00174765"/>
    <w:rsid w:val="00174D32"/>
    <w:rsid w:val="00181F92"/>
    <w:rsid w:val="00186162"/>
    <w:rsid w:val="001877B3"/>
    <w:rsid w:val="001A6450"/>
    <w:rsid w:val="001B0BC8"/>
    <w:rsid w:val="001B5936"/>
    <w:rsid w:val="001C04A6"/>
    <w:rsid w:val="001C5D9B"/>
    <w:rsid w:val="001D0D47"/>
    <w:rsid w:val="001D46C6"/>
    <w:rsid w:val="001D7FE9"/>
    <w:rsid w:val="001E1827"/>
    <w:rsid w:val="001E1D52"/>
    <w:rsid w:val="001E7FF7"/>
    <w:rsid w:val="001F5CCE"/>
    <w:rsid w:val="001F5EC9"/>
    <w:rsid w:val="001F6B5B"/>
    <w:rsid w:val="001F6E0E"/>
    <w:rsid w:val="00200EE5"/>
    <w:rsid w:val="002018B1"/>
    <w:rsid w:val="002077DC"/>
    <w:rsid w:val="00221033"/>
    <w:rsid w:val="00225A91"/>
    <w:rsid w:val="00245D09"/>
    <w:rsid w:val="00247A03"/>
    <w:rsid w:val="00250347"/>
    <w:rsid w:val="0026329F"/>
    <w:rsid w:val="00266FE0"/>
    <w:rsid w:val="00271421"/>
    <w:rsid w:val="00275783"/>
    <w:rsid w:val="00284E4F"/>
    <w:rsid w:val="00291601"/>
    <w:rsid w:val="002923A5"/>
    <w:rsid w:val="00296423"/>
    <w:rsid w:val="002A5022"/>
    <w:rsid w:val="002A57A5"/>
    <w:rsid w:val="002A69C8"/>
    <w:rsid w:val="002A7086"/>
    <w:rsid w:val="002A7DE8"/>
    <w:rsid w:val="002B2DC3"/>
    <w:rsid w:val="002B343D"/>
    <w:rsid w:val="002B4184"/>
    <w:rsid w:val="002B43F5"/>
    <w:rsid w:val="002B4562"/>
    <w:rsid w:val="002B4FE5"/>
    <w:rsid w:val="002B57DB"/>
    <w:rsid w:val="002B613D"/>
    <w:rsid w:val="002C1F51"/>
    <w:rsid w:val="002C3BA9"/>
    <w:rsid w:val="002D22A0"/>
    <w:rsid w:val="002D63DB"/>
    <w:rsid w:val="002F2477"/>
    <w:rsid w:val="002F37A8"/>
    <w:rsid w:val="002F6D86"/>
    <w:rsid w:val="002F7B53"/>
    <w:rsid w:val="0031334E"/>
    <w:rsid w:val="0031558C"/>
    <w:rsid w:val="00317E88"/>
    <w:rsid w:val="0032262D"/>
    <w:rsid w:val="00322BFC"/>
    <w:rsid w:val="00325FC8"/>
    <w:rsid w:val="00331A67"/>
    <w:rsid w:val="00335F02"/>
    <w:rsid w:val="00341412"/>
    <w:rsid w:val="00343DC3"/>
    <w:rsid w:val="003450BD"/>
    <w:rsid w:val="0035062D"/>
    <w:rsid w:val="003515AF"/>
    <w:rsid w:val="00352FD2"/>
    <w:rsid w:val="00353E56"/>
    <w:rsid w:val="00354107"/>
    <w:rsid w:val="00360063"/>
    <w:rsid w:val="00360D45"/>
    <w:rsid w:val="003615F3"/>
    <w:rsid w:val="003740C8"/>
    <w:rsid w:val="0037479D"/>
    <w:rsid w:val="00374DEC"/>
    <w:rsid w:val="003762C5"/>
    <w:rsid w:val="003812E1"/>
    <w:rsid w:val="00384F93"/>
    <w:rsid w:val="00386ECD"/>
    <w:rsid w:val="00391455"/>
    <w:rsid w:val="00392509"/>
    <w:rsid w:val="00396B78"/>
    <w:rsid w:val="003A0781"/>
    <w:rsid w:val="003A2250"/>
    <w:rsid w:val="003B0849"/>
    <w:rsid w:val="003B0E5A"/>
    <w:rsid w:val="003B27D3"/>
    <w:rsid w:val="003C25D6"/>
    <w:rsid w:val="003C265B"/>
    <w:rsid w:val="003C2D4C"/>
    <w:rsid w:val="003C5E63"/>
    <w:rsid w:val="003D3029"/>
    <w:rsid w:val="003D5B97"/>
    <w:rsid w:val="003D5E5D"/>
    <w:rsid w:val="003D6558"/>
    <w:rsid w:val="003D7355"/>
    <w:rsid w:val="003E2203"/>
    <w:rsid w:val="003E25B5"/>
    <w:rsid w:val="003E2CF4"/>
    <w:rsid w:val="003E2F38"/>
    <w:rsid w:val="003F01D8"/>
    <w:rsid w:val="003F42FB"/>
    <w:rsid w:val="004008FC"/>
    <w:rsid w:val="00401D49"/>
    <w:rsid w:val="004125C6"/>
    <w:rsid w:val="004142BC"/>
    <w:rsid w:val="004173DF"/>
    <w:rsid w:val="00417AE4"/>
    <w:rsid w:val="00425C55"/>
    <w:rsid w:val="0042623D"/>
    <w:rsid w:val="0042623E"/>
    <w:rsid w:val="004355F3"/>
    <w:rsid w:val="00437178"/>
    <w:rsid w:val="00437274"/>
    <w:rsid w:val="0044631B"/>
    <w:rsid w:val="00450C3C"/>
    <w:rsid w:val="00452029"/>
    <w:rsid w:val="00454B3A"/>
    <w:rsid w:val="004562A8"/>
    <w:rsid w:val="00456522"/>
    <w:rsid w:val="00456809"/>
    <w:rsid w:val="00463817"/>
    <w:rsid w:val="0046559B"/>
    <w:rsid w:val="00470B31"/>
    <w:rsid w:val="00470F5A"/>
    <w:rsid w:val="00475CC1"/>
    <w:rsid w:val="004763F8"/>
    <w:rsid w:val="00476A53"/>
    <w:rsid w:val="0048657D"/>
    <w:rsid w:val="00490D74"/>
    <w:rsid w:val="00494638"/>
    <w:rsid w:val="00497576"/>
    <w:rsid w:val="004A72BC"/>
    <w:rsid w:val="004B031B"/>
    <w:rsid w:val="004B1433"/>
    <w:rsid w:val="004B2614"/>
    <w:rsid w:val="004B2E5A"/>
    <w:rsid w:val="004B668E"/>
    <w:rsid w:val="004C07D4"/>
    <w:rsid w:val="004C47BF"/>
    <w:rsid w:val="004E016E"/>
    <w:rsid w:val="004E1676"/>
    <w:rsid w:val="004E4818"/>
    <w:rsid w:val="004F4B43"/>
    <w:rsid w:val="004F5402"/>
    <w:rsid w:val="004F6C06"/>
    <w:rsid w:val="004F742E"/>
    <w:rsid w:val="00507941"/>
    <w:rsid w:val="005102AE"/>
    <w:rsid w:val="00510F11"/>
    <w:rsid w:val="00511C69"/>
    <w:rsid w:val="005136C2"/>
    <w:rsid w:val="00515ACF"/>
    <w:rsid w:val="00515DCF"/>
    <w:rsid w:val="00521550"/>
    <w:rsid w:val="00523A81"/>
    <w:rsid w:val="00526728"/>
    <w:rsid w:val="00534A62"/>
    <w:rsid w:val="00537BC1"/>
    <w:rsid w:val="00541303"/>
    <w:rsid w:val="005456D2"/>
    <w:rsid w:val="00550C25"/>
    <w:rsid w:val="00550D34"/>
    <w:rsid w:val="005512A0"/>
    <w:rsid w:val="00554703"/>
    <w:rsid w:val="005573BE"/>
    <w:rsid w:val="00557D15"/>
    <w:rsid w:val="0056006B"/>
    <w:rsid w:val="00562851"/>
    <w:rsid w:val="00562D37"/>
    <w:rsid w:val="005645FA"/>
    <w:rsid w:val="00564C20"/>
    <w:rsid w:val="00566A68"/>
    <w:rsid w:val="0057154E"/>
    <w:rsid w:val="00574B52"/>
    <w:rsid w:val="00576EE5"/>
    <w:rsid w:val="00584191"/>
    <w:rsid w:val="00585C77"/>
    <w:rsid w:val="00585F73"/>
    <w:rsid w:val="00591FE9"/>
    <w:rsid w:val="00594D22"/>
    <w:rsid w:val="00595024"/>
    <w:rsid w:val="005A3BD5"/>
    <w:rsid w:val="005A7DA9"/>
    <w:rsid w:val="005B0ECE"/>
    <w:rsid w:val="005B5AEE"/>
    <w:rsid w:val="005B5E55"/>
    <w:rsid w:val="005B70AD"/>
    <w:rsid w:val="005C36BF"/>
    <w:rsid w:val="005C5A33"/>
    <w:rsid w:val="005D02C8"/>
    <w:rsid w:val="005D51FF"/>
    <w:rsid w:val="005E140E"/>
    <w:rsid w:val="005E2EB4"/>
    <w:rsid w:val="005F00E9"/>
    <w:rsid w:val="005F20B0"/>
    <w:rsid w:val="00600B9B"/>
    <w:rsid w:val="00607496"/>
    <w:rsid w:val="00607DE3"/>
    <w:rsid w:val="006103BD"/>
    <w:rsid w:val="006135EE"/>
    <w:rsid w:val="0061419A"/>
    <w:rsid w:val="00616F06"/>
    <w:rsid w:val="006170AE"/>
    <w:rsid w:val="0062412C"/>
    <w:rsid w:val="00631508"/>
    <w:rsid w:val="006325E6"/>
    <w:rsid w:val="00636AAD"/>
    <w:rsid w:val="006377E5"/>
    <w:rsid w:val="0064000F"/>
    <w:rsid w:val="00644568"/>
    <w:rsid w:val="00644E64"/>
    <w:rsid w:val="0064732B"/>
    <w:rsid w:val="00660EF4"/>
    <w:rsid w:val="006705D1"/>
    <w:rsid w:val="00671B08"/>
    <w:rsid w:val="006720EC"/>
    <w:rsid w:val="00672146"/>
    <w:rsid w:val="00681D6E"/>
    <w:rsid w:val="0068257C"/>
    <w:rsid w:val="00683E55"/>
    <w:rsid w:val="00686DB4"/>
    <w:rsid w:val="00691AB0"/>
    <w:rsid w:val="00692008"/>
    <w:rsid w:val="0069744B"/>
    <w:rsid w:val="006A79FB"/>
    <w:rsid w:val="006B42F0"/>
    <w:rsid w:val="006C247C"/>
    <w:rsid w:val="006C690F"/>
    <w:rsid w:val="006C79FF"/>
    <w:rsid w:val="006D0CB8"/>
    <w:rsid w:val="006D32E9"/>
    <w:rsid w:val="006D513D"/>
    <w:rsid w:val="006D7D4D"/>
    <w:rsid w:val="006E005D"/>
    <w:rsid w:val="006E2152"/>
    <w:rsid w:val="006E2316"/>
    <w:rsid w:val="006E2D88"/>
    <w:rsid w:val="006E31FA"/>
    <w:rsid w:val="006E7815"/>
    <w:rsid w:val="006F2CA9"/>
    <w:rsid w:val="006F63BF"/>
    <w:rsid w:val="006F6CD9"/>
    <w:rsid w:val="006F7BEE"/>
    <w:rsid w:val="00700D60"/>
    <w:rsid w:val="007020DA"/>
    <w:rsid w:val="0070414D"/>
    <w:rsid w:val="007060F2"/>
    <w:rsid w:val="00715FDF"/>
    <w:rsid w:val="00720A57"/>
    <w:rsid w:val="00721C78"/>
    <w:rsid w:val="00723357"/>
    <w:rsid w:val="007302C5"/>
    <w:rsid w:val="00737AFE"/>
    <w:rsid w:val="00737F38"/>
    <w:rsid w:val="0074067C"/>
    <w:rsid w:val="00746CEA"/>
    <w:rsid w:val="00747F48"/>
    <w:rsid w:val="00751E61"/>
    <w:rsid w:val="00752B8A"/>
    <w:rsid w:val="007553FB"/>
    <w:rsid w:val="00765AF2"/>
    <w:rsid w:val="00771828"/>
    <w:rsid w:val="0077284D"/>
    <w:rsid w:val="0077324A"/>
    <w:rsid w:val="007819DB"/>
    <w:rsid w:val="00786062"/>
    <w:rsid w:val="0078628A"/>
    <w:rsid w:val="00791C13"/>
    <w:rsid w:val="007944B5"/>
    <w:rsid w:val="007A1004"/>
    <w:rsid w:val="007A14CC"/>
    <w:rsid w:val="007A4D71"/>
    <w:rsid w:val="007B1F5A"/>
    <w:rsid w:val="007C58F6"/>
    <w:rsid w:val="007C5BA1"/>
    <w:rsid w:val="007F2012"/>
    <w:rsid w:val="007F2A1A"/>
    <w:rsid w:val="007F7E58"/>
    <w:rsid w:val="008003B1"/>
    <w:rsid w:val="00800F3D"/>
    <w:rsid w:val="00803EFE"/>
    <w:rsid w:val="0080419B"/>
    <w:rsid w:val="0080744C"/>
    <w:rsid w:val="0081197D"/>
    <w:rsid w:val="0082078C"/>
    <w:rsid w:val="00821D24"/>
    <w:rsid w:val="00825076"/>
    <w:rsid w:val="00830B83"/>
    <w:rsid w:val="0084292F"/>
    <w:rsid w:val="008442F5"/>
    <w:rsid w:val="00844425"/>
    <w:rsid w:val="00844CFF"/>
    <w:rsid w:val="008479C6"/>
    <w:rsid w:val="00850406"/>
    <w:rsid w:val="00850B17"/>
    <w:rsid w:val="00852B8D"/>
    <w:rsid w:val="00853F01"/>
    <w:rsid w:val="00857EF3"/>
    <w:rsid w:val="00870428"/>
    <w:rsid w:val="00874F3C"/>
    <w:rsid w:val="00876267"/>
    <w:rsid w:val="00880A98"/>
    <w:rsid w:val="00886347"/>
    <w:rsid w:val="00891ADA"/>
    <w:rsid w:val="008954C1"/>
    <w:rsid w:val="00896781"/>
    <w:rsid w:val="008B2536"/>
    <w:rsid w:val="008B30ED"/>
    <w:rsid w:val="008B4873"/>
    <w:rsid w:val="008C1FC2"/>
    <w:rsid w:val="008C45D9"/>
    <w:rsid w:val="008C70F7"/>
    <w:rsid w:val="008D15FD"/>
    <w:rsid w:val="008D1B3F"/>
    <w:rsid w:val="008D6FD5"/>
    <w:rsid w:val="008E1B72"/>
    <w:rsid w:val="008E22B0"/>
    <w:rsid w:val="008E65D4"/>
    <w:rsid w:val="008F0514"/>
    <w:rsid w:val="009044FC"/>
    <w:rsid w:val="00905274"/>
    <w:rsid w:val="00911F61"/>
    <w:rsid w:val="009145B3"/>
    <w:rsid w:val="00914B9F"/>
    <w:rsid w:val="00921EED"/>
    <w:rsid w:val="0092644B"/>
    <w:rsid w:val="009270C9"/>
    <w:rsid w:val="009336FD"/>
    <w:rsid w:val="00933ECF"/>
    <w:rsid w:val="00934E0C"/>
    <w:rsid w:val="00940491"/>
    <w:rsid w:val="009420E0"/>
    <w:rsid w:val="009444BC"/>
    <w:rsid w:val="009529DE"/>
    <w:rsid w:val="00952F7A"/>
    <w:rsid w:val="0095307E"/>
    <w:rsid w:val="00954850"/>
    <w:rsid w:val="00956E92"/>
    <w:rsid w:val="00960ED5"/>
    <w:rsid w:val="00971122"/>
    <w:rsid w:val="009754D6"/>
    <w:rsid w:val="00980981"/>
    <w:rsid w:val="00981F2E"/>
    <w:rsid w:val="00985DC8"/>
    <w:rsid w:val="00986F47"/>
    <w:rsid w:val="0098731E"/>
    <w:rsid w:val="009A0911"/>
    <w:rsid w:val="009A1993"/>
    <w:rsid w:val="009B1A9B"/>
    <w:rsid w:val="009B5542"/>
    <w:rsid w:val="009C12AB"/>
    <w:rsid w:val="009C4547"/>
    <w:rsid w:val="009C7334"/>
    <w:rsid w:val="009D52B9"/>
    <w:rsid w:val="009D5989"/>
    <w:rsid w:val="009D7E32"/>
    <w:rsid w:val="009E082E"/>
    <w:rsid w:val="009E5DAD"/>
    <w:rsid w:val="009E66B0"/>
    <w:rsid w:val="009F285D"/>
    <w:rsid w:val="009F384B"/>
    <w:rsid w:val="009F56D9"/>
    <w:rsid w:val="00A01093"/>
    <w:rsid w:val="00A02702"/>
    <w:rsid w:val="00A05F45"/>
    <w:rsid w:val="00A06138"/>
    <w:rsid w:val="00A1315B"/>
    <w:rsid w:val="00A158BB"/>
    <w:rsid w:val="00A15E63"/>
    <w:rsid w:val="00A313C6"/>
    <w:rsid w:val="00A3153E"/>
    <w:rsid w:val="00A33115"/>
    <w:rsid w:val="00A36A7A"/>
    <w:rsid w:val="00A372D4"/>
    <w:rsid w:val="00A40BF0"/>
    <w:rsid w:val="00A46AAB"/>
    <w:rsid w:val="00A47CBC"/>
    <w:rsid w:val="00A5355D"/>
    <w:rsid w:val="00A571EA"/>
    <w:rsid w:val="00A57BCC"/>
    <w:rsid w:val="00A613AB"/>
    <w:rsid w:val="00A62E96"/>
    <w:rsid w:val="00A67370"/>
    <w:rsid w:val="00A7155C"/>
    <w:rsid w:val="00A75BE8"/>
    <w:rsid w:val="00A768D5"/>
    <w:rsid w:val="00A819A9"/>
    <w:rsid w:val="00A84AFE"/>
    <w:rsid w:val="00A9198F"/>
    <w:rsid w:val="00A955C2"/>
    <w:rsid w:val="00A95716"/>
    <w:rsid w:val="00A959A8"/>
    <w:rsid w:val="00AA18C8"/>
    <w:rsid w:val="00AA1DDA"/>
    <w:rsid w:val="00AA5D85"/>
    <w:rsid w:val="00AA6DE7"/>
    <w:rsid w:val="00AB1340"/>
    <w:rsid w:val="00AB1BE5"/>
    <w:rsid w:val="00AB284A"/>
    <w:rsid w:val="00AB64A7"/>
    <w:rsid w:val="00AC0EE8"/>
    <w:rsid w:val="00AC4291"/>
    <w:rsid w:val="00AC768D"/>
    <w:rsid w:val="00AD0F7D"/>
    <w:rsid w:val="00AD546E"/>
    <w:rsid w:val="00AF5E4C"/>
    <w:rsid w:val="00AF608C"/>
    <w:rsid w:val="00AF6D55"/>
    <w:rsid w:val="00B001C6"/>
    <w:rsid w:val="00B04987"/>
    <w:rsid w:val="00B1187E"/>
    <w:rsid w:val="00B1733D"/>
    <w:rsid w:val="00B20DF7"/>
    <w:rsid w:val="00B33085"/>
    <w:rsid w:val="00B37B6C"/>
    <w:rsid w:val="00B4349C"/>
    <w:rsid w:val="00B46D1A"/>
    <w:rsid w:val="00B50A76"/>
    <w:rsid w:val="00B537BD"/>
    <w:rsid w:val="00B54F8C"/>
    <w:rsid w:val="00B61B65"/>
    <w:rsid w:val="00B63AB7"/>
    <w:rsid w:val="00B6576E"/>
    <w:rsid w:val="00B6669E"/>
    <w:rsid w:val="00B75774"/>
    <w:rsid w:val="00B76A87"/>
    <w:rsid w:val="00B82013"/>
    <w:rsid w:val="00B84765"/>
    <w:rsid w:val="00B85C40"/>
    <w:rsid w:val="00B9068C"/>
    <w:rsid w:val="00B91A5A"/>
    <w:rsid w:val="00BA1A55"/>
    <w:rsid w:val="00BA1D6A"/>
    <w:rsid w:val="00BA3AD8"/>
    <w:rsid w:val="00BA3C25"/>
    <w:rsid w:val="00BB218F"/>
    <w:rsid w:val="00BC3757"/>
    <w:rsid w:val="00BD6B08"/>
    <w:rsid w:val="00BD7DDB"/>
    <w:rsid w:val="00BE0E94"/>
    <w:rsid w:val="00BE1238"/>
    <w:rsid w:val="00BE347F"/>
    <w:rsid w:val="00BE7BF7"/>
    <w:rsid w:val="00BF1EA5"/>
    <w:rsid w:val="00BF4170"/>
    <w:rsid w:val="00BF68B0"/>
    <w:rsid w:val="00C00A53"/>
    <w:rsid w:val="00C0331F"/>
    <w:rsid w:val="00C041E1"/>
    <w:rsid w:val="00C06F62"/>
    <w:rsid w:val="00C10587"/>
    <w:rsid w:val="00C118FD"/>
    <w:rsid w:val="00C248C6"/>
    <w:rsid w:val="00C327E0"/>
    <w:rsid w:val="00C3322C"/>
    <w:rsid w:val="00C355B6"/>
    <w:rsid w:val="00C36D8D"/>
    <w:rsid w:val="00C37638"/>
    <w:rsid w:val="00C40A71"/>
    <w:rsid w:val="00C47970"/>
    <w:rsid w:val="00C52377"/>
    <w:rsid w:val="00C53C98"/>
    <w:rsid w:val="00C64E51"/>
    <w:rsid w:val="00C656E1"/>
    <w:rsid w:val="00C67512"/>
    <w:rsid w:val="00C83E60"/>
    <w:rsid w:val="00C87C62"/>
    <w:rsid w:val="00C90864"/>
    <w:rsid w:val="00C90CE6"/>
    <w:rsid w:val="00C9179D"/>
    <w:rsid w:val="00C93FA4"/>
    <w:rsid w:val="00C95B81"/>
    <w:rsid w:val="00C9605A"/>
    <w:rsid w:val="00CA3092"/>
    <w:rsid w:val="00CA6C5D"/>
    <w:rsid w:val="00CB07CB"/>
    <w:rsid w:val="00CB486E"/>
    <w:rsid w:val="00CC10CA"/>
    <w:rsid w:val="00CC65A1"/>
    <w:rsid w:val="00CD01AA"/>
    <w:rsid w:val="00CD5897"/>
    <w:rsid w:val="00CE268B"/>
    <w:rsid w:val="00CE3274"/>
    <w:rsid w:val="00CE4CAB"/>
    <w:rsid w:val="00CE6F0C"/>
    <w:rsid w:val="00CF186C"/>
    <w:rsid w:val="00D000F5"/>
    <w:rsid w:val="00D033EF"/>
    <w:rsid w:val="00D07DAD"/>
    <w:rsid w:val="00D07F6E"/>
    <w:rsid w:val="00D12130"/>
    <w:rsid w:val="00D24F6E"/>
    <w:rsid w:val="00D25406"/>
    <w:rsid w:val="00D2620D"/>
    <w:rsid w:val="00D27188"/>
    <w:rsid w:val="00D401AD"/>
    <w:rsid w:val="00D45EBD"/>
    <w:rsid w:val="00D60EA7"/>
    <w:rsid w:val="00D77F59"/>
    <w:rsid w:val="00D82A24"/>
    <w:rsid w:val="00D837B0"/>
    <w:rsid w:val="00D849E9"/>
    <w:rsid w:val="00D85871"/>
    <w:rsid w:val="00D90E84"/>
    <w:rsid w:val="00DA1661"/>
    <w:rsid w:val="00DA44C0"/>
    <w:rsid w:val="00DA644E"/>
    <w:rsid w:val="00DA78EE"/>
    <w:rsid w:val="00DB4E0D"/>
    <w:rsid w:val="00DC3A48"/>
    <w:rsid w:val="00DC3AF4"/>
    <w:rsid w:val="00DC3D5A"/>
    <w:rsid w:val="00DC5952"/>
    <w:rsid w:val="00DC6E45"/>
    <w:rsid w:val="00DD16DD"/>
    <w:rsid w:val="00DD1C65"/>
    <w:rsid w:val="00DD25EC"/>
    <w:rsid w:val="00DD5DA3"/>
    <w:rsid w:val="00DD70B6"/>
    <w:rsid w:val="00DE1709"/>
    <w:rsid w:val="00DE3C44"/>
    <w:rsid w:val="00DE43B7"/>
    <w:rsid w:val="00DE65AF"/>
    <w:rsid w:val="00E07B62"/>
    <w:rsid w:val="00E1037B"/>
    <w:rsid w:val="00E10B25"/>
    <w:rsid w:val="00E176CC"/>
    <w:rsid w:val="00E2064B"/>
    <w:rsid w:val="00E23886"/>
    <w:rsid w:val="00E27FD9"/>
    <w:rsid w:val="00E30398"/>
    <w:rsid w:val="00E308FD"/>
    <w:rsid w:val="00E31971"/>
    <w:rsid w:val="00E367B5"/>
    <w:rsid w:val="00E40071"/>
    <w:rsid w:val="00E405CF"/>
    <w:rsid w:val="00E4251C"/>
    <w:rsid w:val="00E439B5"/>
    <w:rsid w:val="00E458EF"/>
    <w:rsid w:val="00E525DC"/>
    <w:rsid w:val="00E539D0"/>
    <w:rsid w:val="00E53F54"/>
    <w:rsid w:val="00E555C0"/>
    <w:rsid w:val="00E6345A"/>
    <w:rsid w:val="00E654AD"/>
    <w:rsid w:val="00E6582A"/>
    <w:rsid w:val="00E6589D"/>
    <w:rsid w:val="00E73258"/>
    <w:rsid w:val="00E7574E"/>
    <w:rsid w:val="00E77BF1"/>
    <w:rsid w:val="00E77DAB"/>
    <w:rsid w:val="00E82130"/>
    <w:rsid w:val="00E832C1"/>
    <w:rsid w:val="00E84B16"/>
    <w:rsid w:val="00E9016F"/>
    <w:rsid w:val="00E92193"/>
    <w:rsid w:val="00E92F97"/>
    <w:rsid w:val="00E94269"/>
    <w:rsid w:val="00E96905"/>
    <w:rsid w:val="00EA0189"/>
    <w:rsid w:val="00EA2676"/>
    <w:rsid w:val="00EA37E1"/>
    <w:rsid w:val="00EA4DF9"/>
    <w:rsid w:val="00EB487B"/>
    <w:rsid w:val="00EC126D"/>
    <w:rsid w:val="00EC2705"/>
    <w:rsid w:val="00EC4A10"/>
    <w:rsid w:val="00EC57F2"/>
    <w:rsid w:val="00EC7BEB"/>
    <w:rsid w:val="00ED31D4"/>
    <w:rsid w:val="00ED5055"/>
    <w:rsid w:val="00ED7AA8"/>
    <w:rsid w:val="00EE05EB"/>
    <w:rsid w:val="00EE5544"/>
    <w:rsid w:val="00EE7AEA"/>
    <w:rsid w:val="00EE7FAE"/>
    <w:rsid w:val="00EF2F71"/>
    <w:rsid w:val="00EF4A1C"/>
    <w:rsid w:val="00F01A9F"/>
    <w:rsid w:val="00F05EA4"/>
    <w:rsid w:val="00F12510"/>
    <w:rsid w:val="00F148A0"/>
    <w:rsid w:val="00F14EC4"/>
    <w:rsid w:val="00F22ADA"/>
    <w:rsid w:val="00F321F5"/>
    <w:rsid w:val="00F334D5"/>
    <w:rsid w:val="00F35892"/>
    <w:rsid w:val="00F36540"/>
    <w:rsid w:val="00F50016"/>
    <w:rsid w:val="00F50C3A"/>
    <w:rsid w:val="00F5151B"/>
    <w:rsid w:val="00F57FD7"/>
    <w:rsid w:val="00F604C2"/>
    <w:rsid w:val="00F64FE5"/>
    <w:rsid w:val="00F66334"/>
    <w:rsid w:val="00F857E5"/>
    <w:rsid w:val="00F870B9"/>
    <w:rsid w:val="00F90838"/>
    <w:rsid w:val="00F9257E"/>
    <w:rsid w:val="00F96AEB"/>
    <w:rsid w:val="00FA01A6"/>
    <w:rsid w:val="00FA12D3"/>
    <w:rsid w:val="00FA3274"/>
    <w:rsid w:val="00FA3F32"/>
    <w:rsid w:val="00FB425F"/>
    <w:rsid w:val="00FC47DB"/>
    <w:rsid w:val="00FC75C3"/>
    <w:rsid w:val="00FC7D3C"/>
    <w:rsid w:val="00FD5735"/>
    <w:rsid w:val="00FE5508"/>
    <w:rsid w:val="00FF3801"/>
    <w:rsid w:val="00FF67E6"/>
    <w:rsid w:val="00FF761C"/>
    <w:rsid w:val="00FF7CF6"/>
    <w:rsid w:val="011253ED"/>
    <w:rsid w:val="01C25065"/>
    <w:rsid w:val="01F22F53"/>
    <w:rsid w:val="031916EB"/>
    <w:rsid w:val="03E300E1"/>
    <w:rsid w:val="04270E0A"/>
    <w:rsid w:val="044C5A83"/>
    <w:rsid w:val="046705E4"/>
    <w:rsid w:val="046A5D09"/>
    <w:rsid w:val="048F26F0"/>
    <w:rsid w:val="05025C1D"/>
    <w:rsid w:val="05F32EAD"/>
    <w:rsid w:val="06CA569A"/>
    <w:rsid w:val="083E3ACA"/>
    <w:rsid w:val="08856DEC"/>
    <w:rsid w:val="08B35707"/>
    <w:rsid w:val="091A3C1E"/>
    <w:rsid w:val="0962344F"/>
    <w:rsid w:val="096B4234"/>
    <w:rsid w:val="09885036"/>
    <w:rsid w:val="09AC2E40"/>
    <w:rsid w:val="0A0E4795"/>
    <w:rsid w:val="0A2A6CA9"/>
    <w:rsid w:val="0A474359"/>
    <w:rsid w:val="0B8415DD"/>
    <w:rsid w:val="0BA63302"/>
    <w:rsid w:val="0BC00DEE"/>
    <w:rsid w:val="0C220F90"/>
    <w:rsid w:val="0C3A12BC"/>
    <w:rsid w:val="0C566AD6"/>
    <w:rsid w:val="0C581540"/>
    <w:rsid w:val="0CB75678"/>
    <w:rsid w:val="0CFC2425"/>
    <w:rsid w:val="0D9832DA"/>
    <w:rsid w:val="0DBC68F4"/>
    <w:rsid w:val="0E986DE4"/>
    <w:rsid w:val="0F1B4855"/>
    <w:rsid w:val="0FB5290C"/>
    <w:rsid w:val="0FCC70AF"/>
    <w:rsid w:val="1074231F"/>
    <w:rsid w:val="107A5AAB"/>
    <w:rsid w:val="10B31D1B"/>
    <w:rsid w:val="110D0E88"/>
    <w:rsid w:val="11553800"/>
    <w:rsid w:val="121865DB"/>
    <w:rsid w:val="12357CAB"/>
    <w:rsid w:val="1331207B"/>
    <w:rsid w:val="141B2E31"/>
    <w:rsid w:val="15264327"/>
    <w:rsid w:val="15316332"/>
    <w:rsid w:val="15455322"/>
    <w:rsid w:val="15793835"/>
    <w:rsid w:val="157E5495"/>
    <w:rsid w:val="15F5735F"/>
    <w:rsid w:val="16227A29"/>
    <w:rsid w:val="16431E4A"/>
    <w:rsid w:val="1661013C"/>
    <w:rsid w:val="167D1103"/>
    <w:rsid w:val="16970417"/>
    <w:rsid w:val="16AA50D4"/>
    <w:rsid w:val="16D25811"/>
    <w:rsid w:val="176B61BA"/>
    <w:rsid w:val="1823063E"/>
    <w:rsid w:val="183A5092"/>
    <w:rsid w:val="183F6F1A"/>
    <w:rsid w:val="1867397D"/>
    <w:rsid w:val="18C33D65"/>
    <w:rsid w:val="18DC27B5"/>
    <w:rsid w:val="191630B7"/>
    <w:rsid w:val="19AA220F"/>
    <w:rsid w:val="1A096BAE"/>
    <w:rsid w:val="1A0B3949"/>
    <w:rsid w:val="1A684442"/>
    <w:rsid w:val="1A941EE3"/>
    <w:rsid w:val="1B1955C5"/>
    <w:rsid w:val="1B2606DC"/>
    <w:rsid w:val="1B3A75C2"/>
    <w:rsid w:val="1BBB78F3"/>
    <w:rsid w:val="1C161DDD"/>
    <w:rsid w:val="1CB82E95"/>
    <w:rsid w:val="1CC2188C"/>
    <w:rsid w:val="1D091942"/>
    <w:rsid w:val="1D1F774C"/>
    <w:rsid w:val="1D37200B"/>
    <w:rsid w:val="1E9B21D3"/>
    <w:rsid w:val="1F953171"/>
    <w:rsid w:val="1FA80CFB"/>
    <w:rsid w:val="1FFB1A16"/>
    <w:rsid w:val="20883F9D"/>
    <w:rsid w:val="208C60E8"/>
    <w:rsid w:val="21063D13"/>
    <w:rsid w:val="220723F8"/>
    <w:rsid w:val="22BE570A"/>
    <w:rsid w:val="22C2681B"/>
    <w:rsid w:val="23151041"/>
    <w:rsid w:val="23B138FF"/>
    <w:rsid w:val="24C0322E"/>
    <w:rsid w:val="258A17FF"/>
    <w:rsid w:val="25DC5E46"/>
    <w:rsid w:val="26B50445"/>
    <w:rsid w:val="27980351"/>
    <w:rsid w:val="27B83638"/>
    <w:rsid w:val="28702A7B"/>
    <w:rsid w:val="296D3B57"/>
    <w:rsid w:val="298E0913"/>
    <w:rsid w:val="299A22BA"/>
    <w:rsid w:val="2A10729A"/>
    <w:rsid w:val="2A6C4E48"/>
    <w:rsid w:val="2A8D1693"/>
    <w:rsid w:val="2AD01380"/>
    <w:rsid w:val="2B9B5E5B"/>
    <w:rsid w:val="2BE20EF7"/>
    <w:rsid w:val="2C2051E2"/>
    <w:rsid w:val="2C4031E8"/>
    <w:rsid w:val="2CA82F72"/>
    <w:rsid w:val="2CB43D74"/>
    <w:rsid w:val="2CCF04B2"/>
    <w:rsid w:val="2D0A51B9"/>
    <w:rsid w:val="2D7E1439"/>
    <w:rsid w:val="2D8001A8"/>
    <w:rsid w:val="2DD1025A"/>
    <w:rsid w:val="2E12228E"/>
    <w:rsid w:val="2E267B1B"/>
    <w:rsid w:val="2E486B91"/>
    <w:rsid w:val="2E5127F4"/>
    <w:rsid w:val="2E6438A6"/>
    <w:rsid w:val="3038636F"/>
    <w:rsid w:val="30E43EF4"/>
    <w:rsid w:val="313257C4"/>
    <w:rsid w:val="31BE28A4"/>
    <w:rsid w:val="31CB0113"/>
    <w:rsid w:val="32140715"/>
    <w:rsid w:val="330837C0"/>
    <w:rsid w:val="34773C21"/>
    <w:rsid w:val="34AE4B4D"/>
    <w:rsid w:val="34B86CDC"/>
    <w:rsid w:val="34C359EA"/>
    <w:rsid w:val="34C363D4"/>
    <w:rsid w:val="34D65F64"/>
    <w:rsid w:val="35584035"/>
    <w:rsid w:val="356279A7"/>
    <w:rsid w:val="35985E39"/>
    <w:rsid w:val="369E361B"/>
    <w:rsid w:val="36F71FBF"/>
    <w:rsid w:val="370A55C3"/>
    <w:rsid w:val="37371251"/>
    <w:rsid w:val="37810825"/>
    <w:rsid w:val="37DF39F5"/>
    <w:rsid w:val="38261B78"/>
    <w:rsid w:val="3A2D6018"/>
    <w:rsid w:val="3AB2788B"/>
    <w:rsid w:val="3ACC4283"/>
    <w:rsid w:val="3B364DC3"/>
    <w:rsid w:val="3BAC5024"/>
    <w:rsid w:val="3C143001"/>
    <w:rsid w:val="3C163B20"/>
    <w:rsid w:val="3C484AFF"/>
    <w:rsid w:val="3C837DA1"/>
    <w:rsid w:val="3CCE71EB"/>
    <w:rsid w:val="3DA05553"/>
    <w:rsid w:val="3E032A55"/>
    <w:rsid w:val="3E2B6D80"/>
    <w:rsid w:val="3F3423F7"/>
    <w:rsid w:val="3F404F15"/>
    <w:rsid w:val="405C071D"/>
    <w:rsid w:val="416722D4"/>
    <w:rsid w:val="4175699C"/>
    <w:rsid w:val="41C80230"/>
    <w:rsid w:val="426C1EA8"/>
    <w:rsid w:val="430F4FD8"/>
    <w:rsid w:val="43394480"/>
    <w:rsid w:val="433F58BD"/>
    <w:rsid w:val="44F03307"/>
    <w:rsid w:val="45264EFE"/>
    <w:rsid w:val="45B10E25"/>
    <w:rsid w:val="45BB732B"/>
    <w:rsid w:val="46157AF3"/>
    <w:rsid w:val="46184820"/>
    <w:rsid w:val="472C783A"/>
    <w:rsid w:val="4731435F"/>
    <w:rsid w:val="4776609A"/>
    <w:rsid w:val="483376F0"/>
    <w:rsid w:val="48BF5CAC"/>
    <w:rsid w:val="48FE4B4A"/>
    <w:rsid w:val="492445A0"/>
    <w:rsid w:val="49457555"/>
    <w:rsid w:val="49556C38"/>
    <w:rsid w:val="49865F45"/>
    <w:rsid w:val="498D564D"/>
    <w:rsid w:val="498F18F2"/>
    <w:rsid w:val="49B753DA"/>
    <w:rsid w:val="4A371923"/>
    <w:rsid w:val="4A5E47CC"/>
    <w:rsid w:val="4AD807FC"/>
    <w:rsid w:val="4B7B3F78"/>
    <w:rsid w:val="4BA324B8"/>
    <w:rsid w:val="4BC0573E"/>
    <w:rsid w:val="4BD62F94"/>
    <w:rsid w:val="4C9C7C83"/>
    <w:rsid w:val="4CA566E2"/>
    <w:rsid w:val="4CA95AE3"/>
    <w:rsid w:val="4CC748AA"/>
    <w:rsid w:val="4CCB5089"/>
    <w:rsid w:val="4CF67967"/>
    <w:rsid w:val="4DDE00FE"/>
    <w:rsid w:val="4E1E2CE2"/>
    <w:rsid w:val="4E320449"/>
    <w:rsid w:val="4E541DA0"/>
    <w:rsid w:val="4F1575AC"/>
    <w:rsid w:val="4F520F78"/>
    <w:rsid w:val="4F52414B"/>
    <w:rsid w:val="4F5518FD"/>
    <w:rsid w:val="4FC21359"/>
    <w:rsid w:val="4FDE723D"/>
    <w:rsid w:val="50060376"/>
    <w:rsid w:val="50180E15"/>
    <w:rsid w:val="50B52C6C"/>
    <w:rsid w:val="50B653EC"/>
    <w:rsid w:val="510936E3"/>
    <w:rsid w:val="5139664E"/>
    <w:rsid w:val="51622DF4"/>
    <w:rsid w:val="523A167B"/>
    <w:rsid w:val="5382777D"/>
    <w:rsid w:val="5407551C"/>
    <w:rsid w:val="546D46C5"/>
    <w:rsid w:val="547E6784"/>
    <w:rsid w:val="54DD089B"/>
    <w:rsid w:val="55687945"/>
    <w:rsid w:val="556C60B3"/>
    <w:rsid w:val="55776067"/>
    <w:rsid w:val="557B0928"/>
    <w:rsid w:val="55A5668D"/>
    <w:rsid w:val="55DF4BE8"/>
    <w:rsid w:val="56CE5812"/>
    <w:rsid w:val="57482A8C"/>
    <w:rsid w:val="5863102B"/>
    <w:rsid w:val="5A6E2809"/>
    <w:rsid w:val="5C234CA4"/>
    <w:rsid w:val="5C7731D7"/>
    <w:rsid w:val="5D216923"/>
    <w:rsid w:val="5D812854"/>
    <w:rsid w:val="5E062304"/>
    <w:rsid w:val="5E065D78"/>
    <w:rsid w:val="5E1C6F3C"/>
    <w:rsid w:val="5E437FD7"/>
    <w:rsid w:val="5E921830"/>
    <w:rsid w:val="5EE36EBB"/>
    <w:rsid w:val="5EEA69D0"/>
    <w:rsid w:val="5F216D98"/>
    <w:rsid w:val="5F585836"/>
    <w:rsid w:val="5F9960AE"/>
    <w:rsid w:val="60335C18"/>
    <w:rsid w:val="60344497"/>
    <w:rsid w:val="60AD27CE"/>
    <w:rsid w:val="60B3541A"/>
    <w:rsid w:val="6124725C"/>
    <w:rsid w:val="615941F6"/>
    <w:rsid w:val="61BB7373"/>
    <w:rsid w:val="61C816F1"/>
    <w:rsid w:val="622F00B1"/>
    <w:rsid w:val="625F6A4A"/>
    <w:rsid w:val="62747537"/>
    <w:rsid w:val="62DD052C"/>
    <w:rsid w:val="62E63416"/>
    <w:rsid w:val="636E5628"/>
    <w:rsid w:val="63780255"/>
    <w:rsid w:val="642D09F0"/>
    <w:rsid w:val="64371EBE"/>
    <w:rsid w:val="6486294B"/>
    <w:rsid w:val="64C542B7"/>
    <w:rsid w:val="65331F2B"/>
    <w:rsid w:val="653F662A"/>
    <w:rsid w:val="657A6961"/>
    <w:rsid w:val="65A454F8"/>
    <w:rsid w:val="66B5531C"/>
    <w:rsid w:val="66FE5777"/>
    <w:rsid w:val="671771FC"/>
    <w:rsid w:val="67281E0C"/>
    <w:rsid w:val="676C502C"/>
    <w:rsid w:val="67A47A17"/>
    <w:rsid w:val="67BD26DA"/>
    <w:rsid w:val="68033E77"/>
    <w:rsid w:val="69317154"/>
    <w:rsid w:val="6A115085"/>
    <w:rsid w:val="6B1945A6"/>
    <w:rsid w:val="6BAC13E3"/>
    <w:rsid w:val="6BDB26A0"/>
    <w:rsid w:val="6BE26B06"/>
    <w:rsid w:val="6C88312E"/>
    <w:rsid w:val="6DBD6FD0"/>
    <w:rsid w:val="6DEE183F"/>
    <w:rsid w:val="6E1416F9"/>
    <w:rsid w:val="6E4057A2"/>
    <w:rsid w:val="6EAC65A4"/>
    <w:rsid w:val="6EF13547"/>
    <w:rsid w:val="6EFA464C"/>
    <w:rsid w:val="6F0F625F"/>
    <w:rsid w:val="6F4162E7"/>
    <w:rsid w:val="6F965421"/>
    <w:rsid w:val="6F9953BF"/>
    <w:rsid w:val="6F9B73DA"/>
    <w:rsid w:val="6FBC1868"/>
    <w:rsid w:val="7048676C"/>
    <w:rsid w:val="70A738AF"/>
    <w:rsid w:val="70AE5B34"/>
    <w:rsid w:val="711B38F2"/>
    <w:rsid w:val="713A5FB0"/>
    <w:rsid w:val="717464AB"/>
    <w:rsid w:val="71935E4E"/>
    <w:rsid w:val="719941B8"/>
    <w:rsid w:val="72634A61"/>
    <w:rsid w:val="72952A32"/>
    <w:rsid w:val="730E4B34"/>
    <w:rsid w:val="73282033"/>
    <w:rsid w:val="74350E97"/>
    <w:rsid w:val="75BF1D13"/>
    <w:rsid w:val="75D34832"/>
    <w:rsid w:val="76442519"/>
    <w:rsid w:val="77077643"/>
    <w:rsid w:val="77A973CD"/>
    <w:rsid w:val="77DF669D"/>
    <w:rsid w:val="78433288"/>
    <w:rsid w:val="78436C2C"/>
    <w:rsid w:val="786D5FFA"/>
    <w:rsid w:val="78B17060"/>
    <w:rsid w:val="79161E4E"/>
    <w:rsid w:val="793E5020"/>
    <w:rsid w:val="79480EFC"/>
    <w:rsid w:val="79BF208B"/>
    <w:rsid w:val="79F95EA5"/>
    <w:rsid w:val="7A28432B"/>
    <w:rsid w:val="7B1B3F73"/>
    <w:rsid w:val="7BCF5443"/>
    <w:rsid w:val="7C312F0B"/>
    <w:rsid w:val="7C4C0B30"/>
    <w:rsid w:val="7CB61980"/>
    <w:rsid w:val="7D2C5C84"/>
    <w:rsid w:val="7D3E74C4"/>
    <w:rsid w:val="7E2D1F10"/>
    <w:rsid w:val="7FDE43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2"/>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3"/>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4"/>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5"/>
    </w:pPr>
    <w:rPr>
      <w:rFonts w:ascii="Times New Roman" w:hAnsi="Times New Roman" w:eastAsia="宋体" w:cs="Times New Roman"/>
      <w:szCs w:val="20"/>
    </w:rPr>
  </w:style>
  <w:style w:type="paragraph" w:styleId="7">
    <w:name w:val="caption"/>
    <w:basedOn w:val="1"/>
    <w:next w:val="1"/>
    <w:qFormat/>
    <w:uiPriority w:val="0"/>
    <w:rPr>
      <w:rFonts w:ascii="Arial" w:hAnsi="Arial" w:eastAsia="黑体" w:cs="Arial"/>
      <w:sz w:val="20"/>
      <w:szCs w:val="20"/>
    </w:rPr>
  </w:style>
  <w:style w:type="paragraph" w:styleId="8">
    <w:name w:val="index 5"/>
    <w:basedOn w:val="1"/>
    <w:next w:val="1"/>
    <w:unhideWhenUsed/>
    <w:qFormat/>
    <w:uiPriority w:val="99"/>
    <w:pPr>
      <w:ind w:left="800" w:leftChars="800"/>
    </w:pPr>
  </w:style>
  <w:style w:type="paragraph" w:styleId="9">
    <w:name w:val="Body Text 3"/>
    <w:basedOn w:val="1"/>
    <w:link w:val="50"/>
    <w:qFormat/>
    <w:uiPriority w:val="0"/>
    <w:rPr>
      <w:rFonts w:ascii="Times New Roman" w:hAnsi="Times New Roman" w:eastAsia="宋体" w:cs="Times New Roman"/>
      <w:color w:val="FF0000"/>
      <w:sz w:val="24"/>
      <w:szCs w:val="24"/>
    </w:rPr>
  </w:style>
  <w:style w:type="paragraph" w:styleId="10">
    <w:name w:val="Body Text"/>
    <w:basedOn w:val="1"/>
    <w:link w:val="54"/>
    <w:unhideWhenUsed/>
    <w:qFormat/>
    <w:uiPriority w:val="99"/>
    <w:pPr>
      <w:spacing w:after="120"/>
    </w:pPr>
  </w:style>
  <w:style w:type="paragraph" w:styleId="11">
    <w:name w:val="Body Text Indent"/>
    <w:basedOn w:val="1"/>
    <w:link w:val="59"/>
    <w:qFormat/>
    <w:uiPriority w:val="0"/>
    <w:pPr>
      <w:adjustRightInd w:val="0"/>
      <w:spacing w:after="120" w:line="360" w:lineRule="atLeast"/>
      <w:ind w:left="420" w:leftChars="200"/>
      <w:jc w:val="left"/>
      <w:textAlignment w:val="baseline"/>
    </w:pPr>
    <w:rPr>
      <w:sz w:val="24"/>
    </w:rPr>
  </w:style>
  <w:style w:type="paragraph" w:styleId="12">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3">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4">
    <w:name w:val="Plain Text"/>
    <w:basedOn w:val="1"/>
    <w:next w:val="8"/>
    <w:link w:val="35"/>
    <w:qFormat/>
    <w:uiPriority w:val="0"/>
    <w:rPr>
      <w:rFonts w:eastAsia="宋体"/>
      <w:sz w:val="24"/>
    </w:rPr>
  </w:style>
  <w:style w:type="paragraph" w:styleId="15">
    <w:name w:val="Date"/>
    <w:basedOn w:val="1"/>
    <w:next w:val="1"/>
    <w:link w:val="36"/>
    <w:unhideWhenUsed/>
    <w:qFormat/>
    <w:uiPriority w:val="99"/>
    <w:pPr>
      <w:ind w:left="100" w:leftChars="2500"/>
    </w:pPr>
  </w:style>
  <w:style w:type="paragraph" w:styleId="16">
    <w:name w:val="Balloon Text"/>
    <w:basedOn w:val="1"/>
    <w:link w:val="61"/>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0">
    <w:name w:val="Body Text 2"/>
    <w:basedOn w:val="1"/>
    <w:qFormat/>
    <w:uiPriority w:val="0"/>
    <w:pPr>
      <w:spacing w:line="480" w:lineRule="auto"/>
      <w:ind w:right="357"/>
    </w:pPr>
    <w:rPr>
      <w:szCs w:val="20"/>
    </w:rPr>
  </w:style>
  <w:style w:type="paragraph" w:styleId="21">
    <w:name w:val="HTML Preformatted"/>
    <w:basedOn w:val="1"/>
    <w:link w:val="5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2">
    <w:name w:val="Normal (Web)"/>
    <w:basedOn w:val="1"/>
    <w:qFormat/>
    <w:uiPriority w:val="99"/>
    <w:rPr>
      <w:rFonts w:ascii="Calibri" w:hAnsi="Calibri" w:eastAsia="宋体" w:cs="Times New Roman"/>
      <w:sz w:val="24"/>
      <w:szCs w:val="24"/>
    </w:rPr>
  </w:style>
  <w:style w:type="paragraph" w:styleId="23">
    <w:name w:val="Body Text First Indent"/>
    <w:basedOn w:val="10"/>
    <w:link w:val="55"/>
    <w:qFormat/>
    <w:uiPriority w:val="0"/>
    <w:pPr>
      <w:ind w:firstLine="420" w:firstLineChars="100"/>
    </w:pPr>
    <w:rPr>
      <w:rFonts w:ascii="宋体" w:hAnsi="Times New Roman" w:eastAsia="宋体" w:cs="Times New Roman"/>
      <w:kern w:val="0"/>
      <w:sz w:val="34"/>
      <w:szCs w:val="20"/>
    </w:rPr>
  </w:style>
  <w:style w:type="table" w:styleId="25">
    <w:name w:val="Table Grid"/>
    <w:basedOn w:val="24"/>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6"/>
    <w:unhideWhenUsed/>
    <w:qFormat/>
    <w:uiPriority w:val="0"/>
    <w:rPr>
      <w:color w:val="0000FF"/>
      <w:u w:val="single"/>
    </w:rPr>
  </w:style>
  <w:style w:type="paragraph" w:customStyle="1" w:styleId="30">
    <w:name w:val="表格文字"/>
    <w:basedOn w:val="1"/>
    <w:next w:val="10"/>
    <w:qFormat/>
    <w:uiPriority w:val="0"/>
    <w:pPr>
      <w:widowControl/>
      <w:adjustRightInd w:val="0"/>
      <w:spacing w:line="420" w:lineRule="atLeast"/>
      <w:jc w:val="left"/>
      <w:textAlignment w:val="baseline"/>
    </w:pPr>
    <w:rPr>
      <w:rFonts w:ascii="Times New Roman" w:hAnsi="Times New Roman" w:eastAsia="仿宋_GB2312" w:cs="Times New Roman"/>
      <w:kern w:val="0"/>
      <w:sz w:val="32"/>
      <w:szCs w:val="20"/>
    </w:rPr>
  </w:style>
  <w:style w:type="character" w:customStyle="1" w:styleId="31">
    <w:name w:val="标题 1 Char"/>
    <w:basedOn w:val="26"/>
    <w:link w:val="2"/>
    <w:qFormat/>
    <w:uiPriority w:val="0"/>
    <w:rPr>
      <w:rFonts w:ascii="Calibri" w:hAnsi="Calibri" w:eastAsia="宋体" w:cs="Times New Roman"/>
      <w:b/>
      <w:bCs/>
      <w:kern w:val="44"/>
      <w:sz w:val="44"/>
      <w:szCs w:val="44"/>
    </w:rPr>
  </w:style>
  <w:style w:type="character" w:customStyle="1" w:styleId="32">
    <w:name w:val="标题 2 Char"/>
    <w:basedOn w:val="26"/>
    <w:link w:val="3"/>
    <w:qFormat/>
    <w:uiPriority w:val="0"/>
    <w:rPr>
      <w:rFonts w:ascii="Arial" w:hAnsi="Arial" w:eastAsia="黑体" w:cs="Times New Roman"/>
      <w:b/>
      <w:bCs/>
      <w:sz w:val="32"/>
      <w:szCs w:val="32"/>
    </w:rPr>
  </w:style>
  <w:style w:type="character" w:customStyle="1" w:styleId="33">
    <w:name w:val="标题 3 Char"/>
    <w:basedOn w:val="26"/>
    <w:link w:val="4"/>
    <w:qFormat/>
    <w:uiPriority w:val="0"/>
    <w:rPr>
      <w:rFonts w:ascii="宋体" w:hAnsi="宋体" w:eastAsia="宋体" w:cs="Times New Roman"/>
      <w:b/>
      <w:color w:val="000000"/>
      <w:kern w:val="0"/>
      <w:sz w:val="24"/>
      <w:szCs w:val="20"/>
      <w:lang w:val="en-GB"/>
    </w:rPr>
  </w:style>
  <w:style w:type="character" w:customStyle="1" w:styleId="34">
    <w:name w:val="标题 4 Char"/>
    <w:basedOn w:val="26"/>
    <w:link w:val="5"/>
    <w:qFormat/>
    <w:uiPriority w:val="0"/>
    <w:rPr>
      <w:rFonts w:ascii="Arial" w:hAnsi="Arial" w:eastAsia="黑体" w:cs="Times New Roman"/>
      <w:b/>
      <w:bCs/>
      <w:sz w:val="28"/>
      <w:szCs w:val="28"/>
    </w:rPr>
  </w:style>
  <w:style w:type="character" w:customStyle="1" w:styleId="35">
    <w:name w:val="纯文本 Char"/>
    <w:basedOn w:val="26"/>
    <w:link w:val="14"/>
    <w:qFormat/>
    <w:uiPriority w:val="0"/>
    <w:rPr>
      <w:rFonts w:eastAsia="宋体"/>
      <w:sz w:val="24"/>
    </w:rPr>
  </w:style>
  <w:style w:type="character" w:customStyle="1" w:styleId="36">
    <w:name w:val="日期 Char"/>
    <w:basedOn w:val="26"/>
    <w:link w:val="15"/>
    <w:qFormat/>
    <w:uiPriority w:val="99"/>
  </w:style>
  <w:style w:type="character" w:customStyle="1" w:styleId="37">
    <w:name w:val="页脚 Char"/>
    <w:basedOn w:val="26"/>
    <w:link w:val="17"/>
    <w:qFormat/>
    <w:uiPriority w:val="99"/>
    <w:rPr>
      <w:sz w:val="18"/>
      <w:szCs w:val="18"/>
    </w:rPr>
  </w:style>
  <w:style w:type="character" w:customStyle="1" w:styleId="38">
    <w:name w:val="页眉 Char"/>
    <w:basedOn w:val="26"/>
    <w:link w:val="18"/>
    <w:qFormat/>
    <w:uiPriority w:val="99"/>
    <w:rPr>
      <w:sz w:val="18"/>
      <w:szCs w:val="18"/>
    </w:rPr>
  </w:style>
  <w:style w:type="character" w:customStyle="1" w:styleId="39">
    <w:name w:val="纯文本 Char1"/>
    <w:qFormat/>
    <w:uiPriority w:val="0"/>
    <w:rPr>
      <w:rFonts w:eastAsia="宋体"/>
      <w:sz w:val="24"/>
    </w:rPr>
  </w:style>
  <w:style w:type="paragraph" w:customStyle="1" w:styleId="4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1">
    <w:name w:val="列出段落1"/>
    <w:basedOn w:val="1"/>
    <w:qFormat/>
    <w:uiPriority w:val="0"/>
    <w:pPr>
      <w:ind w:firstLine="420" w:firstLineChars="200"/>
    </w:pPr>
  </w:style>
  <w:style w:type="paragraph" w:styleId="42">
    <w:name w:val="List Paragraph"/>
    <w:basedOn w:val="1"/>
    <w:unhideWhenUsed/>
    <w:qFormat/>
    <w:uiPriority w:val="99"/>
    <w:pPr>
      <w:ind w:firstLine="420" w:firstLineChars="200"/>
    </w:pPr>
  </w:style>
  <w:style w:type="character" w:customStyle="1" w:styleId="43">
    <w:name w:val="正文文本缩进 Char Char"/>
    <w:link w:val="44"/>
    <w:qFormat/>
    <w:uiPriority w:val="0"/>
    <w:rPr>
      <w:rFonts w:ascii="宋体"/>
      <w:sz w:val="24"/>
    </w:rPr>
  </w:style>
  <w:style w:type="paragraph" w:customStyle="1" w:styleId="44">
    <w:name w:val="正文文本缩进1"/>
    <w:basedOn w:val="1"/>
    <w:link w:val="43"/>
    <w:qFormat/>
    <w:uiPriority w:val="0"/>
    <w:pPr>
      <w:spacing w:line="360" w:lineRule="auto"/>
      <w:ind w:firstLine="480" w:firstLineChars="200"/>
    </w:pPr>
    <w:rPr>
      <w:rFonts w:ascii="宋体"/>
      <w:sz w:val="24"/>
    </w:rPr>
  </w:style>
  <w:style w:type="character" w:customStyle="1" w:styleId="45">
    <w:name w:val="日期 Char Char"/>
    <w:link w:val="46"/>
    <w:qFormat/>
    <w:uiPriority w:val="0"/>
    <w:rPr>
      <w:sz w:val="24"/>
    </w:rPr>
  </w:style>
  <w:style w:type="paragraph" w:customStyle="1" w:styleId="46">
    <w:name w:val="日期1"/>
    <w:basedOn w:val="1"/>
    <w:next w:val="1"/>
    <w:link w:val="45"/>
    <w:qFormat/>
    <w:uiPriority w:val="0"/>
    <w:rPr>
      <w:sz w:val="24"/>
    </w:rPr>
  </w:style>
  <w:style w:type="paragraph" w:customStyle="1" w:styleId="47">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8">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9">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0">
    <w:name w:val="正文文本 3 Char"/>
    <w:basedOn w:val="26"/>
    <w:link w:val="9"/>
    <w:qFormat/>
    <w:uiPriority w:val="0"/>
    <w:rPr>
      <w:rFonts w:ascii="Times New Roman" w:hAnsi="Times New Roman" w:eastAsia="宋体" w:cs="Times New Roman"/>
      <w:color w:val="FF0000"/>
      <w:sz w:val="24"/>
      <w:szCs w:val="24"/>
    </w:rPr>
  </w:style>
  <w:style w:type="character" w:customStyle="1" w:styleId="51">
    <w:name w:val="edittexttarea"/>
    <w:basedOn w:val="26"/>
    <w:qFormat/>
    <w:uiPriority w:val="0"/>
  </w:style>
  <w:style w:type="paragraph" w:customStyle="1" w:styleId="52">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3">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4">
    <w:name w:val="正文文本 Char"/>
    <w:basedOn w:val="26"/>
    <w:link w:val="10"/>
    <w:qFormat/>
    <w:uiPriority w:val="99"/>
  </w:style>
  <w:style w:type="character" w:customStyle="1" w:styleId="55">
    <w:name w:val="正文首行缩进 Char"/>
    <w:basedOn w:val="54"/>
    <w:link w:val="23"/>
    <w:qFormat/>
    <w:uiPriority w:val="0"/>
    <w:rPr>
      <w:rFonts w:ascii="宋体" w:hAnsi="Times New Roman" w:eastAsia="宋体" w:cs="Times New Roman"/>
      <w:kern w:val="0"/>
      <w:sz w:val="34"/>
      <w:szCs w:val="20"/>
    </w:rPr>
  </w:style>
  <w:style w:type="character" w:customStyle="1" w:styleId="56">
    <w:name w:val="HTML 预设格式 Char"/>
    <w:basedOn w:val="26"/>
    <w:semiHidden/>
    <w:qFormat/>
    <w:uiPriority w:val="99"/>
    <w:rPr>
      <w:rFonts w:ascii="宋体" w:hAnsi="宋体" w:eastAsia="宋体" w:cs="宋体"/>
      <w:kern w:val="0"/>
      <w:sz w:val="24"/>
      <w:szCs w:val="24"/>
    </w:rPr>
  </w:style>
  <w:style w:type="character" w:customStyle="1" w:styleId="57">
    <w:name w:val="HTML 预设格式 Char1"/>
    <w:basedOn w:val="26"/>
    <w:link w:val="21"/>
    <w:semiHidden/>
    <w:qFormat/>
    <w:uiPriority w:val="99"/>
    <w:rPr>
      <w:rFonts w:ascii="Courier New" w:hAnsi="Courier New" w:cs="Courier New"/>
      <w:sz w:val="20"/>
      <w:szCs w:val="20"/>
    </w:rPr>
  </w:style>
  <w:style w:type="character" w:customStyle="1" w:styleId="58">
    <w:name w:val="正文文本缩进 Char"/>
    <w:qFormat/>
    <w:uiPriority w:val="0"/>
    <w:rPr>
      <w:sz w:val="24"/>
    </w:rPr>
  </w:style>
  <w:style w:type="character" w:customStyle="1" w:styleId="59">
    <w:name w:val="正文文本缩进 Char1"/>
    <w:basedOn w:val="26"/>
    <w:link w:val="11"/>
    <w:semiHidden/>
    <w:qFormat/>
    <w:uiPriority w:val="99"/>
  </w:style>
  <w:style w:type="character" w:customStyle="1" w:styleId="60">
    <w:name w:val="批注框文本 Char"/>
    <w:basedOn w:val="26"/>
    <w:semiHidden/>
    <w:qFormat/>
    <w:uiPriority w:val="99"/>
    <w:rPr>
      <w:sz w:val="18"/>
      <w:szCs w:val="18"/>
    </w:rPr>
  </w:style>
  <w:style w:type="character" w:customStyle="1" w:styleId="61">
    <w:name w:val="批注框文本 Char1"/>
    <w:basedOn w:val="26"/>
    <w:link w:val="16"/>
    <w:semiHidden/>
    <w:qFormat/>
    <w:uiPriority w:val="99"/>
    <w:rPr>
      <w:sz w:val="18"/>
      <w:szCs w:val="18"/>
    </w:rPr>
  </w:style>
  <w:style w:type="paragraph" w:customStyle="1" w:styleId="62">
    <w:name w:val="Table Paragraph"/>
    <w:basedOn w:val="1"/>
    <w:qFormat/>
    <w:uiPriority w:val="1"/>
    <w:rPr>
      <w:rFonts w:ascii="Arial Unicode MS" w:hAnsi="Arial Unicode MS" w:eastAsia="Arial Unicode MS" w:cs="Arial Unicode MS"/>
      <w:lang w:val="zh-CN" w:bidi="zh-CN"/>
    </w:rPr>
  </w:style>
  <w:style w:type="paragraph" w:customStyle="1" w:styleId="63">
    <w:name w:val="*正文"/>
    <w:basedOn w:val="1"/>
    <w:qFormat/>
    <w:uiPriority w:val="0"/>
    <w:pPr>
      <w:keepNext/>
      <w:keepLines/>
      <w:spacing w:line="360" w:lineRule="auto"/>
      <w:ind w:firstLine="200" w:firstLineChars="200"/>
    </w:pPr>
    <w:rPr>
      <w:rFonts w:ascii="宋体" w:hAnsi="宋体" w:eastAsia="宋体" w:cs="Times New Roman"/>
      <w:szCs w:val="24"/>
    </w:rPr>
  </w:style>
  <w:style w:type="paragraph" w:customStyle="1" w:styleId="64">
    <w:name w:val="style4"/>
    <w:basedOn w:val="1"/>
    <w:next w:val="1"/>
    <w:qFormat/>
    <w:uiPriority w:val="0"/>
    <w:pPr>
      <w:widowControl/>
      <w:spacing w:before="280" w:after="280"/>
    </w:pPr>
    <w:rPr>
      <w:rFonts w:ascii="宋体" w:hAnsi="Times New Roman" w:eastAsia="宋体" w:cs="Times New Roman"/>
      <w:sz w:val="18"/>
      <w:szCs w:val="24"/>
    </w:rPr>
  </w:style>
  <w:style w:type="character" w:customStyle="1" w:styleId="65">
    <w:name w:val="NormalCharacter"/>
    <w:semiHidden/>
    <w:qFormat/>
    <w:uiPriority w:val="0"/>
  </w:style>
  <w:style w:type="paragraph" w:customStyle="1" w:styleId="66">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67">
    <w:name w:val="font11"/>
    <w:basedOn w:val="26"/>
    <w:qFormat/>
    <w:uiPriority w:val="0"/>
    <w:rPr>
      <w:rFonts w:hint="eastAsia" w:ascii="宋体" w:hAnsi="宋体" w:eastAsia="宋体" w:cs="宋体"/>
      <w:color w:val="000000"/>
      <w:sz w:val="18"/>
      <w:szCs w:val="18"/>
      <w:u w:val="none"/>
    </w:rPr>
  </w:style>
  <w:style w:type="paragraph" w:customStyle="1" w:styleId="68">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126</Pages>
  <Words>3106</Words>
  <Characters>3298</Characters>
  <Lines>301</Lines>
  <Paragraphs>84</Paragraphs>
  <TotalTime>22</TotalTime>
  <ScaleCrop>false</ScaleCrop>
  <LinksUpToDate>false</LinksUpToDate>
  <CharactersWithSpaces>3347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2022-07-07T01:18:00Z</dcterms:created>
  <dc:creator>许昌市公共资源交易中心:孟莉</dc:creator>
  <cp:lastModifiedBy>空白的空白的空白_</cp:lastModifiedBy>
  <cp:lastPrinted>2024-11-26T02:50:00Z</cp:lastPrinted>
  <dcterms:modified xsi:type="dcterms:W3CDTF">2025-09-17T09:06:09Z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46E92E7D2F574089BEB13B90E02EC9F3_13</vt:lpwstr>
  </property>
  <property fmtid="{D5CDD505-2E9C-101B-9397-08002B2CF9AE}" pid="4" name="KSOTemplateDocerSaveRecord">
    <vt:lpwstr>eyJoZGlkIjoiMDhkODY3N2EzODAyZWJiZjgzMjVjMGIyMjY2YTY3OTYiLCJ1c2VySWQiOiI0MDk3MDc1NzQifQ==</vt:lpwstr>
  </property>
</Properties>
</file>